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</w:pPr>
      <w:r>
        <w:rPr>
          <w:rtl w:val="0"/>
          <w:lang w:val="de-DE"/>
        </w:rPr>
        <w:t>Versicherungspflicht f</w:t>
      </w:r>
      <w:r>
        <w:rPr>
          <w:rtl w:val="0"/>
        </w:rPr>
        <w:t>ü</w:t>
      </w:r>
      <w:r>
        <w:rPr>
          <w:rtl w:val="0"/>
          <w:lang w:val="de-DE"/>
        </w:rPr>
        <w:t xml:space="preserve">r Reisen </w:t>
      </w:r>
      <w:r>
        <w:rPr>
          <w:rtl w:val="0"/>
        </w:rPr>
        <w:t xml:space="preserve">– </w:t>
      </w:r>
      <w:r>
        <w:rPr>
          <w:rtl w:val="0"/>
          <w:lang w:val="de-DE"/>
        </w:rPr>
        <w:t>ausgew</w:t>
      </w:r>
      <w:r>
        <w:rPr>
          <w:rtl w:val="0"/>
        </w:rPr>
        <w:t>ä</w:t>
      </w:r>
      <w:r>
        <w:rPr>
          <w:rtl w:val="0"/>
          <w:lang w:val="de-DE"/>
        </w:rPr>
        <w:t>hlte L</w:t>
      </w:r>
      <w:r>
        <w:rPr>
          <w:rtl w:val="0"/>
        </w:rPr>
        <w:t>ä</w:t>
      </w:r>
      <w:r>
        <w:rPr>
          <w:rtl w:val="0"/>
          <w:lang w:val="de-DE"/>
        </w:rPr>
        <w:t xml:space="preserve">nder im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berblick</w:t>
      </w:r>
    </w:p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0"/>
        <w:gridCol w:w="2880"/>
        <w:gridCol w:w="2880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shd w:val="nil" w:color="auto" w:fill="auto"/>
                <w:rtl w:val="0"/>
                <w:lang w:val="en-US"/>
              </w:rPr>
              <w:t>Region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Beispiel-L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nder mit Versicherungspflicht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Besonderheiten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Europa (Schengen)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Alle 27 Schengen-Staaten (f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r visumpflichtige Reisende)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Mindestdeckung 30.000</w:t>
            </w:r>
            <w:r>
              <w:rPr>
                <w:shd w:val="nil" w:color="auto" w:fill="auto"/>
                <w:rtl w:val="0"/>
                <w:lang w:val="en-US"/>
              </w:rPr>
              <w:t> €</w:t>
            </w:r>
            <w:r>
              <w:rPr>
                <w:shd w:val="nil" w:color="auto" w:fill="auto"/>
                <w:rtl w:val="0"/>
                <w:lang w:val="en-US"/>
              </w:rPr>
              <w:t>, zwingend bei Schengen-Visum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Osteuropa/Nicht-EU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Ukraine, Belarus, Moldau, Rum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nien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Versicherung teilweise auch bei visumfreier Einreise erforderlich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damerika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Argentinien, Bolivien, Ecuador (Galapagos-Inseln)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Argentinien seit 2025 mit nationaler Versicherungspflicht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Karibik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Kuba, Jamaika (teils), Dominikanische Republik, Aruba, Bahamas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Teilweise nur COVID-Deckung, z.</w:t>
            </w:r>
            <w:r>
              <w:rPr>
                <w:shd w:val="nil" w:color="auto" w:fill="auto"/>
                <w:rtl w:val="0"/>
                <w:lang w:val="en-US"/>
              </w:rPr>
              <w:t> </w:t>
            </w:r>
            <w:r>
              <w:rPr>
                <w:shd w:val="nil" w:color="auto" w:fill="auto"/>
                <w:rtl w:val="0"/>
                <w:lang w:val="en-US"/>
              </w:rPr>
              <w:t>T. Online-Nachweise vor Abflug erforderlich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Naher Osten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Iran, Jordanien, Libanon, Vereinigte Arabische Emirate, Katar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Pflicht auch f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r visumfreie Reisen, teils COVID-Abdeckung verlangt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Afrika &amp; Inselstaaten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Seychellen, Togo, Marokko, Algerien, Zanzibar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Einreise oft nur mit Versicherungsnachweis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Asien &amp; Pazifik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Nepal, Laos, Georgien, T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rkei, Sri Lanka, Myanmar, Bhutan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Versicherungspflicht bei Visumantrag oder generell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Nordamerika (Hinweis)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USA (keine gesetzliche Pflicht)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Sehr hohe Gesundheitskosten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daher dringend umfassender Schutz empfohlen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Europa (Sonderfall)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Italien (S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 xml:space="preserve">dtirol)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Skipisten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Seit 2022 Pflicht zur Haftpflichtversicherung beim Skifahren, sonst Bu</w:t>
            </w:r>
            <w:r>
              <w:rPr>
                <w:shd w:val="nil" w:color="auto" w:fill="auto"/>
                <w:rtl w:val="0"/>
                <w:lang w:val="en-US"/>
              </w:rPr>
              <w:t>ß</w:t>
            </w:r>
            <w:r>
              <w:rPr>
                <w:shd w:val="nil" w:color="auto" w:fill="auto"/>
                <w:rtl w:val="0"/>
                <w:lang w:val="en-US"/>
              </w:rPr>
              <w:t>gelder/Sperrung des Skipasses</w:t>
            </w:r>
          </w:p>
        </w:tc>
      </w:tr>
    </w:tbl>
    <w:p>
      <w:pPr>
        <w:pStyle w:val="Überschrift"/>
        <w:widowControl w:val="0"/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de-DE"/>
      <w14:textOutline>
        <w14:noFill/>
      </w14:textOutline>
      <w14:textFill>
        <w14:solidFill>
          <w14:srgbClr w14:val="365F91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