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4DE5" w14:textId="77777777" w:rsidR="003C357B" w:rsidRPr="001110F6" w:rsidRDefault="003C357B" w:rsidP="003C357B">
      <w:pPr>
        <w:rPr>
          <w:rFonts w:ascii="Arial" w:hAnsi="Arial" w:cs="Arial"/>
          <w:lang w:val="en-US"/>
        </w:rPr>
      </w:pPr>
    </w:p>
    <w:p w14:paraId="555B3C4E" w14:textId="77777777" w:rsidR="003C357B" w:rsidRPr="001110F6" w:rsidRDefault="003C357B" w:rsidP="003C357B">
      <w:pPr>
        <w:pStyle w:val="berschrift1"/>
        <w:rPr>
          <w:rFonts w:ascii="Arial" w:hAnsi="Arial" w:cs="Arial"/>
        </w:rPr>
      </w:pPr>
      <w:r w:rsidRPr="001110F6">
        <w:rPr>
          <w:rFonts w:ascii="Arial" w:hAnsi="Arial" w:cs="Arial"/>
        </w:rPr>
        <w:t>Pressemitteilung</w:t>
      </w:r>
    </w:p>
    <w:p w14:paraId="28256EC1" w14:textId="6512A4A0" w:rsidR="003C357B" w:rsidRDefault="00F14D6B" w:rsidP="003C357B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AOK: Kostenloser Online-Kurs für Erste Hilfe bei Kindern</w:t>
      </w:r>
    </w:p>
    <w:p w14:paraId="174284F7" w14:textId="77777777" w:rsidR="00F14D6B" w:rsidRPr="00F14D6B" w:rsidRDefault="00F14D6B" w:rsidP="00F14D6B"/>
    <w:p w14:paraId="628F1B57" w14:textId="7676C984" w:rsidR="003C357B" w:rsidRPr="001110F6" w:rsidRDefault="00F14D6B" w:rsidP="003C357B">
      <w:pPr>
        <w:pStyle w:val="DatumPM"/>
        <w:rPr>
          <w:rFonts w:ascii="Arial" w:hAnsi="Arial" w:cs="Arial"/>
        </w:rPr>
      </w:pPr>
      <w:r>
        <w:rPr>
          <w:rFonts w:ascii="Arial" w:hAnsi="Arial" w:cs="Arial"/>
        </w:rPr>
        <w:t xml:space="preserve">Magdeburg, </w:t>
      </w:r>
      <w:r w:rsidR="00C16183">
        <w:rPr>
          <w:rFonts w:ascii="Arial" w:hAnsi="Arial" w:cs="Arial"/>
        </w:rPr>
        <w:t>2</w:t>
      </w:r>
      <w:bookmarkStart w:id="0" w:name="_GoBack"/>
      <w:bookmarkEnd w:id="0"/>
      <w:r w:rsidR="000C2A75">
        <w:rPr>
          <w:rFonts w:ascii="Arial" w:hAnsi="Arial" w:cs="Arial"/>
        </w:rPr>
        <w:t>. November 2021</w:t>
      </w:r>
    </w:p>
    <w:p w14:paraId="73D07A65" w14:textId="1783F11F" w:rsidR="000C2A75" w:rsidRPr="00F14D6B" w:rsidRDefault="000C2A75" w:rsidP="003C357B">
      <w:pPr>
        <w:rPr>
          <w:rFonts w:ascii="Arial" w:hAnsi="Arial" w:cs="Arial"/>
        </w:rPr>
      </w:pPr>
      <w:r w:rsidRPr="00F14D6B">
        <w:rPr>
          <w:rFonts w:ascii="Arial" w:hAnsi="Arial" w:cs="Arial"/>
        </w:rPr>
        <w:t xml:space="preserve">Die AOK Sachsen-Anhalt bietet am </w:t>
      </w:r>
      <w:r w:rsidR="00F14D6B" w:rsidRPr="00F14D6B">
        <w:rPr>
          <w:rFonts w:ascii="Arial" w:hAnsi="Arial" w:cs="Arial"/>
          <w:b/>
        </w:rPr>
        <w:t xml:space="preserve">16. November </w:t>
      </w:r>
      <w:r w:rsidRPr="00F14D6B">
        <w:rPr>
          <w:rFonts w:ascii="Arial" w:hAnsi="Arial" w:cs="Arial"/>
          <w:b/>
        </w:rPr>
        <w:t>von 18 bis 19</w:t>
      </w:r>
      <w:r w:rsidR="00F14D6B" w:rsidRPr="00F14D6B">
        <w:rPr>
          <w:rFonts w:ascii="Arial" w:hAnsi="Arial" w:cs="Arial"/>
          <w:b/>
        </w:rPr>
        <w:t>:30</w:t>
      </w:r>
      <w:r w:rsidRPr="00F14D6B">
        <w:rPr>
          <w:rFonts w:ascii="Arial" w:hAnsi="Arial" w:cs="Arial"/>
          <w:b/>
        </w:rPr>
        <w:t xml:space="preserve"> Uhr</w:t>
      </w:r>
      <w:r w:rsidRPr="00F14D6B">
        <w:rPr>
          <w:rFonts w:ascii="Arial" w:hAnsi="Arial" w:cs="Arial"/>
        </w:rPr>
        <w:t xml:space="preserve"> einen </w:t>
      </w:r>
      <w:r w:rsidRPr="00F14D6B">
        <w:rPr>
          <w:rFonts w:ascii="Arial" w:hAnsi="Arial" w:cs="Arial"/>
          <w:b/>
        </w:rPr>
        <w:t>kostenlosen Onlinekurs für Erste Hilfe bei Kindern</w:t>
      </w:r>
      <w:r w:rsidRPr="00F14D6B">
        <w:rPr>
          <w:rFonts w:ascii="Arial" w:hAnsi="Arial" w:cs="Arial"/>
        </w:rPr>
        <w:t xml:space="preserve"> an. Das Seminar richtet sich an Eltern, Großeltern und alle, die mit Kindern zu tun haben. </w:t>
      </w:r>
    </w:p>
    <w:p w14:paraId="79FED774" w14:textId="77777777" w:rsidR="000C2A75" w:rsidRPr="000C2A75" w:rsidRDefault="000C2A75" w:rsidP="000C2A75">
      <w:pPr>
        <w:rPr>
          <w:rFonts w:ascii="Arial" w:hAnsi="Arial" w:cs="Arial"/>
        </w:rPr>
      </w:pPr>
      <w:r w:rsidRPr="000C2A75">
        <w:rPr>
          <w:rFonts w:ascii="Arial" w:hAnsi="Arial" w:cs="Arial"/>
        </w:rPr>
        <w:t>Rettungsassistent Elias Becker gibt darin leicht und verständlich Tipps, wie man in Notfallsituationen reagiert. Denn für Erste Hilfe bei Kindern gelten andere Regeln als bei Erwachsenen.</w:t>
      </w:r>
    </w:p>
    <w:p w14:paraId="409C6BE3" w14:textId="6279FB14" w:rsidR="000C2A75" w:rsidRPr="000C2A75" w:rsidRDefault="000C2A75" w:rsidP="000C2A75">
      <w:pPr>
        <w:rPr>
          <w:rFonts w:ascii="Arial" w:hAnsi="Arial" w:cs="Arial"/>
        </w:rPr>
      </w:pPr>
      <w:r w:rsidRPr="000C2A75">
        <w:rPr>
          <w:rFonts w:ascii="Arial" w:hAnsi="Arial" w:cs="Arial"/>
        </w:rPr>
        <w:t>Wie leiste ich Erste Hilfe und beurteile Notsituationen richtig? Was tun bei Verbrennungen, Atemnot und Vergiftungen? Welche Gefahrenquellen gibt es zu Hause, gerade j</w:t>
      </w:r>
      <w:r w:rsidR="00F14D6B">
        <w:rPr>
          <w:rFonts w:ascii="Arial" w:hAnsi="Arial" w:cs="Arial"/>
        </w:rPr>
        <w:t>etzt, da viele Menschen im Homeo</w:t>
      </w:r>
      <w:r w:rsidRPr="000C2A75">
        <w:rPr>
          <w:rFonts w:ascii="Arial" w:hAnsi="Arial" w:cs="Arial"/>
        </w:rPr>
        <w:t>ffice arbeiten? All diese Fragen und noch mehr klärt Becker in dem Onlinekurs. Für die Teilnehmer gibt es auch die Möglichkeit, Fragen im Chat stellen.</w:t>
      </w:r>
    </w:p>
    <w:p w14:paraId="7D52B17B" w14:textId="4A5E6FDC" w:rsidR="000C2A75" w:rsidRDefault="000C2A75" w:rsidP="000C2A75">
      <w:pPr>
        <w:rPr>
          <w:rFonts w:ascii="Arial" w:hAnsi="Arial" w:cs="Arial"/>
        </w:rPr>
      </w:pPr>
      <w:r w:rsidRPr="000C2A75">
        <w:rPr>
          <w:rFonts w:ascii="Arial" w:hAnsi="Arial" w:cs="Arial"/>
        </w:rPr>
        <w:t xml:space="preserve">Anmeldungen sind ab sofort möglich unter </w:t>
      </w:r>
      <w:hyperlink r:id="rId6" w:history="1">
        <w:r w:rsidR="00F14D6B" w:rsidRPr="00731FB3">
          <w:rPr>
            <w:rStyle w:val="Hyperlink"/>
            <w:rFonts w:ascii="Arial" w:hAnsi="Arial" w:cs="Arial"/>
          </w:rPr>
          <w:t>http://www.aok.de/fk/sachsen-anhalt/kinder-erste-hilfe-seminar</w:t>
        </w:r>
      </w:hyperlink>
      <w:r w:rsidR="00F14D6B">
        <w:rPr>
          <w:rFonts w:ascii="Arial" w:hAnsi="Arial" w:cs="Arial"/>
        </w:rPr>
        <w:t xml:space="preserve"> </w:t>
      </w:r>
    </w:p>
    <w:p w14:paraId="0E22D43F" w14:textId="77777777" w:rsidR="00F14D6B" w:rsidRDefault="00F14D6B" w:rsidP="000C2A75">
      <w:pPr>
        <w:rPr>
          <w:rFonts w:ascii="Arial" w:hAnsi="Arial" w:cs="Arial"/>
        </w:rPr>
      </w:pPr>
    </w:p>
    <w:p w14:paraId="125B8EC4" w14:textId="77777777" w:rsidR="00F14D6B" w:rsidRDefault="00F14D6B" w:rsidP="000C2A75">
      <w:pPr>
        <w:rPr>
          <w:rFonts w:ascii="Arial" w:hAnsi="Arial" w:cs="Arial"/>
        </w:rPr>
      </w:pPr>
    </w:p>
    <w:p w14:paraId="5B9D7177" w14:textId="77777777" w:rsidR="00F14D6B" w:rsidRDefault="00F14D6B" w:rsidP="000C2A75">
      <w:pPr>
        <w:rPr>
          <w:rFonts w:ascii="Arial" w:hAnsi="Arial" w:cs="Arial"/>
        </w:rPr>
      </w:pPr>
    </w:p>
    <w:p w14:paraId="2311498E" w14:textId="77777777" w:rsidR="00F14D6B" w:rsidRDefault="00F14D6B" w:rsidP="000C2A75">
      <w:pPr>
        <w:rPr>
          <w:rFonts w:ascii="Arial" w:hAnsi="Arial" w:cs="Arial"/>
        </w:rPr>
      </w:pPr>
    </w:p>
    <w:p w14:paraId="26C842DC" w14:textId="5C158516" w:rsidR="000C2A75" w:rsidRPr="00B76855" w:rsidRDefault="000C2A75" w:rsidP="000C2A75">
      <w:pPr>
        <w:rPr>
          <w:rFonts w:ascii="Arial" w:hAnsi="Arial" w:cs="Arial"/>
          <w:u w:val="single"/>
        </w:rPr>
      </w:pPr>
      <w:r w:rsidRPr="00B76855">
        <w:rPr>
          <w:rFonts w:ascii="Arial" w:hAnsi="Arial" w:cs="Arial"/>
          <w:u w:val="single"/>
        </w:rPr>
        <w:lastRenderedPageBreak/>
        <w:t>Hinweis für die Redaktion:</w:t>
      </w:r>
    </w:p>
    <w:p w14:paraId="3D6C577B" w14:textId="26B7AE4E" w:rsidR="001110F6" w:rsidRDefault="000C2A75" w:rsidP="000C2A75">
      <w:pPr>
        <w:rPr>
          <w:rFonts w:ascii="Arial" w:hAnsi="Arial" w:cs="Arial"/>
          <w:b/>
        </w:rPr>
      </w:pPr>
      <w:r w:rsidRPr="001110F6">
        <w:rPr>
          <w:rFonts w:ascii="Arial" w:hAnsi="Arial" w:cs="Arial"/>
          <w:noProof/>
          <w:lang w:eastAsia="de-DE"/>
        </w:rPr>
        <w:drawing>
          <wp:anchor distT="0" distB="71755" distL="114300" distR="114300" simplePos="0" relativeHeight="251660288" behindDoc="0" locked="0" layoutInCell="1" allowOverlap="0" wp14:anchorId="54D878A9" wp14:editId="42EB2A11">
            <wp:simplePos x="0" y="0"/>
            <wp:positionH relativeFrom="page">
              <wp:posOffset>889635</wp:posOffset>
            </wp:positionH>
            <wp:positionV relativeFrom="paragraph">
              <wp:posOffset>866613</wp:posOffset>
            </wp:positionV>
            <wp:extent cx="4274820" cy="2849245"/>
            <wp:effectExtent l="0" t="0" r="0" b="825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75">
        <w:rPr>
          <w:rFonts w:ascii="Arial" w:hAnsi="Arial" w:cs="Arial"/>
        </w:rPr>
        <w:t>Für Ihre Berichterstattung in Verbindung mit dieser Pressemitteilung können Sie das beigefügte Foto bei Angabe des Bildnachweises kostenfrei verwenden.</w:t>
      </w:r>
      <w:r w:rsidRPr="000C2A75">
        <w:rPr>
          <w:rFonts w:ascii="Arial" w:hAnsi="Arial" w:cs="Arial"/>
          <w:b/>
        </w:rPr>
        <w:t xml:space="preserve"> </w:t>
      </w:r>
    </w:p>
    <w:p w14:paraId="6FA6B4B5" w14:textId="77777777" w:rsidR="00F14D6B" w:rsidRDefault="00F14D6B" w:rsidP="000C2A75">
      <w:pPr>
        <w:rPr>
          <w:rFonts w:ascii="Arial" w:hAnsi="Arial" w:cs="Arial"/>
          <w:lang w:val="en-US"/>
        </w:rPr>
      </w:pPr>
    </w:p>
    <w:p w14:paraId="4669BCFD" w14:textId="5F84AE3A" w:rsidR="003C357B" w:rsidRPr="001110F6" w:rsidRDefault="000C2A75" w:rsidP="003C357B">
      <w:pPr>
        <w:pStyle w:val="Bildunterschrift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Für Kinder gelten bei der Ersten Hilfe andere Regeln als bei Erwachsenen, beispielsweise bei der Herzdruckmassage. Der kostenlose Online-Kurs der AOK gibt Tipps, wie man in Notfallsituationen richtig reagiert. Foto: Bischoff / AOK Sachsen-Anhalt </w:t>
      </w:r>
    </w:p>
    <w:p w14:paraId="766D5345" w14:textId="77777777" w:rsidR="003C357B" w:rsidRPr="001110F6" w:rsidRDefault="000C2A75" w:rsidP="003C357B">
      <w:pPr>
        <w:rPr>
          <w:rFonts w:ascii="Arial" w:hAnsi="Arial" w:cs="Arial"/>
          <w:lang w:val="en-US"/>
        </w:rPr>
      </w:pPr>
      <w:r w:rsidRPr="001110F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67B7C" wp14:editId="3CE39D0E">
                <wp:simplePos x="0" y="0"/>
                <wp:positionH relativeFrom="page">
                  <wp:posOffset>900430</wp:posOffset>
                </wp:positionH>
                <wp:positionV relativeFrom="paragraph">
                  <wp:posOffset>25400</wp:posOffset>
                </wp:positionV>
                <wp:extent cx="4680000" cy="1449070"/>
                <wp:effectExtent l="25400" t="25400" r="44450" b="33020"/>
                <wp:wrapTopAndBottom/>
                <wp:docPr id="29" name="Textfeld 29" descr="Textkasten mit Informations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000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18AB42"/>
                          </a:solidFill>
                        </a:ln>
                      </wps:spPr>
                      <wps:txbx>
                        <w:txbxContent>
                          <w:p w14:paraId="44208798" w14:textId="77777777" w:rsidR="003C357B" w:rsidRPr="00A838CF" w:rsidRDefault="003C357B" w:rsidP="003C357B">
                            <w:pPr>
                              <w:pStyle w:val="InfotextKasten"/>
                            </w:pPr>
                            <w:r w:rsidRPr="00A838CF">
                              <w:t xml:space="preserve">Die AOK Sachsen-Anhalt betreut über 800.000 Versicherte </w:t>
                            </w:r>
                            <w:r w:rsidRPr="00A838CF">
                              <w:br/>
                              <w:t xml:space="preserve">und 50.000 Arbeitgeber in 44 regionalen Kundencentern. Mit </w:t>
                            </w:r>
                            <w:r w:rsidRPr="00A838CF">
                              <w:br/>
                              <w:t xml:space="preserve">einem Marktanteil von über 39 Prozent und einem Beitragssatz </w:t>
                            </w:r>
                            <w:r w:rsidRPr="00A838CF">
                              <w:br/>
                              <w:t>von 15,2 Prozent ist sie die größte und eine der günstigsten Krankenkassen in Sachsen-Anhalt.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0000" tIns="162000" rIns="27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7B7C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alt="Textkasten mit Informationstext" style="position:absolute;left:0;text-align:left;margin-left:70.9pt;margin-top:2pt;width:368.5pt;height:1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" fillcolor="white [3201]" strokecolor="#18ab42" strokeweight="5pt">
                <v:path arrowok="t"/>
                <v:textbox style="mso-fit-shape-to-text:t" inset="7.5mm,4.5mm,7.5mm,2mm">
                  <w:txbxContent>
                    <w:p w14:paraId="44208798" w14:textId="77777777" w:rsidR="003C357B" w:rsidRPr="00A838CF" w:rsidRDefault="003C357B" w:rsidP="003C357B">
                      <w:pPr>
                        <w:pStyle w:val="InfotextKasten"/>
                      </w:pPr>
                      <w:r w:rsidRPr="00A838CF">
                        <w:t xml:space="preserve">Die AOK Sachsen-Anhalt betreut über 800.000 Versicherte </w:t>
                      </w:r>
                      <w:r w:rsidRPr="00A838CF">
                        <w:br/>
                        <w:t xml:space="preserve">und 50.000 Arbeitgeber in 44 regionalen Kundencentern. Mit </w:t>
                      </w:r>
                      <w:r w:rsidRPr="00A838CF">
                        <w:br/>
                        <w:t xml:space="preserve">einem Marktanteil von über 39 Prozent und einem Beitragssatz </w:t>
                      </w:r>
                      <w:r w:rsidRPr="00A838CF">
                        <w:br/>
                        <w:t>von 15,2 Prozent ist sie die größte und eine der günstigsten Krankenkassen in Sachsen-Anhalt.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206EAF" w14:textId="00C062C9" w:rsidR="003C357B" w:rsidRPr="001110F6" w:rsidRDefault="003C357B" w:rsidP="003C357B">
      <w:pPr>
        <w:pStyle w:val="Infotext"/>
        <w:rPr>
          <w:rStyle w:val="Hyperlink"/>
          <w:rFonts w:ascii="Arial" w:hAnsi="Arial" w:cs="Arial"/>
        </w:rPr>
      </w:pPr>
      <w:r w:rsidRPr="001110F6">
        <w:rPr>
          <w:rFonts w:ascii="Arial" w:hAnsi="Arial" w:cs="Arial"/>
        </w:rPr>
        <w:t xml:space="preserve">Mehr Informationen: </w:t>
      </w:r>
      <w:hyperlink r:id="rId8" w:history="1">
        <w:r w:rsidRPr="001110F6">
          <w:rPr>
            <w:rStyle w:val="Hyperlink"/>
            <w:rFonts w:ascii="Arial" w:hAnsi="Arial" w:cs="Arial"/>
          </w:rPr>
          <w:t>www.deine-gesundheitswelt.de</w:t>
        </w:r>
      </w:hyperlink>
    </w:p>
    <w:p w14:paraId="064309B8" w14:textId="6A1EDD5F" w:rsidR="003C357B" w:rsidRPr="001110F6" w:rsidRDefault="003C357B" w:rsidP="003C357B">
      <w:pPr>
        <w:rPr>
          <w:rStyle w:val="SmartLink1"/>
          <w:rFonts w:ascii="Arial" w:hAnsi="Arial" w:cs="Arial"/>
          <w:lang w:val="en-US"/>
        </w:rPr>
      </w:pPr>
      <w:r w:rsidRPr="001110F6">
        <w:rPr>
          <w:rFonts w:ascii="Arial" w:hAnsi="Arial" w:cs="Arial"/>
          <w:lang w:val="en-US"/>
        </w:rPr>
        <w:t xml:space="preserve">Facebook: </w:t>
      </w:r>
      <w:hyperlink r:id="rId9" w:history="1">
        <w:r w:rsidRPr="001110F6">
          <w:rPr>
            <w:rStyle w:val="Hyperlink"/>
            <w:rFonts w:ascii="Arial" w:hAnsi="Arial" w:cs="Arial"/>
            <w:lang w:val="en-US"/>
          </w:rPr>
          <w:t>www.facebook.com/AOK.SachsenAnhalt</w:t>
        </w:r>
      </w:hyperlink>
    </w:p>
    <w:sectPr w:rsidR="003C357B" w:rsidRPr="001110F6" w:rsidSect="00A0356F">
      <w:headerReference w:type="default" r:id="rId10"/>
      <w:footerReference w:type="default" r:id="rId11"/>
      <w:pgSz w:w="11906" w:h="16838"/>
      <w:pgMar w:top="2807" w:right="851" w:bottom="28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4BDF" w14:textId="77777777" w:rsidR="00672F51" w:rsidRDefault="00672F51" w:rsidP="007A0C5E">
      <w:r>
        <w:separator/>
      </w:r>
    </w:p>
  </w:endnote>
  <w:endnote w:type="continuationSeparator" w:id="0">
    <w:p w14:paraId="546D0E05" w14:textId="77777777" w:rsidR="00672F51" w:rsidRDefault="00672F51" w:rsidP="007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K Buenos Aires Text">
    <w:altName w:val="Arial"/>
    <w:panose1 w:val="00000000000000000000"/>
    <w:charset w:val="4D"/>
    <w:family w:val="auto"/>
    <w:notTrueType/>
    <w:pitch w:val="variable"/>
    <w:sig w:usb0="00000001" w:usb1="4000207A" w:usb2="00000000" w:usb3="00000000" w:csb0="00000093" w:csb1="00000000"/>
  </w:font>
  <w:font w:name="AOK Buenos Aires SemiBold">
    <w:altName w:val="Times New Roman"/>
    <w:panose1 w:val="00000000000000000000"/>
    <w:charset w:val="4D"/>
    <w:family w:val="auto"/>
    <w:notTrueType/>
    <w:pitch w:val="variable"/>
    <w:sig w:usb0="A00000EF" w:usb1="4000207A" w:usb2="00000000" w:usb3="00000000" w:csb0="00000093" w:csb1="00000000"/>
  </w:font>
  <w:font w:name="AOK Buenos Aires Text SemiBold">
    <w:altName w:val="Arial"/>
    <w:panose1 w:val="00000000000000000000"/>
    <w:charset w:val="4D"/>
    <w:family w:val="auto"/>
    <w:notTrueType/>
    <w:pitch w:val="variable"/>
    <w:sig w:usb0="00000001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C7EC" w14:textId="51B1CFD2" w:rsidR="00206A15" w:rsidRDefault="00206A15" w:rsidP="00206A15">
    <w:pPr>
      <w:pStyle w:val="AOKSeitenzahl"/>
    </w:pPr>
    <w:r w:rsidRPr="007B071F">
      <w:t xml:space="preserve">Seite </w:t>
    </w:r>
    <w:r w:rsidRPr="007B071F">
      <w:fldChar w:fldCharType="begin"/>
    </w:r>
    <w:r w:rsidRPr="007B071F">
      <w:instrText xml:space="preserve"> PAGE </w:instrText>
    </w:r>
    <w:r w:rsidRPr="007B071F">
      <w:fldChar w:fldCharType="separate"/>
    </w:r>
    <w:r w:rsidR="00C16183">
      <w:rPr>
        <w:noProof/>
      </w:rPr>
      <w:t>1</w:t>
    </w:r>
    <w:r w:rsidRPr="007B071F">
      <w:fldChar w:fldCharType="end"/>
    </w:r>
    <w:r w:rsidRPr="007B071F">
      <w:t xml:space="preserve"> von</w:t>
    </w:r>
    <w:r>
      <w:t xml:space="preserve"> </w:t>
    </w:r>
    <w:r w:rsidR="00C16183">
      <w:fldChar w:fldCharType="begin"/>
    </w:r>
    <w:r w:rsidR="00C16183">
      <w:instrText xml:space="preserve"> NUMPAGES </w:instrText>
    </w:r>
    <w:r w:rsidR="00C16183">
      <w:fldChar w:fldCharType="separate"/>
    </w:r>
    <w:r w:rsidR="00C16183">
      <w:rPr>
        <w:noProof/>
      </w:rPr>
      <w:t>2</w:t>
    </w:r>
    <w:r w:rsidR="00C16183">
      <w:rPr>
        <w:noProof/>
      </w:rPr>
      <w:fldChar w:fldCharType="end"/>
    </w:r>
  </w:p>
  <w:p w14:paraId="31919C33" w14:textId="77777777" w:rsidR="00206A15" w:rsidRDefault="00206A15" w:rsidP="00206A15">
    <w:pPr>
      <w:pStyle w:val="Fuzeilesemibold"/>
    </w:pPr>
    <w:r>
      <w:t>K</w:t>
    </w:r>
    <w:r w:rsidRPr="005E35C2">
      <w:t>on</w:t>
    </w:r>
    <w:r w:rsidRPr="009B0450">
      <w:t xml:space="preserve">takt </w:t>
    </w:r>
    <w:r>
      <w:t>und Information</w:t>
    </w:r>
  </w:p>
  <w:p w14:paraId="3A2226D8" w14:textId="433911CB" w:rsidR="00206A15" w:rsidRDefault="00206A15" w:rsidP="00206A15">
    <w:pPr>
      <w:pStyle w:val="Fuzeile"/>
    </w:pPr>
    <w:r w:rsidRPr="00A3341F">
      <w:t>Anna-Kristina Mahler</w:t>
    </w:r>
    <w:r w:rsidR="001110F6">
      <w:t xml:space="preserve"> (Pressesprecherin)</w:t>
    </w:r>
    <w:r>
      <w:t> </w:t>
    </w:r>
    <w:r w:rsidRPr="009B0450">
      <w:t>·</w:t>
    </w:r>
    <w:r>
      <w:t> </w:t>
    </w:r>
    <w:r w:rsidRPr="00721AE4">
      <w:t>Tel.: 0391 2878-44426</w:t>
    </w:r>
    <w:r>
      <w:t> </w:t>
    </w:r>
    <w:r w:rsidRPr="00721AE4">
      <w:t>·</w:t>
    </w:r>
    <w:r>
      <w:t> </w:t>
    </w:r>
    <w:r w:rsidRPr="00721AE4">
      <w:t>presse@san.aok.de</w:t>
    </w:r>
  </w:p>
  <w:p w14:paraId="4B390FE6" w14:textId="77777777" w:rsidR="00206A15" w:rsidRDefault="00206A15" w:rsidP="00206A15">
    <w:pPr>
      <w:pStyle w:val="Fuzeile"/>
    </w:pPr>
    <w:r w:rsidRPr="00AC34D6">
      <w:t>AOK Sachsen-Anhalt</w:t>
    </w:r>
    <w:r>
      <w:t> </w:t>
    </w:r>
    <w:r w:rsidRPr="009B0450">
      <w:t>·</w:t>
    </w:r>
    <w:r>
      <w:t> </w:t>
    </w:r>
    <w:r w:rsidRPr="00AC34D6">
      <w:t>Lüneburger Straße 4</w:t>
    </w:r>
    <w:r>
      <w:t> </w:t>
    </w:r>
    <w:r w:rsidRPr="009B0450">
      <w:t>·</w:t>
    </w:r>
    <w:r>
      <w:t> </w:t>
    </w:r>
    <w:r w:rsidRPr="00AC34D6">
      <w:t>39106 Magdeburg</w:t>
    </w:r>
  </w:p>
  <w:p w14:paraId="70BC395D" w14:textId="77777777" w:rsidR="00206A15" w:rsidRDefault="00206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C066" w14:textId="77777777" w:rsidR="00672F51" w:rsidRDefault="00672F51" w:rsidP="007A0C5E">
      <w:r>
        <w:separator/>
      </w:r>
    </w:p>
  </w:footnote>
  <w:footnote w:type="continuationSeparator" w:id="0">
    <w:p w14:paraId="056891B5" w14:textId="77777777" w:rsidR="00672F51" w:rsidRDefault="00672F51" w:rsidP="007A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7738" w14:textId="502151FF" w:rsidR="007A0C5E" w:rsidRDefault="007A0C5E">
    <w:pPr>
      <w:pStyle w:val="Kopfzeile"/>
    </w:pPr>
    <w:r w:rsidRPr="007A0C5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B54473" wp14:editId="726836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03600" cy="125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C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723538" wp14:editId="76A1E906">
          <wp:simplePos x="0" y="0"/>
          <wp:positionH relativeFrom="page">
            <wp:posOffset>5368426</wp:posOffset>
          </wp:positionH>
          <wp:positionV relativeFrom="page">
            <wp:posOffset>478415</wp:posOffset>
          </wp:positionV>
          <wp:extent cx="1746000" cy="540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9"/>
    <w:rsid w:val="000C2A75"/>
    <w:rsid w:val="000C3474"/>
    <w:rsid w:val="001110F6"/>
    <w:rsid w:val="00206A15"/>
    <w:rsid w:val="003C357B"/>
    <w:rsid w:val="005E4419"/>
    <w:rsid w:val="00672F51"/>
    <w:rsid w:val="00730359"/>
    <w:rsid w:val="007A0C5E"/>
    <w:rsid w:val="009132ED"/>
    <w:rsid w:val="00A0356F"/>
    <w:rsid w:val="00AB27DF"/>
    <w:rsid w:val="00B76855"/>
    <w:rsid w:val="00C16183"/>
    <w:rsid w:val="00C56E9D"/>
    <w:rsid w:val="00CD0CE6"/>
    <w:rsid w:val="00CF1A72"/>
    <w:rsid w:val="00D47720"/>
    <w:rsid w:val="00E100CF"/>
    <w:rsid w:val="00F14D6B"/>
    <w:rsid w:val="00F57FBB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E7"/>
  <w15:chartTrackingRefBased/>
  <w15:docId w15:val="{B8B86D70-73EF-7343-B95C-BFD2E18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57B"/>
    <w:pPr>
      <w:spacing w:after="270" w:line="270" w:lineRule="exact"/>
      <w:ind w:left="567" w:right="3119"/>
    </w:pPr>
    <w:rPr>
      <w:rFonts w:ascii="AOK Buenos Aires Text" w:hAnsi="AOK Buenos Aires Tex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A15"/>
    <w:pPr>
      <w:keepNext/>
      <w:keepLines/>
      <w:spacing w:after="600" w:line="504" w:lineRule="exact"/>
      <w:outlineLvl w:val="0"/>
    </w:pPr>
    <w:rPr>
      <w:rFonts w:ascii="AOK Buenos Aires SemiBold" w:eastAsiaTheme="majorEastAsia" w:hAnsi="AOK Buenos Aires SemiBold" w:cstheme="majorBidi"/>
      <w:b/>
      <w:color w:val="18AB4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0CE6"/>
    <w:pPr>
      <w:keepNext/>
      <w:keepLines/>
      <w:spacing w:before="40" w:after="120" w:line="576" w:lineRule="exact"/>
      <w:ind w:right="1701"/>
      <w:outlineLvl w:val="1"/>
    </w:pPr>
    <w:rPr>
      <w:rFonts w:ascii="AOK Buenos Aires SemiBold" w:eastAsiaTheme="majorEastAsia" w:hAnsi="AOK Buenos Aires SemiBold" w:cstheme="majorBidi"/>
      <w:b/>
      <w:color w:val="005E3F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0CE6"/>
    <w:pPr>
      <w:keepNext/>
      <w:keepLines/>
      <w:snapToGrid w:val="0"/>
      <w:spacing w:after="760" w:line="486" w:lineRule="exact"/>
      <w:outlineLvl w:val="2"/>
    </w:pPr>
    <w:rPr>
      <w:rFonts w:ascii="AOK Buenos Aires SemiBold" w:eastAsiaTheme="majorEastAsia" w:hAnsi="AOK Buenos Aires SemiBold" w:cstheme="majorBidi"/>
      <w:b/>
      <w:color w:val="005E3F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357B"/>
    <w:pPr>
      <w:keepNext/>
      <w:keepLines/>
      <w:spacing w:before="40" w:after="0"/>
      <w:outlineLvl w:val="3"/>
    </w:pPr>
    <w:rPr>
      <w:rFonts w:ascii="AOK Buenos Aires Text SemiBold" w:eastAsiaTheme="majorEastAsia" w:hAnsi="AOK Buenos Aires Text SemiBold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1inaktiv">
    <w:name w:val="Headline 1.1. inaktiv"/>
    <w:basedOn w:val="Standard"/>
    <w:qFormat/>
    <w:rsid w:val="00F57FBB"/>
    <w:pPr>
      <w:tabs>
        <w:tab w:val="left" w:pos="0"/>
      </w:tabs>
      <w:spacing w:after="0" w:line="240" w:lineRule="auto"/>
      <w:ind w:left="0" w:right="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A0C5E"/>
    <w:pPr>
      <w:tabs>
        <w:tab w:val="center" w:pos="4536"/>
        <w:tab w:val="right" w:pos="9072"/>
      </w:tabs>
      <w:spacing w:after="0" w:line="240" w:lineRule="auto"/>
      <w:ind w:left="0" w:right="0"/>
    </w:pPr>
    <w:rPr>
      <w:rFonts w:asciiTheme="minorHAnsi" w:hAnsiTheme="minorHAns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C5E"/>
  </w:style>
  <w:style w:type="paragraph" w:styleId="Fuzeile">
    <w:name w:val="footer"/>
    <w:basedOn w:val="Standard"/>
    <w:link w:val="FuzeileZchn"/>
    <w:uiPriority w:val="99"/>
    <w:unhideWhenUsed/>
    <w:rsid w:val="00206A15"/>
    <w:pPr>
      <w:tabs>
        <w:tab w:val="center" w:pos="4536"/>
        <w:tab w:val="right" w:pos="9072"/>
      </w:tabs>
      <w:spacing w:after="0" w:line="243" w:lineRule="exact"/>
      <w:ind w:left="0" w:right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6A15"/>
    <w:rPr>
      <w:rFonts w:ascii="AOK Buenos Aires Text" w:hAnsi="AOK Buenos Aires Tex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A15"/>
    <w:rPr>
      <w:rFonts w:ascii="AOK Buenos Aires SemiBold" w:eastAsiaTheme="majorEastAsia" w:hAnsi="AOK Buenos Aires SemiBold" w:cstheme="majorBidi"/>
      <w:b/>
      <w:color w:val="18AB42"/>
      <w:sz w:val="4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CE6"/>
    <w:rPr>
      <w:rFonts w:ascii="AOK Buenos Aires SemiBold" w:eastAsiaTheme="majorEastAsia" w:hAnsi="AOK Buenos Aires SemiBold" w:cstheme="majorBidi"/>
      <w:b/>
      <w:color w:val="005E3F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0CE6"/>
    <w:rPr>
      <w:rFonts w:ascii="AOK Buenos Aires SemiBold" w:eastAsiaTheme="majorEastAsia" w:hAnsi="AOK Buenos Aires SemiBold" w:cstheme="majorBidi"/>
      <w:b/>
      <w:color w:val="005E3F"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357B"/>
    <w:rPr>
      <w:rFonts w:ascii="AOK Buenos Aires Text SemiBold" w:eastAsiaTheme="majorEastAsia" w:hAnsi="AOK Buenos Aires Text SemiBold" w:cstheme="majorBidi"/>
      <w:b/>
      <w:iCs/>
      <w:sz w:val="20"/>
    </w:rPr>
  </w:style>
  <w:style w:type="paragraph" w:customStyle="1" w:styleId="DatumPM">
    <w:name w:val="Datum PM"/>
    <w:basedOn w:val="berschrift4"/>
    <w:qFormat/>
    <w:rsid w:val="003C357B"/>
    <w:pPr>
      <w:spacing w:after="270"/>
    </w:pPr>
    <w:rPr>
      <w:color w:val="004E33"/>
    </w:rPr>
  </w:style>
  <w:style w:type="character" w:styleId="Hyperlink">
    <w:name w:val="Hyperlink"/>
    <w:basedOn w:val="Absatz-Standardschriftart"/>
    <w:uiPriority w:val="99"/>
    <w:unhideWhenUsed/>
    <w:rsid w:val="003C357B"/>
    <w:rPr>
      <w:rFonts w:ascii="AOK Buenos Aires Text" w:hAnsi="AOK Buenos Aires Text"/>
      <w:b w:val="0"/>
      <w:i w:val="0"/>
      <w:color w:val="18AB42"/>
      <w:u w:val="single"/>
    </w:rPr>
  </w:style>
  <w:style w:type="character" w:customStyle="1" w:styleId="SmartLink1">
    <w:name w:val="SmartLink1"/>
    <w:basedOn w:val="Absatz-Standardschriftart"/>
    <w:uiPriority w:val="99"/>
    <w:unhideWhenUsed/>
    <w:rsid w:val="003C357B"/>
    <w:rPr>
      <w:color w:val="5EB345"/>
      <w:u w:val="single"/>
      <w:shd w:val="clear" w:color="auto" w:fill="F3F2F1"/>
    </w:rPr>
  </w:style>
  <w:style w:type="paragraph" w:customStyle="1" w:styleId="InfotextKasten">
    <w:name w:val="Infotext Kasten"/>
    <w:basedOn w:val="Standard"/>
    <w:qFormat/>
    <w:rsid w:val="003C357B"/>
    <w:pPr>
      <w:ind w:left="0" w:right="0"/>
    </w:pPr>
  </w:style>
  <w:style w:type="paragraph" w:customStyle="1" w:styleId="StandardSemibold">
    <w:name w:val="Standard Semibold"/>
    <w:basedOn w:val="Standard"/>
    <w:qFormat/>
    <w:rsid w:val="003C357B"/>
    <w:pPr>
      <w:spacing w:after="540"/>
    </w:pPr>
    <w:rPr>
      <w:rFonts w:ascii="AOK Buenos Aires Text SemiBold" w:hAnsi="AOK Buenos Aires Text SemiBold"/>
      <w:b/>
    </w:rPr>
  </w:style>
  <w:style w:type="paragraph" w:customStyle="1" w:styleId="Infotext">
    <w:name w:val="Infotext"/>
    <w:basedOn w:val="Standard"/>
    <w:qFormat/>
    <w:rsid w:val="003C357B"/>
    <w:pPr>
      <w:spacing w:after="0"/>
    </w:pPr>
  </w:style>
  <w:style w:type="paragraph" w:customStyle="1" w:styleId="Bildunterschrift">
    <w:name w:val="Bildunterschrift"/>
    <w:basedOn w:val="Standard"/>
    <w:qFormat/>
    <w:rsid w:val="003C357B"/>
    <w:pPr>
      <w:spacing w:before="100" w:after="400" w:line="203" w:lineRule="exact"/>
    </w:pPr>
    <w:rPr>
      <w:rFonts w:ascii="AOK Buenos Aires Text SemiBold" w:hAnsi="AOK Buenos Aires Text SemiBold"/>
      <w:b/>
      <w:noProof/>
      <w:color w:val="005E3F"/>
      <w:sz w:val="15"/>
      <w:lang w:val="en-US"/>
    </w:rPr>
  </w:style>
  <w:style w:type="paragraph" w:customStyle="1" w:styleId="AOKSeitenzahl">
    <w:name w:val="AOK Seitenzahl"/>
    <w:basedOn w:val="Standard"/>
    <w:qFormat/>
    <w:rsid w:val="00206A15"/>
    <w:pPr>
      <w:ind w:right="0"/>
      <w:jc w:val="right"/>
    </w:pPr>
    <w:rPr>
      <w:sz w:val="16"/>
    </w:rPr>
  </w:style>
  <w:style w:type="paragraph" w:customStyle="1" w:styleId="Fuzeilesemibold">
    <w:name w:val="Fußzeile semibold"/>
    <w:basedOn w:val="Fuzeile"/>
    <w:qFormat/>
    <w:rsid w:val="00206A15"/>
    <w:pPr>
      <w:spacing w:after="40"/>
      <w:ind w:right="567"/>
    </w:pPr>
    <w:rPr>
      <w:rFonts w:ascii="AOK Buenos Aires Text SemiBold" w:hAnsi="AOK Buenos Aires Text SemiBold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F14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e-gesundheitswelt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k.de/fk/sachsen-anhalt/kinder-erste-hilfe-semin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AOK.SachsenAnha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KomPart</dc:creator>
  <cp:keywords/>
  <dc:description/>
  <cp:lastModifiedBy>Kirmeß, Sascha</cp:lastModifiedBy>
  <cp:revision>5</cp:revision>
  <dcterms:created xsi:type="dcterms:W3CDTF">2021-10-28T07:46:00Z</dcterms:created>
  <dcterms:modified xsi:type="dcterms:W3CDTF">2021-10-28T08:33:00Z</dcterms:modified>
</cp:coreProperties>
</file>