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623F" w14:textId="40E464E7" w:rsidR="00900A57" w:rsidRPr="001977FA" w:rsidRDefault="00900A57" w:rsidP="00900A57">
      <w:pPr>
        <w:rPr>
          <w:sz w:val="22"/>
          <w:szCs w:val="22"/>
        </w:rPr>
      </w:pPr>
      <w:r w:rsidRPr="001E70B7">
        <w:rPr>
          <w:sz w:val="22"/>
          <w:szCs w:val="22"/>
        </w:rPr>
        <w:t xml:space="preserve">Medienmitteilung, </w:t>
      </w:r>
      <w:r w:rsidR="001E70B7" w:rsidRPr="001E70B7">
        <w:rPr>
          <w:sz w:val="22"/>
          <w:szCs w:val="22"/>
        </w:rPr>
        <w:t>1</w:t>
      </w:r>
      <w:r w:rsidR="00702FA5">
        <w:rPr>
          <w:sz w:val="22"/>
          <w:szCs w:val="22"/>
        </w:rPr>
        <w:t>4. Februar 2022</w:t>
      </w:r>
    </w:p>
    <w:p w14:paraId="640FD583" w14:textId="77777777" w:rsidR="00900A57" w:rsidRPr="001977FA" w:rsidRDefault="00900A57" w:rsidP="00900A57">
      <w:pPr>
        <w:rPr>
          <w:sz w:val="22"/>
          <w:szCs w:val="22"/>
        </w:rPr>
      </w:pPr>
    </w:p>
    <w:p w14:paraId="4E7EFF7F" w14:textId="4B8A931F" w:rsidR="00854F87" w:rsidRDefault="00702FA5" w:rsidP="00854F87">
      <w:pPr>
        <w:spacing w:line="240" w:lineRule="auto"/>
        <w:rPr>
          <w:sz w:val="22"/>
          <w:szCs w:val="22"/>
        </w:rPr>
      </w:pPr>
      <w:r>
        <w:rPr>
          <w:b/>
          <w:sz w:val="26"/>
          <w:szCs w:val="26"/>
        </w:rPr>
        <w:t>Rund 3000 Besucherinnen und Besucher an der SQUARE-Eröffnung</w:t>
      </w:r>
    </w:p>
    <w:p w14:paraId="791C7D1B" w14:textId="77777777" w:rsidR="00854F87" w:rsidRPr="001954AA" w:rsidRDefault="00854F87" w:rsidP="00854F87">
      <w:pPr>
        <w:spacing w:line="240" w:lineRule="auto"/>
        <w:rPr>
          <w:i/>
          <w:sz w:val="22"/>
          <w:szCs w:val="22"/>
        </w:rPr>
      </w:pPr>
    </w:p>
    <w:p w14:paraId="54F86A12" w14:textId="316FF724" w:rsidR="00854F87" w:rsidRPr="00BC460F" w:rsidRDefault="00702FA5" w:rsidP="00854F87">
      <w:pPr>
        <w:spacing w:line="240" w:lineRule="auto"/>
        <w:rPr>
          <w:sz w:val="22"/>
          <w:szCs w:val="22"/>
        </w:rPr>
      </w:pPr>
      <w:r>
        <w:rPr>
          <w:rFonts w:cs="Palatino Linotype"/>
          <w:i/>
          <w:color w:val="000000"/>
          <w:sz w:val="22"/>
          <w:szCs w:val="22"/>
          <w:lang w:val="de-DE" w:eastAsia="de-DE"/>
        </w:rPr>
        <w:t xml:space="preserve">Zahlreiche </w:t>
      </w:r>
      <w:r w:rsidR="000A21A2">
        <w:rPr>
          <w:rFonts w:cs="Palatino Linotype"/>
          <w:i/>
          <w:color w:val="000000"/>
          <w:sz w:val="22"/>
          <w:szCs w:val="22"/>
          <w:lang w:val="de-DE" w:eastAsia="de-DE"/>
        </w:rPr>
        <w:t>Personen</w:t>
      </w:r>
      <w:r>
        <w:rPr>
          <w:rFonts w:cs="Palatino Linotype"/>
          <w:i/>
          <w:color w:val="000000"/>
          <w:sz w:val="22"/>
          <w:szCs w:val="22"/>
          <w:lang w:val="de-DE" w:eastAsia="de-DE"/>
        </w:rPr>
        <w:t xml:space="preserve"> haben am Sonntag, 13. Februar 2022, die Gelegenheit genutzt, um einen Blick ins neue HSG-Gebäude SQUARE zu werfen. Die Verantwortlichen zählten am sonnigen </w:t>
      </w:r>
      <w:r w:rsidR="00DE36A6">
        <w:rPr>
          <w:rFonts w:cs="Palatino Linotype"/>
          <w:i/>
          <w:color w:val="000000"/>
          <w:sz w:val="22"/>
          <w:szCs w:val="22"/>
          <w:lang w:val="de-DE" w:eastAsia="de-DE"/>
        </w:rPr>
        <w:t>Tag</w:t>
      </w:r>
      <w:r>
        <w:rPr>
          <w:rFonts w:cs="Palatino Linotype"/>
          <w:i/>
          <w:color w:val="000000"/>
          <w:sz w:val="22"/>
          <w:szCs w:val="22"/>
          <w:lang w:val="de-DE" w:eastAsia="de-DE"/>
        </w:rPr>
        <w:t xml:space="preserve"> rund 3000 Gäste aus nah und fern</w:t>
      </w:r>
      <w:r w:rsidR="00C062F8">
        <w:rPr>
          <w:rFonts w:cs="Palatino Linotype"/>
          <w:i/>
          <w:color w:val="000000"/>
          <w:sz w:val="22"/>
          <w:szCs w:val="22"/>
          <w:lang w:val="de-DE" w:eastAsia="de-DE"/>
        </w:rPr>
        <w:t>: Ein regelrechtes Volksfest auf dem Rosenberg.</w:t>
      </w:r>
    </w:p>
    <w:p w14:paraId="340C72F4" w14:textId="2F68F606" w:rsidR="00702FA5" w:rsidRDefault="00702FA5" w:rsidP="005B361D">
      <w:pPr>
        <w:pStyle w:val="StandardWeb"/>
        <w:rPr>
          <w:rFonts w:ascii="Palatino Linotype" w:hAnsi="Palatino Linotype" w:cs="Palatino Linotype"/>
          <w:color w:val="000000"/>
          <w:sz w:val="20"/>
          <w:szCs w:val="20"/>
          <w:lang w:val="de-DE" w:eastAsia="de-DE"/>
        </w:rPr>
      </w:pPr>
      <w:r w:rsidRPr="00702FA5">
        <w:rPr>
          <w:rFonts w:ascii="Palatino Linotype" w:hAnsi="Palatino Linotype"/>
          <w:sz w:val="20"/>
          <w:szCs w:val="20"/>
        </w:rPr>
        <w:t xml:space="preserve">Die Universität St.Gallen </w:t>
      </w:r>
      <w:r w:rsidR="00DE36A6">
        <w:rPr>
          <w:rFonts w:ascii="Palatino Linotype" w:hAnsi="Palatino Linotype"/>
          <w:sz w:val="20"/>
          <w:szCs w:val="20"/>
        </w:rPr>
        <w:t xml:space="preserve">(HSG) </w:t>
      </w:r>
      <w:r w:rsidRPr="00702FA5">
        <w:rPr>
          <w:rFonts w:ascii="Palatino Linotype" w:hAnsi="Palatino Linotype"/>
          <w:sz w:val="20"/>
          <w:szCs w:val="20"/>
        </w:rPr>
        <w:t xml:space="preserve">hat am Wochenende vom 11. </w:t>
      </w:r>
      <w:r>
        <w:rPr>
          <w:rFonts w:ascii="Palatino Linotype" w:hAnsi="Palatino Linotype"/>
          <w:sz w:val="20"/>
          <w:szCs w:val="20"/>
        </w:rPr>
        <w:t>b</w:t>
      </w:r>
      <w:r w:rsidRPr="00702FA5">
        <w:rPr>
          <w:rFonts w:ascii="Palatino Linotype" w:hAnsi="Palatino Linotype"/>
          <w:sz w:val="20"/>
          <w:szCs w:val="20"/>
        </w:rPr>
        <w:t>is 13. Februar 2022 SQUARE eingeweiht</w:t>
      </w:r>
      <w:r>
        <w:rPr>
          <w:rFonts w:ascii="Palatino Linotype" w:hAnsi="Palatino Linotype"/>
          <w:sz w:val="20"/>
          <w:szCs w:val="20"/>
        </w:rPr>
        <w:t>, d</w:t>
      </w:r>
      <w:r w:rsidRPr="00702FA5">
        <w:rPr>
          <w:rFonts w:ascii="Palatino Linotype" w:hAnsi="Palatino Linotype" w:cs="Palatino Linotype"/>
          <w:color w:val="000000"/>
          <w:sz w:val="20"/>
          <w:szCs w:val="20"/>
          <w:lang w:val="de-DE" w:eastAsia="de-DE"/>
        </w:rPr>
        <w:t>e</w:t>
      </w:r>
      <w:r>
        <w:rPr>
          <w:rFonts w:ascii="Palatino Linotype" w:hAnsi="Palatino Linotype" w:cs="Palatino Linotype"/>
          <w:color w:val="000000"/>
          <w:sz w:val="20"/>
          <w:szCs w:val="20"/>
          <w:lang w:val="de-DE" w:eastAsia="de-DE"/>
        </w:rPr>
        <w:t>n</w:t>
      </w:r>
      <w:r w:rsidRPr="00702FA5">
        <w:rPr>
          <w:rFonts w:ascii="Palatino Linotype" w:hAnsi="Palatino Linotype" w:cs="Palatino Linotype"/>
          <w:color w:val="000000"/>
          <w:sz w:val="20"/>
          <w:szCs w:val="20"/>
          <w:lang w:val="de-DE" w:eastAsia="de-DE"/>
        </w:rPr>
        <w:t xml:space="preserve"> Glasbau des japanischen Architekten Sou Fujimoto</w:t>
      </w:r>
      <w:r>
        <w:rPr>
          <w:rFonts w:ascii="Palatino Linotype" w:hAnsi="Palatino Linotype" w:cs="Palatino Linotype"/>
          <w:color w:val="000000"/>
          <w:sz w:val="20"/>
          <w:szCs w:val="20"/>
          <w:lang w:val="de-DE" w:eastAsia="de-DE"/>
        </w:rPr>
        <w:t>.</w:t>
      </w:r>
      <w:r w:rsidRPr="00702FA5">
        <w:rPr>
          <w:rFonts w:ascii="Palatino Linotype" w:hAnsi="Palatino Linotype" w:cs="Palatino Linotype"/>
          <w:color w:val="000000"/>
          <w:sz w:val="20"/>
          <w:szCs w:val="20"/>
          <w:lang w:val="de-DE" w:eastAsia="de-DE"/>
        </w:rPr>
        <w:t xml:space="preserve"> SQUARE ist das Experimentierfeld der </w:t>
      </w:r>
      <w:r w:rsidR="00DE36A6">
        <w:rPr>
          <w:rFonts w:ascii="Palatino Linotype" w:hAnsi="Palatino Linotype" w:cs="Palatino Linotype"/>
          <w:color w:val="000000"/>
          <w:sz w:val="20"/>
          <w:szCs w:val="20"/>
          <w:lang w:val="de-DE" w:eastAsia="de-DE"/>
        </w:rPr>
        <w:t>HSG</w:t>
      </w:r>
      <w:r w:rsidRPr="00702FA5">
        <w:rPr>
          <w:rFonts w:ascii="Palatino Linotype" w:hAnsi="Palatino Linotype" w:cs="Palatino Linotype"/>
          <w:color w:val="000000"/>
          <w:sz w:val="20"/>
          <w:szCs w:val="20"/>
          <w:lang w:val="de-DE" w:eastAsia="de-DE"/>
        </w:rPr>
        <w:t xml:space="preserve"> für neue, zukunftsgerichtete Formen des Lernens und Lehrens</w:t>
      </w:r>
      <w:r w:rsidR="00C062F8">
        <w:rPr>
          <w:rFonts w:ascii="Palatino Linotype" w:hAnsi="Palatino Linotype" w:cs="Palatino Linotype"/>
          <w:color w:val="000000"/>
          <w:sz w:val="20"/>
          <w:szCs w:val="20"/>
          <w:lang w:val="de-DE" w:eastAsia="de-DE"/>
        </w:rPr>
        <w:t xml:space="preserve"> sowie ein Forum des Dialogs</w:t>
      </w:r>
      <w:r w:rsidRPr="00702FA5">
        <w:rPr>
          <w:rFonts w:ascii="Palatino Linotype" w:hAnsi="Palatino Linotype" w:cs="Palatino Linotype"/>
          <w:color w:val="000000"/>
          <w:sz w:val="20"/>
          <w:szCs w:val="20"/>
          <w:lang w:val="de-DE" w:eastAsia="de-DE"/>
        </w:rPr>
        <w:t>. Es wurde im grössten Fundraising in der</w:t>
      </w:r>
      <w:r w:rsidR="00DE36A6">
        <w:rPr>
          <w:rFonts w:ascii="Palatino Linotype" w:hAnsi="Palatino Linotype" w:cs="Palatino Linotype"/>
          <w:color w:val="000000"/>
          <w:sz w:val="20"/>
          <w:szCs w:val="20"/>
          <w:lang w:val="de-DE" w:eastAsia="de-DE"/>
        </w:rPr>
        <w:t xml:space="preserve"> Universitätsg</w:t>
      </w:r>
      <w:r w:rsidRPr="00702FA5">
        <w:rPr>
          <w:rFonts w:ascii="Palatino Linotype" w:hAnsi="Palatino Linotype" w:cs="Palatino Linotype"/>
          <w:color w:val="000000"/>
          <w:sz w:val="20"/>
          <w:szCs w:val="20"/>
          <w:lang w:val="de-DE" w:eastAsia="de-DE"/>
        </w:rPr>
        <w:t>eschichte komplett über Spenden von Privaten finanziert.</w:t>
      </w:r>
      <w:r w:rsidR="00781428">
        <w:rPr>
          <w:rFonts w:ascii="Palatino Linotype" w:hAnsi="Palatino Linotype" w:cs="Palatino Linotype"/>
          <w:color w:val="000000"/>
          <w:sz w:val="20"/>
          <w:szCs w:val="20"/>
          <w:lang w:val="de-DE" w:eastAsia="de-DE"/>
        </w:rPr>
        <w:t xml:space="preserve"> Insgesamt 65 Millionen Franken wurden für Bau </w:t>
      </w:r>
      <w:r w:rsidR="009E41F4">
        <w:rPr>
          <w:rFonts w:ascii="Palatino Linotype" w:hAnsi="Palatino Linotype" w:cs="Palatino Linotype"/>
          <w:color w:val="000000"/>
          <w:sz w:val="20"/>
          <w:szCs w:val="20"/>
          <w:lang w:val="de-DE" w:eastAsia="de-DE"/>
        </w:rPr>
        <w:t xml:space="preserve">und Ausstattung des Gebäudes sowie für die </w:t>
      </w:r>
      <w:r w:rsidR="009E41F4" w:rsidRPr="009E41F4">
        <w:rPr>
          <w:rFonts w:ascii="Palatino Linotype" w:hAnsi="Palatino Linotype" w:cs="Palatino Linotype"/>
          <w:color w:val="000000"/>
          <w:sz w:val="20"/>
          <w:szCs w:val="20"/>
          <w:lang w:val="de-DE" w:eastAsia="de-DE"/>
        </w:rPr>
        <w:t>intendantische Entwicklung</w:t>
      </w:r>
      <w:r w:rsidR="009E41F4">
        <w:rPr>
          <w:rFonts w:ascii="Palatino Linotype" w:hAnsi="Palatino Linotype" w:cs="Palatino Linotype"/>
          <w:color w:val="000000"/>
          <w:sz w:val="20"/>
          <w:szCs w:val="20"/>
          <w:lang w:val="de-DE" w:eastAsia="de-DE"/>
        </w:rPr>
        <w:t xml:space="preserve"> der</w:t>
      </w:r>
      <w:r w:rsidR="009E41F4" w:rsidRPr="009E41F4">
        <w:rPr>
          <w:rFonts w:ascii="Palatino Linotype" w:hAnsi="Palatino Linotype" w:cs="Palatino Linotype"/>
          <w:color w:val="000000"/>
          <w:sz w:val="20"/>
          <w:szCs w:val="20"/>
          <w:lang w:val="de-DE" w:eastAsia="de-DE"/>
        </w:rPr>
        <w:t xml:space="preserve"> Inhalte und didaktische</w:t>
      </w:r>
      <w:r w:rsidR="009E41F4">
        <w:rPr>
          <w:rFonts w:ascii="Palatino Linotype" w:hAnsi="Palatino Linotype" w:cs="Palatino Linotype"/>
          <w:color w:val="000000"/>
          <w:sz w:val="20"/>
          <w:szCs w:val="20"/>
          <w:lang w:val="de-DE" w:eastAsia="de-DE"/>
        </w:rPr>
        <w:t>n</w:t>
      </w:r>
      <w:r w:rsidR="009E41F4" w:rsidRPr="009E41F4">
        <w:rPr>
          <w:rFonts w:ascii="Palatino Linotype" w:hAnsi="Palatino Linotype" w:cs="Palatino Linotype"/>
          <w:color w:val="000000"/>
          <w:sz w:val="20"/>
          <w:szCs w:val="20"/>
          <w:lang w:val="de-DE" w:eastAsia="de-DE"/>
        </w:rPr>
        <w:t xml:space="preserve"> Programme</w:t>
      </w:r>
      <w:r w:rsidR="00781428">
        <w:rPr>
          <w:rFonts w:ascii="Palatino Linotype" w:hAnsi="Palatino Linotype" w:cs="Palatino Linotype"/>
          <w:color w:val="000000"/>
          <w:sz w:val="20"/>
          <w:szCs w:val="20"/>
          <w:lang w:val="de-DE" w:eastAsia="de-DE"/>
        </w:rPr>
        <w:t xml:space="preserve"> gespendet.</w:t>
      </w:r>
      <w:r w:rsidR="00C062F8">
        <w:rPr>
          <w:rFonts w:ascii="Palatino Linotype" w:hAnsi="Palatino Linotype" w:cs="Palatino Linotype"/>
          <w:color w:val="000000"/>
          <w:sz w:val="20"/>
          <w:szCs w:val="20"/>
          <w:lang w:val="de-DE" w:eastAsia="de-DE"/>
        </w:rPr>
        <w:t xml:space="preserve"> Die HSG bedankt sich ganz herzlich bei allen Spenderinnen und Spendern sowie allen Partnern, die zur Realisierung des Projekts beigetragen haben. </w:t>
      </w:r>
    </w:p>
    <w:p w14:paraId="068BAA48" w14:textId="59F6AF20" w:rsidR="008D39E4" w:rsidRDefault="008D39E4" w:rsidP="005B361D">
      <w:pPr>
        <w:pStyle w:val="StandardWeb"/>
        <w:rPr>
          <w:rFonts w:ascii="Palatino Linotype" w:hAnsi="Palatino Linotype" w:cs="Palatino Linotype"/>
          <w:color w:val="000000"/>
          <w:sz w:val="20"/>
          <w:szCs w:val="20"/>
          <w:lang w:val="de-DE" w:eastAsia="de-DE"/>
        </w:rPr>
      </w:pPr>
      <w:r w:rsidRPr="008D39E4">
        <w:rPr>
          <w:rFonts w:ascii="Palatino Linotype" w:hAnsi="Palatino Linotype" w:cs="Palatino Linotype"/>
          <w:b/>
          <w:bCs/>
          <w:color w:val="000000"/>
          <w:sz w:val="20"/>
          <w:szCs w:val="20"/>
          <w:lang w:val="de-DE" w:eastAsia="de-DE"/>
        </w:rPr>
        <w:t>SQUARE ist öffentlich zugänglich</w:t>
      </w:r>
      <w:r>
        <w:rPr>
          <w:rFonts w:ascii="Palatino Linotype" w:hAnsi="Palatino Linotype" w:cs="Palatino Linotype"/>
          <w:color w:val="000000"/>
          <w:sz w:val="20"/>
          <w:szCs w:val="20"/>
          <w:lang w:val="de-DE" w:eastAsia="de-DE"/>
        </w:rPr>
        <w:br/>
      </w:r>
      <w:r w:rsidR="00702FA5">
        <w:rPr>
          <w:rFonts w:ascii="Palatino Linotype" w:hAnsi="Palatino Linotype" w:cs="Palatino Linotype"/>
          <w:color w:val="000000"/>
          <w:sz w:val="20"/>
          <w:szCs w:val="20"/>
          <w:lang w:val="de-DE" w:eastAsia="de-DE"/>
        </w:rPr>
        <w:t xml:space="preserve">Am Freitagabend war SQUARE den </w:t>
      </w:r>
      <w:r w:rsidR="00DE36A6">
        <w:rPr>
          <w:rFonts w:ascii="Palatino Linotype" w:hAnsi="Palatino Linotype" w:cs="Palatino Linotype"/>
          <w:color w:val="000000"/>
          <w:sz w:val="20"/>
          <w:szCs w:val="20"/>
          <w:lang w:val="de-DE" w:eastAsia="de-DE"/>
        </w:rPr>
        <w:t xml:space="preserve">zahlreichen </w:t>
      </w:r>
      <w:r w:rsidR="00702FA5">
        <w:rPr>
          <w:rFonts w:ascii="Palatino Linotype" w:hAnsi="Palatino Linotype" w:cs="Palatino Linotype"/>
          <w:color w:val="000000"/>
          <w:sz w:val="20"/>
          <w:szCs w:val="20"/>
          <w:lang w:val="de-DE" w:eastAsia="de-DE"/>
        </w:rPr>
        <w:t>Donator</w:t>
      </w:r>
      <w:r w:rsidR="00DE36A6">
        <w:rPr>
          <w:rFonts w:ascii="Palatino Linotype" w:hAnsi="Palatino Linotype" w:cs="Palatino Linotype"/>
          <w:color w:val="000000"/>
          <w:sz w:val="20"/>
          <w:szCs w:val="20"/>
          <w:lang w:val="de-DE" w:eastAsia="de-DE"/>
        </w:rPr>
        <w:t>innen und Donatoren</w:t>
      </w:r>
      <w:r w:rsidR="00C062F8">
        <w:rPr>
          <w:rFonts w:ascii="Palatino Linotype" w:hAnsi="Palatino Linotype" w:cs="Palatino Linotype"/>
          <w:color w:val="000000"/>
          <w:sz w:val="20"/>
          <w:szCs w:val="20"/>
          <w:lang w:val="de-DE" w:eastAsia="de-DE"/>
        </w:rPr>
        <w:t xml:space="preserve"> sowie geladenen Gästen</w:t>
      </w:r>
      <w:r w:rsidR="00702FA5">
        <w:rPr>
          <w:rFonts w:ascii="Palatino Linotype" w:hAnsi="Palatino Linotype" w:cs="Palatino Linotype"/>
          <w:color w:val="000000"/>
          <w:sz w:val="20"/>
          <w:szCs w:val="20"/>
          <w:lang w:val="de-DE" w:eastAsia="de-DE"/>
        </w:rPr>
        <w:t xml:space="preserve"> vorbehalten, am Samstag wurde das Gebäude von der HSG-Gemeinschaft eingeweiht. Am Sonntag schliesslich stand SQUARE allen Interessierten </w:t>
      </w:r>
      <w:r w:rsidR="00C062F8">
        <w:rPr>
          <w:rFonts w:ascii="Palatino Linotype" w:hAnsi="Palatino Linotype" w:cs="Palatino Linotype"/>
          <w:color w:val="000000"/>
          <w:sz w:val="20"/>
          <w:szCs w:val="20"/>
          <w:lang w:val="de-DE" w:eastAsia="de-DE"/>
        </w:rPr>
        <w:t>offen und</w:t>
      </w:r>
      <w:r w:rsidR="00702FA5">
        <w:rPr>
          <w:rFonts w:ascii="Palatino Linotype" w:hAnsi="Palatino Linotype" w:cs="Palatino Linotype"/>
          <w:color w:val="000000"/>
          <w:sz w:val="20"/>
          <w:szCs w:val="20"/>
          <w:lang w:val="de-DE" w:eastAsia="de-DE"/>
        </w:rPr>
        <w:t xml:space="preserve"> der Andrang war gross</w:t>
      </w:r>
      <w:r w:rsidR="00C062F8">
        <w:rPr>
          <w:rFonts w:ascii="Palatino Linotype" w:hAnsi="Palatino Linotype" w:cs="Palatino Linotype"/>
          <w:color w:val="000000"/>
          <w:sz w:val="20"/>
          <w:szCs w:val="20"/>
          <w:lang w:val="de-DE" w:eastAsia="de-DE"/>
        </w:rPr>
        <w:t>:</w:t>
      </w:r>
      <w:r w:rsidR="00702FA5">
        <w:rPr>
          <w:rFonts w:ascii="Palatino Linotype" w:hAnsi="Palatino Linotype" w:cs="Palatino Linotype"/>
          <w:color w:val="000000"/>
          <w:sz w:val="20"/>
          <w:szCs w:val="20"/>
          <w:lang w:val="de-DE" w:eastAsia="de-DE"/>
        </w:rPr>
        <w:t xml:space="preserve"> Rund 3000 Besucherinnen und Besucher liessen sich </w:t>
      </w:r>
      <w:r w:rsidR="00303763">
        <w:rPr>
          <w:rFonts w:ascii="Palatino Linotype" w:hAnsi="Palatino Linotype" w:cs="Palatino Linotype"/>
          <w:color w:val="000000"/>
          <w:sz w:val="20"/>
          <w:szCs w:val="20"/>
          <w:lang w:val="de-DE" w:eastAsia="de-DE"/>
        </w:rPr>
        <w:t>die</w:t>
      </w:r>
      <w:r w:rsidR="00702FA5">
        <w:rPr>
          <w:rFonts w:ascii="Palatino Linotype" w:hAnsi="Palatino Linotype" w:cs="Palatino Linotype"/>
          <w:color w:val="000000"/>
          <w:sz w:val="20"/>
          <w:szCs w:val="20"/>
          <w:lang w:val="de-DE" w:eastAsia="de-DE"/>
        </w:rPr>
        <w:t xml:space="preserve"> Gelegenheit nicht nehmen, SQUARE auf eigene Faust oder </w:t>
      </w:r>
      <w:r w:rsidR="00C062F8">
        <w:rPr>
          <w:rFonts w:ascii="Palatino Linotype" w:hAnsi="Palatino Linotype" w:cs="Palatino Linotype"/>
          <w:color w:val="000000"/>
          <w:sz w:val="20"/>
          <w:szCs w:val="20"/>
          <w:lang w:val="de-DE" w:eastAsia="de-DE"/>
        </w:rPr>
        <w:t>während</w:t>
      </w:r>
      <w:r w:rsidR="00702FA5">
        <w:rPr>
          <w:rFonts w:ascii="Palatino Linotype" w:hAnsi="Palatino Linotype" w:cs="Palatino Linotype"/>
          <w:color w:val="000000"/>
          <w:sz w:val="20"/>
          <w:szCs w:val="20"/>
          <w:lang w:val="de-DE" w:eastAsia="de-DE"/>
        </w:rPr>
        <w:t xml:space="preserve"> einer </w:t>
      </w:r>
      <w:r w:rsidR="002A38E4">
        <w:rPr>
          <w:rFonts w:ascii="Palatino Linotype" w:hAnsi="Palatino Linotype" w:cs="Palatino Linotype"/>
          <w:color w:val="000000"/>
          <w:sz w:val="20"/>
          <w:szCs w:val="20"/>
          <w:lang w:val="de-DE" w:eastAsia="de-DE"/>
        </w:rPr>
        <w:t xml:space="preserve">kurzen </w:t>
      </w:r>
      <w:r w:rsidR="00702FA5">
        <w:rPr>
          <w:rFonts w:ascii="Palatino Linotype" w:hAnsi="Palatino Linotype" w:cs="Palatino Linotype"/>
          <w:color w:val="000000"/>
          <w:sz w:val="20"/>
          <w:szCs w:val="20"/>
          <w:lang w:val="de-DE" w:eastAsia="de-DE"/>
        </w:rPr>
        <w:t>Führung</w:t>
      </w:r>
      <w:r w:rsidR="00C062F8">
        <w:rPr>
          <w:rFonts w:ascii="Palatino Linotype" w:hAnsi="Palatino Linotype" w:cs="Palatino Linotype"/>
          <w:color w:val="000000"/>
          <w:sz w:val="20"/>
          <w:szCs w:val="20"/>
          <w:lang w:val="de-DE" w:eastAsia="de-DE"/>
        </w:rPr>
        <w:t xml:space="preserve"> durch Studentinnen und Studenten</w:t>
      </w:r>
      <w:r w:rsidR="00702FA5">
        <w:rPr>
          <w:rFonts w:ascii="Palatino Linotype" w:hAnsi="Palatino Linotype" w:cs="Palatino Linotype"/>
          <w:color w:val="000000"/>
          <w:sz w:val="20"/>
          <w:szCs w:val="20"/>
          <w:lang w:val="de-DE" w:eastAsia="de-DE"/>
        </w:rPr>
        <w:t xml:space="preserve"> </w:t>
      </w:r>
      <w:r w:rsidR="00C062F8">
        <w:rPr>
          <w:rFonts w:ascii="Palatino Linotype" w:hAnsi="Palatino Linotype" w:cs="Palatino Linotype"/>
          <w:color w:val="000000"/>
          <w:sz w:val="20"/>
          <w:szCs w:val="20"/>
          <w:lang w:val="de-DE" w:eastAsia="de-DE"/>
        </w:rPr>
        <w:t xml:space="preserve">der HSG </w:t>
      </w:r>
      <w:r w:rsidR="00702FA5">
        <w:rPr>
          <w:rFonts w:ascii="Palatino Linotype" w:hAnsi="Palatino Linotype" w:cs="Palatino Linotype"/>
          <w:color w:val="000000"/>
          <w:sz w:val="20"/>
          <w:szCs w:val="20"/>
          <w:lang w:val="de-DE" w:eastAsia="de-DE"/>
        </w:rPr>
        <w:t xml:space="preserve">zur erkunden. </w:t>
      </w:r>
      <w:r w:rsidR="00437B33">
        <w:rPr>
          <w:rFonts w:ascii="Palatino Linotype" w:hAnsi="Palatino Linotype" w:cs="Palatino Linotype"/>
          <w:color w:val="000000"/>
          <w:sz w:val="20"/>
          <w:szCs w:val="20"/>
          <w:lang w:val="de-DE" w:eastAsia="de-DE"/>
        </w:rPr>
        <w:t>Dabei wurden viele Fragen zur Architektur und Nachhaltigkeit des Gebäudes sowie zum Programm gestellt. Auch zeigten sich viele</w:t>
      </w:r>
      <w:r w:rsidR="00303763">
        <w:rPr>
          <w:rFonts w:ascii="Palatino Linotype" w:hAnsi="Palatino Linotype" w:cs="Palatino Linotype"/>
          <w:color w:val="000000"/>
          <w:sz w:val="20"/>
          <w:szCs w:val="20"/>
          <w:lang w:val="de-DE" w:eastAsia="de-DE"/>
        </w:rPr>
        <w:t xml:space="preserve"> Gäste</w:t>
      </w:r>
      <w:r w:rsidR="00437B33">
        <w:rPr>
          <w:rFonts w:ascii="Palatino Linotype" w:hAnsi="Palatino Linotype" w:cs="Palatino Linotype"/>
          <w:color w:val="000000"/>
          <w:sz w:val="20"/>
          <w:szCs w:val="20"/>
          <w:lang w:val="de-DE" w:eastAsia="de-DE"/>
        </w:rPr>
        <w:t xml:space="preserve"> überrascht, dass das Gebäude öffentlich zugänglich sein wird. </w:t>
      </w:r>
    </w:p>
    <w:p w14:paraId="5A4B482C" w14:textId="3F475E0D" w:rsidR="000A21A2" w:rsidRPr="00DE36A6" w:rsidRDefault="00702FA5" w:rsidP="005B361D">
      <w:pPr>
        <w:pStyle w:val="StandardWeb"/>
        <w:rPr>
          <w:rFonts w:ascii="Palatino Linotype" w:hAnsi="Palatino Linotype" w:cs="Palatino Linotype"/>
          <w:color w:val="000000"/>
          <w:sz w:val="20"/>
          <w:szCs w:val="20"/>
          <w:lang w:val="de-DE" w:eastAsia="de-DE"/>
        </w:rPr>
      </w:pPr>
      <w:r>
        <w:rPr>
          <w:rFonts w:ascii="Palatino Linotype" w:hAnsi="Palatino Linotype" w:cs="Palatino Linotype"/>
          <w:color w:val="000000"/>
          <w:sz w:val="20"/>
          <w:szCs w:val="20"/>
          <w:lang w:val="de-DE" w:eastAsia="de-DE"/>
        </w:rPr>
        <w:t xml:space="preserve">«Ich freue mich sehr, dass so viele Menschen aus der Region St.Gallen und von weiter her die Möglichkeit genutzt haben, SQUARE persönlich </w:t>
      </w:r>
      <w:r w:rsidR="000A21A2">
        <w:rPr>
          <w:rFonts w:ascii="Palatino Linotype" w:hAnsi="Palatino Linotype" w:cs="Palatino Linotype"/>
          <w:color w:val="000000"/>
          <w:sz w:val="20"/>
          <w:szCs w:val="20"/>
          <w:lang w:val="de-DE" w:eastAsia="de-DE"/>
        </w:rPr>
        <w:t>zu erkunden</w:t>
      </w:r>
      <w:r w:rsidR="00DE36A6">
        <w:rPr>
          <w:rFonts w:ascii="Palatino Linotype" w:hAnsi="Palatino Linotype" w:cs="Palatino Linotype"/>
          <w:color w:val="000000"/>
          <w:sz w:val="20"/>
          <w:szCs w:val="20"/>
          <w:lang w:val="de-DE" w:eastAsia="de-DE"/>
        </w:rPr>
        <w:t xml:space="preserve">», sagt Prof. Dr. Bernhard </w:t>
      </w:r>
      <w:r w:rsidR="00DE36A6" w:rsidRPr="00DE36A6">
        <w:rPr>
          <w:rFonts w:ascii="Palatino Linotype" w:hAnsi="Palatino Linotype" w:cs="Palatino Linotype"/>
          <w:color w:val="000000"/>
          <w:sz w:val="20"/>
          <w:szCs w:val="20"/>
          <w:lang w:val="de-DE" w:eastAsia="de-DE"/>
        </w:rPr>
        <w:t>Ehrenzeller, Rektor der Universität St.Gallen.</w:t>
      </w:r>
      <w:r w:rsidR="009E41F4">
        <w:rPr>
          <w:rFonts w:ascii="Palatino Linotype" w:hAnsi="Palatino Linotype" w:cs="Palatino Linotype"/>
          <w:color w:val="000000"/>
          <w:sz w:val="20"/>
          <w:szCs w:val="20"/>
          <w:lang w:val="de-DE" w:eastAsia="de-DE"/>
        </w:rPr>
        <w:t xml:space="preserve"> </w:t>
      </w:r>
      <w:r w:rsidR="00C062F8">
        <w:rPr>
          <w:rFonts w:ascii="Palatino Linotype" w:hAnsi="Palatino Linotype" w:cs="Palatino Linotype"/>
          <w:color w:val="000000"/>
          <w:sz w:val="20"/>
          <w:szCs w:val="20"/>
          <w:lang w:val="de-DE" w:eastAsia="de-DE"/>
        </w:rPr>
        <w:t xml:space="preserve">«Ich hoffe, dass auch </w:t>
      </w:r>
      <w:r w:rsidR="0088064A">
        <w:rPr>
          <w:rFonts w:ascii="Palatino Linotype" w:hAnsi="Palatino Linotype" w:cs="Palatino Linotype"/>
          <w:color w:val="000000"/>
          <w:sz w:val="20"/>
          <w:szCs w:val="20"/>
          <w:lang w:val="de-DE" w:eastAsia="de-DE"/>
        </w:rPr>
        <w:t>künftig</w:t>
      </w:r>
      <w:r w:rsidR="00C062F8">
        <w:rPr>
          <w:rFonts w:ascii="Palatino Linotype" w:hAnsi="Palatino Linotype" w:cs="Palatino Linotype"/>
          <w:color w:val="000000"/>
          <w:sz w:val="20"/>
          <w:szCs w:val="20"/>
          <w:lang w:val="de-DE" w:eastAsia="de-DE"/>
        </w:rPr>
        <w:t xml:space="preserve"> viele St.Gallerinnen und St.Galler den Weg hier ins SQUARE finden werden, um an einer der öffentlichen Veranstaltungen teilzunehmen, sich mit Angehörigen </w:t>
      </w:r>
      <w:r w:rsidR="00437B33">
        <w:rPr>
          <w:rFonts w:ascii="Palatino Linotype" w:hAnsi="Palatino Linotype" w:cs="Palatino Linotype"/>
          <w:color w:val="000000"/>
          <w:sz w:val="20"/>
          <w:szCs w:val="20"/>
          <w:lang w:val="de-DE" w:eastAsia="de-DE"/>
        </w:rPr>
        <w:t xml:space="preserve">der Universität </w:t>
      </w:r>
      <w:r w:rsidR="00C062F8">
        <w:rPr>
          <w:rFonts w:ascii="Palatino Linotype" w:hAnsi="Palatino Linotype" w:cs="Palatino Linotype"/>
          <w:color w:val="000000"/>
          <w:sz w:val="20"/>
          <w:szCs w:val="20"/>
          <w:lang w:val="de-DE" w:eastAsia="de-DE"/>
        </w:rPr>
        <w:t xml:space="preserve">auszutauschen oder einfach, um hier einen Kaffee zu trinken. Wir freuen uns jedenfalls auf den Dialog.» </w:t>
      </w:r>
    </w:p>
    <w:p w14:paraId="59E23813" w14:textId="16B4C278" w:rsidR="00303763" w:rsidRDefault="008D39E4" w:rsidP="005B361D">
      <w:pPr>
        <w:pStyle w:val="StandardWeb"/>
        <w:rPr>
          <w:rFonts w:ascii="Palatino Linotype" w:hAnsi="Palatino Linotype" w:cs="Palatino Linotype"/>
          <w:color w:val="000000"/>
          <w:sz w:val="20"/>
          <w:szCs w:val="20"/>
          <w:lang w:val="de-DE" w:eastAsia="de-DE"/>
        </w:rPr>
      </w:pPr>
      <w:r w:rsidRPr="008D39E4">
        <w:rPr>
          <w:rFonts w:ascii="Palatino Linotype" w:hAnsi="Palatino Linotype" w:cs="Palatino Linotype"/>
          <w:b/>
          <w:bCs/>
          <w:color w:val="000000"/>
          <w:sz w:val="20"/>
          <w:szCs w:val="20"/>
          <w:lang w:val="de-DE" w:eastAsia="de-DE"/>
        </w:rPr>
        <w:t>Vorgeschmack auf Campus Platztor</w:t>
      </w:r>
      <w:r>
        <w:rPr>
          <w:rFonts w:ascii="Palatino Linotype" w:hAnsi="Palatino Linotype" w:cs="Palatino Linotype"/>
          <w:color w:val="000000"/>
          <w:sz w:val="20"/>
          <w:szCs w:val="20"/>
          <w:lang w:val="de-DE" w:eastAsia="de-DE"/>
        </w:rPr>
        <w:br/>
      </w:r>
      <w:r w:rsidR="00DE36A6" w:rsidRPr="00DE36A6">
        <w:rPr>
          <w:rFonts w:ascii="Palatino Linotype" w:hAnsi="Palatino Linotype" w:cs="Palatino Linotype"/>
          <w:color w:val="000000"/>
          <w:sz w:val="20"/>
          <w:szCs w:val="20"/>
          <w:lang w:val="de-DE" w:eastAsia="de-DE"/>
        </w:rPr>
        <w:t>Die HSG er</w:t>
      </w:r>
      <w:r w:rsidR="00DE36A6">
        <w:rPr>
          <w:rFonts w:ascii="Palatino Linotype" w:hAnsi="Palatino Linotype" w:cs="Palatino Linotype"/>
          <w:color w:val="000000"/>
          <w:sz w:val="20"/>
          <w:szCs w:val="20"/>
          <w:lang w:val="de-DE" w:eastAsia="de-DE"/>
        </w:rPr>
        <w:t>kundet</w:t>
      </w:r>
      <w:r w:rsidR="00DE36A6" w:rsidRPr="00DE36A6">
        <w:rPr>
          <w:rFonts w:ascii="Palatino Linotype" w:hAnsi="Palatino Linotype" w:cs="Palatino Linotype"/>
          <w:color w:val="000000"/>
          <w:sz w:val="20"/>
          <w:szCs w:val="20"/>
          <w:lang w:val="de-DE" w:eastAsia="de-DE"/>
        </w:rPr>
        <w:t xml:space="preserve"> im SQUARE zukunftsgerichtete Formen des Lernens und Lehrens – Innovation, von der die ganze </w:t>
      </w:r>
      <w:r w:rsidR="002A38E4">
        <w:rPr>
          <w:rFonts w:ascii="Palatino Linotype" w:hAnsi="Palatino Linotype" w:cs="Palatino Linotype"/>
          <w:color w:val="000000"/>
          <w:sz w:val="20"/>
          <w:szCs w:val="20"/>
          <w:lang w:val="de-DE" w:eastAsia="de-DE"/>
        </w:rPr>
        <w:t>Universität</w:t>
      </w:r>
      <w:r w:rsidR="00DE36A6" w:rsidRPr="00DE36A6">
        <w:rPr>
          <w:rFonts w:ascii="Palatino Linotype" w:hAnsi="Palatino Linotype" w:cs="Palatino Linotype"/>
          <w:color w:val="000000"/>
          <w:sz w:val="20"/>
          <w:szCs w:val="20"/>
          <w:lang w:val="de-DE" w:eastAsia="de-DE"/>
        </w:rPr>
        <w:t xml:space="preserve"> profitieren wird. Zudem ist SQUARE ein </w:t>
      </w:r>
      <w:bookmarkStart w:id="0" w:name="_Hlk94777718"/>
      <w:r w:rsidR="00DE36A6" w:rsidRPr="00DE36A6">
        <w:rPr>
          <w:rFonts w:ascii="Palatino Linotype" w:hAnsi="Palatino Linotype" w:cs="Palatino Linotype"/>
          <w:color w:val="000000"/>
          <w:sz w:val="20"/>
          <w:szCs w:val="20"/>
          <w:lang w:val="de-DE" w:eastAsia="de-DE"/>
        </w:rPr>
        <w:t xml:space="preserve">öffentlicher Ort der Begegnungen und ein Forum des Dialogs </w:t>
      </w:r>
      <w:bookmarkEnd w:id="0"/>
      <w:r w:rsidR="00DE36A6" w:rsidRPr="00DE36A6">
        <w:rPr>
          <w:rFonts w:ascii="Palatino Linotype" w:hAnsi="Palatino Linotype" w:cs="Palatino Linotype"/>
          <w:color w:val="000000"/>
          <w:sz w:val="20"/>
          <w:szCs w:val="20"/>
          <w:lang w:val="de-DE" w:eastAsia="de-DE"/>
        </w:rPr>
        <w:t>– zwischen Wissenschaft, Gesellschaft, Wirtschaft, Politik und Kultur.</w:t>
      </w:r>
      <w:r w:rsidR="00DE36A6">
        <w:rPr>
          <w:rFonts w:ascii="Palatino Linotype" w:hAnsi="Palatino Linotype" w:cs="Palatino Linotype"/>
          <w:color w:val="000000"/>
          <w:sz w:val="20"/>
          <w:szCs w:val="20"/>
          <w:lang w:val="de-DE" w:eastAsia="de-DE"/>
        </w:rPr>
        <w:t xml:space="preserve"> </w:t>
      </w:r>
      <w:r w:rsidR="00437B33">
        <w:rPr>
          <w:rFonts w:ascii="Palatino Linotype" w:hAnsi="Palatino Linotype" w:cs="Palatino Linotype"/>
          <w:color w:val="000000"/>
          <w:sz w:val="20"/>
          <w:szCs w:val="20"/>
          <w:lang w:val="de-DE" w:eastAsia="de-DE"/>
        </w:rPr>
        <w:t>Mit</w:t>
      </w:r>
      <w:r w:rsidR="00C062F8">
        <w:rPr>
          <w:rFonts w:ascii="Palatino Linotype" w:hAnsi="Palatino Linotype" w:cs="Palatino Linotype"/>
          <w:color w:val="000000"/>
          <w:sz w:val="20"/>
          <w:szCs w:val="20"/>
          <w:lang w:val="de-DE" w:eastAsia="de-DE"/>
        </w:rPr>
        <w:t xml:space="preserve"> SQUARE </w:t>
      </w:r>
      <w:r w:rsidR="00437B33">
        <w:rPr>
          <w:rFonts w:ascii="Palatino Linotype" w:hAnsi="Palatino Linotype" w:cs="Palatino Linotype"/>
          <w:color w:val="000000"/>
          <w:sz w:val="20"/>
          <w:szCs w:val="20"/>
          <w:lang w:val="de-DE" w:eastAsia="de-DE"/>
        </w:rPr>
        <w:t>öffnet sich</w:t>
      </w:r>
      <w:r w:rsidR="00C062F8">
        <w:rPr>
          <w:rFonts w:ascii="Palatino Linotype" w:hAnsi="Palatino Linotype" w:cs="Palatino Linotype"/>
          <w:color w:val="000000"/>
          <w:sz w:val="20"/>
          <w:szCs w:val="20"/>
          <w:lang w:val="de-DE" w:eastAsia="de-DE"/>
        </w:rPr>
        <w:t xml:space="preserve"> </w:t>
      </w:r>
      <w:r w:rsidR="00BC75B3">
        <w:rPr>
          <w:rFonts w:ascii="Palatino Linotype" w:hAnsi="Palatino Linotype" w:cs="Palatino Linotype"/>
          <w:color w:val="000000"/>
          <w:sz w:val="20"/>
          <w:szCs w:val="20"/>
          <w:lang w:val="de-DE" w:eastAsia="de-DE"/>
        </w:rPr>
        <w:t xml:space="preserve">die </w:t>
      </w:r>
      <w:r w:rsidR="00C062F8">
        <w:rPr>
          <w:rFonts w:ascii="Palatino Linotype" w:hAnsi="Palatino Linotype" w:cs="Palatino Linotype"/>
          <w:color w:val="000000"/>
          <w:sz w:val="20"/>
          <w:szCs w:val="20"/>
          <w:lang w:val="de-DE" w:eastAsia="de-DE"/>
        </w:rPr>
        <w:t xml:space="preserve">Uni </w:t>
      </w:r>
      <w:r w:rsidR="00303763">
        <w:rPr>
          <w:rFonts w:ascii="Palatino Linotype" w:hAnsi="Palatino Linotype" w:cs="Palatino Linotype"/>
          <w:color w:val="000000"/>
          <w:sz w:val="20"/>
          <w:szCs w:val="20"/>
          <w:lang w:val="de-DE" w:eastAsia="de-DE"/>
        </w:rPr>
        <w:t>noch stärker für die Bevölkerung</w:t>
      </w:r>
      <w:r w:rsidR="00C062F8">
        <w:rPr>
          <w:rFonts w:ascii="Palatino Linotype" w:hAnsi="Palatino Linotype" w:cs="Palatino Linotype"/>
          <w:color w:val="000000"/>
          <w:sz w:val="20"/>
          <w:szCs w:val="20"/>
          <w:lang w:val="de-DE" w:eastAsia="de-DE"/>
        </w:rPr>
        <w:t xml:space="preserve">. Ein Vorgeschmack darauf, was ab 2029 auch mit dem Campus Platztor </w:t>
      </w:r>
      <w:r w:rsidR="00303763">
        <w:rPr>
          <w:rFonts w:ascii="Palatino Linotype" w:hAnsi="Palatino Linotype" w:cs="Palatino Linotype"/>
          <w:color w:val="000000"/>
          <w:sz w:val="20"/>
          <w:szCs w:val="20"/>
          <w:lang w:val="de-DE" w:eastAsia="de-DE"/>
        </w:rPr>
        <w:t xml:space="preserve">geplant ist. </w:t>
      </w:r>
      <w:r w:rsidR="00C062F8">
        <w:rPr>
          <w:rFonts w:ascii="Palatino Linotype" w:hAnsi="Palatino Linotype" w:cs="Palatino Linotype"/>
          <w:color w:val="000000"/>
          <w:sz w:val="20"/>
          <w:szCs w:val="20"/>
          <w:lang w:val="de-DE" w:eastAsia="de-DE"/>
        </w:rPr>
        <w:t xml:space="preserve">Die Erfahrungen, welche die HSG im SQUARE über die nächsten Jahre sammeln wird, fliessen auch bei der </w:t>
      </w:r>
      <w:r w:rsidR="00303763">
        <w:rPr>
          <w:rFonts w:ascii="Palatino Linotype" w:hAnsi="Palatino Linotype" w:cs="Palatino Linotype"/>
          <w:color w:val="000000"/>
          <w:sz w:val="20"/>
          <w:szCs w:val="20"/>
          <w:lang w:val="de-DE" w:eastAsia="de-DE"/>
        </w:rPr>
        <w:t xml:space="preserve">Planung und </w:t>
      </w:r>
      <w:r w:rsidR="00C062F8">
        <w:rPr>
          <w:rFonts w:ascii="Palatino Linotype" w:hAnsi="Palatino Linotype" w:cs="Palatino Linotype"/>
          <w:color w:val="000000"/>
          <w:sz w:val="20"/>
          <w:szCs w:val="20"/>
          <w:lang w:val="de-DE" w:eastAsia="de-DE"/>
        </w:rPr>
        <w:t xml:space="preserve">Ausstattung des Campus Platztor ein. </w:t>
      </w:r>
    </w:p>
    <w:p w14:paraId="1DDE2436" w14:textId="6746AA2C" w:rsidR="00DE36A6" w:rsidRDefault="00DE36A6" w:rsidP="005B361D">
      <w:pPr>
        <w:pStyle w:val="StandardWeb"/>
        <w:rPr>
          <w:rFonts w:ascii="Palatino Linotype" w:hAnsi="Palatino Linotype" w:cs="Palatino Linotype"/>
          <w:color w:val="000000"/>
          <w:sz w:val="20"/>
          <w:szCs w:val="20"/>
          <w:lang w:val="de-DE" w:eastAsia="de-DE"/>
        </w:rPr>
      </w:pPr>
      <w:r>
        <w:rPr>
          <w:rFonts w:ascii="Palatino Linotype" w:hAnsi="Palatino Linotype" w:cs="Palatino Linotype"/>
          <w:color w:val="000000"/>
          <w:sz w:val="20"/>
          <w:szCs w:val="20"/>
          <w:lang w:val="de-DE" w:eastAsia="de-DE"/>
        </w:rPr>
        <w:t xml:space="preserve">Ab </w:t>
      </w:r>
      <w:r w:rsidR="002A38E4">
        <w:rPr>
          <w:rFonts w:ascii="Palatino Linotype" w:hAnsi="Palatino Linotype" w:cs="Palatino Linotype"/>
          <w:color w:val="000000"/>
          <w:sz w:val="20"/>
          <w:szCs w:val="20"/>
          <w:lang w:val="de-DE" w:eastAsia="de-DE"/>
        </w:rPr>
        <w:t>Start</w:t>
      </w:r>
      <w:r>
        <w:rPr>
          <w:rFonts w:ascii="Palatino Linotype" w:hAnsi="Palatino Linotype" w:cs="Palatino Linotype"/>
          <w:color w:val="000000"/>
          <w:sz w:val="20"/>
          <w:szCs w:val="20"/>
          <w:lang w:val="de-DE" w:eastAsia="de-DE"/>
        </w:rPr>
        <w:t xml:space="preserve"> des Frühlingssemesters am 21. Februar 2022 steht SQUARE jederzeit allen offen.</w:t>
      </w:r>
      <w:r w:rsidR="000A21A2">
        <w:rPr>
          <w:rFonts w:ascii="Palatino Linotype" w:hAnsi="Palatino Linotype" w:cs="Palatino Linotype"/>
          <w:color w:val="000000"/>
          <w:sz w:val="20"/>
          <w:szCs w:val="20"/>
          <w:lang w:val="de-DE" w:eastAsia="de-DE"/>
        </w:rPr>
        <w:t xml:space="preserve"> Das Programm wird auf der Website publiziert: </w:t>
      </w:r>
      <w:hyperlink r:id="rId7" w:history="1">
        <w:r w:rsidR="000A21A2" w:rsidRPr="00DE36A6">
          <w:rPr>
            <w:rStyle w:val="Hyperlink"/>
            <w:rFonts w:ascii="Palatino Linotype" w:hAnsi="Palatino Linotype" w:cs="Palatino Linotype"/>
            <w:b/>
            <w:bCs/>
            <w:sz w:val="20"/>
            <w:szCs w:val="20"/>
            <w:lang w:val="de-DE" w:eastAsia="de-DE"/>
          </w:rPr>
          <w:t>www.hsg-square.ch</w:t>
        </w:r>
      </w:hyperlink>
    </w:p>
    <w:p w14:paraId="35EB988F" w14:textId="1CFB4908" w:rsidR="00DE36A6" w:rsidRDefault="00DE36A6" w:rsidP="005B361D">
      <w:pPr>
        <w:pStyle w:val="StandardWeb"/>
        <w:rPr>
          <w:rFonts w:ascii="Palatino Linotype" w:hAnsi="Palatino Linotype" w:cs="Palatino Linotype"/>
          <w:color w:val="000000"/>
          <w:sz w:val="20"/>
          <w:szCs w:val="20"/>
          <w:lang w:val="de-DE" w:eastAsia="de-DE"/>
        </w:rPr>
      </w:pPr>
      <w:r>
        <w:rPr>
          <w:rFonts w:ascii="Palatino Linotype" w:hAnsi="Palatino Linotype" w:cs="Palatino Linotype"/>
          <w:color w:val="000000"/>
          <w:sz w:val="20"/>
          <w:szCs w:val="20"/>
          <w:lang w:val="de-DE" w:eastAsia="de-DE"/>
        </w:rPr>
        <w:t xml:space="preserve">Fotos vom Einweihungswochenende unter diesem </w:t>
      </w:r>
      <w:hyperlink r:id="rId8" w:history="1">
        <w:r w:rsidRPr="00D8055A">
          <w:rPr>
            <w:rStyle w:val="Hyperlink"/>
            <w:rFonts w:ascii="Palatino Linotype" w:hAnsi="Palatino Linotype" w:cs="Palatino Linotype"/>
            <w:b/>
            <w:bCs/>
            <w:sz w:val="20"/>
            <w:szCs w:val="20"/>
            <w:lang w:val="de-DE" w:eastAsia="de-DE"/>
          </w:rPr>
          <w:t>Link</w:t>
        </w:r>
      </w:hyperlink>
      <w:r>
        <w:rPr>
          <w:rFonts w:ascii="Palatino Linotype" w:hAnsi="Palatino Linotype" w:cs="Palatino Linotype"/>
          <w:color w:val="000000"/>
          <w:sz w:val="20"/>
          <w:szCs w:val="20"/>
          <w:lang w:val="de-DE" w:eastAsia="de-DE"/>
        </w:rPr>
        <w:t>.</w:t>
      </w:r>
    </w:p>
    <w:p w14:paraId="64DEDCC2" w14:textId="67D7C01A" w:rsidR="008D39E4" w:rsidRPr="008D39E4" w:rsidRDefault="008D39E4" w:rsidP="005B361D">
      <w:pPr>
        <w:pStyle w:val="StandardWeb"/>
        <w:rPr>
          <w:rFonts w:ascii="Palatino Linotype" w:hAnsi="Palatino Linotype" w:cs="Palatino Linotype"/>
          <w:color w:val="000000"/>
          <w:sz w:val="20"/>
          <w:szCs w:val="20"/>
          <w:lang w:val="de-DE" w:eastAsia="de-DE"/>
        </w:rPr>
      </w:pPr>
      <w:r w:rsidRPr="008D39E4">
        <w:rPr>
          <w:rFonts w:ascii="Palatino Linotype" w:hAnsi="Palatino Linotype" w:cs="Palatino Linotype"/>
          <w:b/>
          <w:bCs/>
          <w:color w:val="000000"/>
          <w:sz w:val="20"/>
          <w:szCs w:val="20"/>
          <w:lang w:val="de-DE" w:eastAsia="de-DE"/>
        </w:rPr>
        <w:t>Kontakt</w:t>
      </w:r>
      <w:r w:rsidRPr="008D39E4">
        <w:rPr>
          <w:rFonts w:ascii="Palatino Linotype" w:hAnsi="Palatino Linotype" w:cs="Palatino Linotype"/>
          <w:color w:val="000000"/>
          <w:sz w:val="20"/>
          <w:szCs w:val="20"/>
          <w:lang w:val="de-DE" w:eastAsia="de-DE"/>
        </w:rPr>
        <w:br/>
      </w:r>
      <w:r>
        <w:rPr>
          <w:rFonts w:ascii="Palatino Linotype" w:hAnsi="Palatino Linotype" w:cs="Palatino Linotype"/>
          <w:color w:val="000000"/>
          <w:sz w:val="20"/>
          <w:szCs w:val="20"/>
          <w:lang w:val="de-DE" w:eastAsia="de-DE"/>
        </w:rPr>
        <w:t xml:space="preserve">SQUARE Universität St.Gallen (HSG), </w:t>
      </w:r>
      <w:hyperlink r:id="rId9" w:history="1">
        <w:r w:rsidRPr="003E3F6B">
          <w:rPr>
            <w:rStyle w:val="Hyperlink"/>
            <w:rFonts w:ascii="Palatino Linotype" w:hAnsi="Palatino Linotype" w:cs="Palatino Linotype"/>
            <w:sz w:val="20"/>
            <w:szCs w:val="20"/>
            <w:lang w:val="de-DE" w:eastAsia="de-DE"/>
          </w:rPr>
          <w:t>www.hsg-square.ch</w:t>
        </w:r>
      </w:hyperlink>
      <w:r w:rsidRPr="008D39E4">
        <w:rPr>
          <w:rFonts w:ascii="Palatino Linotype" w:hAnsi="Palatino Linotype" w:cs="Palatino Linotype"/>
          <w:color w:val="000000"/>
          <w:sz w:val="20"/>
          <w:szCs w:val="20"/>
          <w:lang w:val="de-DE" w:eastAsia="de-DE"/>
        </w:rPr>
        <w:t xml:space="preserve">, </w:t>
      </w:r>
      <w:hyperlink r:id="rId10" w:history="1">
        <w:r w:rsidRPr="003E3F6B">
          <w:rPr>
            <w:rStyle w:val="Hyperlink"/>
            <w:rFonts w:ascii="Palatino Linotype" w:hAnsi="Palatino Linotype" w:cs="Palatino Linotype"/>
            <w:sz w:val="20"/>
            <w:szCs w:val="20"/>
            <w:lang w:val="de-DE" w:eastAsia="de-DE"/>
          </w:rPr>
          <w:t>intendanz@unisg.ch</w:t>
        </w:r>
      </w:hyperlink>
      <w:r>
        <w:rPr>
          <w:rFonts w:ascii="Palatino Linotype" w:hAnsi="Palatino Linotype" w:cs="Palatino Linotype"/>
          <w:color w:val="000000"/>
          <w:sz w:val="20"/>
          <w:szCs w:val="20"/>
          <w:lang w:val="de-DE" w:eastAsia="de-DE"/>
        </w:rPr>
        <w:t xml:space="preserve">, </w:t>
      </w:r>
      <w:hyperlink r:id="rId11" w:history="1">
        <w:r w:rsidRPr="003E3F6B">
          <w:rPr>
            <w:rStyle w:val="Hyperlink"/>
            <w:rFonts w:ascii="Palatino Linotype" w:hAnsi="Palatino Linotype" w:cs="Palatino Linotype"/>
            <w:sz w:val="20"/>
            <w:szCs w:val="20"/>
            <w:lang w:val="de-DE" w:eastAsia="de-DE"/>
          </w:rPr>
          <w:t>square@unisg.ch</w:t>
        </w:r>
      </w:hyperlink>
      <w:r>
        <w:rPr>
          <w:rFonts w:ascii="Palatino Linotype" w:hAnsi="Palatino Linotype" w:cs="Palatino Linotype"/>
          <w:color w:val="000000"/>
          <w:sz w:val="20"/>
          <w:szCs w:val="20"/>
          <w:lang w:val="de-DE" w:eastAsia="de-DE"/>
        </w:rPr>
        <w:t xml:space="preserve"> </w:t>
      </w:r>
    </w:p>
    <w:p w14:paraId="1BB1878E" w14:textId="77777777" w:rsidR="00714CA5" w:rsidRPr="000C501D" w:rsidRDefault="00714CA5" w:rsidP="00714CA5">
      <w:pPr>
        <w:pBdr>
          <w:top w:val="single" w:sz="4" w:space="1" w:color="auto"/>
          <w:left w:val="single" w:sz="4" w:space="4" w:color="auto"/>
          <w:bottom w:val="single" w:sz="4" w:space="1" w:color="auto"/>
          <w:right w:val="single" w:sz="4" w:space="4" w:color="auto"/>
        </w:pBdr>
        <w:rPr>
          <w:b/>
          <w:bCs/>
        </w:rPr>
      </w:pPr>
      <w:r w:rsidRPr="000C501D">
        <w:rPr>
          <w:b/>
          <w:bCs/>
        </w:rPr>
        <w:lastRenderedPageBreak/>
        <w:t>Universität St.Gallen (HSG)</w:t>
      </w:r>
    </w:p>
    <w:p w14:paraId="0A8EFBCA" w14:textId="1BCD7860" w:rsidR="009C119B" w:rsidRPr="00DE36A6" w:rsidRDefault="00714CA5" w:rsidP="00DE36A6">
      <w:pPr>
        <w:pBdr>
          <w:top w:val="single" w:sz="4" w:space="1" w:color="auto"/>
          <w:left w:val="single" w:sz="4" w:space="4" w:color="auto"/>
          <w:bottom w:val="single" w:sz="4" w:space="1" w:color="auto"/>
          <w:right w:val="single" w:sz="4" w:space="4" w:color="auto"/>
        </w:pBdr>
        <w:tabs>
          <w:tab w:val="right" w:pos="8931"/>
        </w:tabs>
        <w:rPr>
          <w:u w:val="single"/>
        </w:rPr>
      </w:pPr>
      <w:r w:rsidRPr="000C501D">
        <w:t xml:space="preserve">Die Universität St.Gallen (HSG) ist die Universität des Kantons St.Gallen und die Wirtschaftsuniversität der Schweiz. Internationalität, Praxisnähe und eine integrative Sicht zeichnen die Ausbildung an der HSG seit ihrer Gründung im Jahr 1898 aus. Heute bildet die Universität </w:t>
      </w:r>
      <w:r>
        <w:t>über</w:t>
      </w:r>
      <w:r w:rsidRPr="000C501D">
        <w:t xml:space="preserve"> 9000 Studierende aus </w:t>
      </w:r>
      <w:r w:rsidR="009360CD">
        <w:t>rund</w:t>
      </w:r>
      <w:r w:rsidR="00C2643D">
        <w:t xml:space="preserve"> 90 </w:t>
      </w:r>
      <w:r w:rsidRPr="000C501D">
        <w:t xml:space="preserve">Staaten in Betriebswirtschaft, Volkswirtschaft, Rechts- und </w:t>
      </w:r>
      <w:r w:rsidR="00D279A8">
        <w:br/>
      </w:r>
      <w:r w:rsidRPr="000C501D">
        <w:t>Sozialwissenschaften, Internationale</w:t>
      </w:r>
      <w:r w:rsidR="005960AB">
        <w:t>n</w:t>
      </w:r>
      <w:r w:rsidRPr="000C501D">
        <w:t xml:space="preserve"> Beziehungen und Informatik aus. Mit Erfolg: Die HSG gehört zu den führenden Wirtschaftsuniversitäten Europas. Im European Business School Ranking der «Financial Times» 20</w:t>
      </w:r>
      <w:r>
        <w:t>2</w:t>
      </w:r>
      <w:r w:rsidR="009D3EF3">
        <w:t>1</w:t>
      </w:r>
      <w:r w:rsidRPr="000C501D">
        <w:t xml:space="preserve"> belegt </w:t>
      </w:r>
      <w:r w:rsidR="005960AB">
        <w:t>sie</w:t>
      </w:r>
      <w:r w:rsidRPr="000C501D">
        <w:t xml:space="preserve"> den</w:t>
      </w:r>
      <w:r w:rsidR="005960AB">
        <w:t xml:space="preserve"> 6.</w:t>
      </w:r>
      <w:r w:rsidRPr="000C501D">
        <w:t xml:space="preserve"> Platz. </w:t>
      </w:r>
      <w:r w:rsidR="00D279A8">
        <w:t>Zudem hat d</w:t>
      </w:r>
      <w:r w:rsidRPr="000C501D">
        <w:t>ie «Financial Times» den Master in «Strategy and International Management» (SIM-HSG) 20</w:t>
      </w:r>
      <w:r>
        <w:t>21</w:t>
      </w:r>
      <w:r w:rsidRPr="000C501D">
        <w:t xml:space="preserve"> zum </w:t>
      </w:r>
      <w:r>
        <w:t>elften</w:t>
      </w:r>
      <w:r w:rsidRPr="000C501D">
        <w:t xml:space="preserve"> Mal in Folge als weltweit besten </w:t>
      </w:r>
      <w:r w:rsidR="005960AB">
        <w:t xml:space="preserve">Management-Master </w:t>
      </w:r>
      <w:r w:rsidRPr="000C501D">
        <w:t xml:space="preserve">bewertet. Für ihre ganzheitliche Ausbildung auf höchstem akademischem Niveau </w:t>
      </w:r>
      <w:r w:rsidR="005960AB">
        <w:t>trägt die HSG</w:t>
      </w:r>
      <w:r w:rsidRPr="000C501D">
        <w:t xml:space="preserve"> mit der EQUIS-</w:t>
      </w:r>
      <w:r w:rsidR="005960AB">
        <w:t>,</w:t>
      </w:r>
      <w:r w:rsidRPr="000C501D">
        <w:t xml:space="preserve"> AACSB- und AMBA-Akkreditierung internationale Gütesiegel. Studienabschlüsse sind auf Bachelor-, Master- und Doktorats-Stufe möglich. Zudem bietet die HSG erstklassige und umfassende Angebote zur Weiterbildung für jährlich rund 6000 Teilnehmende. </w:t>
      </w:r>
      <w:r w:rsidRPr="000C501D">
        <w:rPr>
          <w:lang w:val="de-DE"/>
        </w:rPr>
        <w:t>Kristallisationspunkte der Forschung an der</w:t>
      </w:r>
      <w:r w:rsidR="005960AB">
        <w:rPr>
          <w:lang w:val="de-DE"/>
        </w:rPr>
        <w:t xml:space="preserve"> Universität St.Gallen</w:t>
      </w:r>
      <w:r w:rsidRPr="000C501D">
        <w:rPr>
          <w:lang w:val="de-DE"/>
        </w:rPr>
        <w:t xml:space="preserve"> sind ihre</w:t>
      </w:r>
      <w:r>
        <w:rPr>
          <w:lang w:val="de-DE"/>
        </w:rPr>
        <w:t xml:space="preserve"> rund</w:t>
      </w:r>
      <w:r w:rsidRPr="000C501D">
        <w:rPr>
          <w:lang w:val="de-DE"/>
        </w:rPr>
        <w:t xml:space="preserve"> 4</w:t>
      </w:r>
      <w:r>
        <w:rPr>
          <w:lang w:val="de-DE"/>
        </w:rPr>
        <w:t>0</w:t>
      </w:r>
      <w:r w:rsidRPr="000C501D">
        <w:rPr>
          <w:lang w:val="de-DE"/>
        </w:rPr>
        <w:t xml:space="preserve"> Institute, Forschungsstellen und Centers, welche einen integralen Teil der</w:t>
      </w:r>
      <w:r w:rsidR="005960AB">
        <w:rPr>
          <w:lang w:val="de-DE"/>
        </w:rPr>
        <w:t xml:space="preserve"> HSG</w:t>
      </w:r>
      <w:r w:rsidRPr="000C501D">
        <w:rPr>
          <w:lang w:val="de-DE"/>
        </w:rPr>
        <w:t xml:space="preserve"> bilden. Die weitgehend autonom organisierten Institute finanzieren sich zu einem grossen Teil selbst, sind aber eng mit dem Universitätsbetrieb verbunden.</w:t>
      </w:r>
      <w:r w:rsidRPr="000C501D">
        <w:t xml:space="preserve"> </w:t>
      </w:r>
      <w:r w:rsidR="006831BB">
        <w:t xml:space="preserve">– </w:t>
      </w:r>
      <w:r w:rsidRPr="000C501D">
        <w:t xml:space="preserve">Besuchen Sie uns auf </w:t>
      </w:r>
      <w:hyperlink r:id="rId12" w:history="1">
        <w:r w:rsidRPr="000C501D">
          <w:rPr>
            <w:rStyle w:val="Hyperlink"/>
            <w:i/>
          </w:rPr>
          <w:t>Facebook</w:t>
        </w:r>
      </w:hyperlink>
      <w:r w:rsidRPr="000C501D">
        <w:t>,</w:t>
      </w:r>
      <w:r w:rsidRPr="000C501D">
        <w:rPr>
          <w:i/>
        </w:rPr>
        <w:t xml:space="preserve"> </w:t>
      </w:r>
      <w:hyperlink r:id="rId13" w:history="1">
        <w:r w:rsidRPr="000C501D">
          <w:rPr>
            <w:rStyle w:val="Hyperlink"/>
            <w:i/>
          </w:rPr>
          <w:t>Twitter</w:t>
        </w:r>
      </w:hyperlink>
      <w:r w:rsidRPr="000C501D">
        <w:t>,</w:t>
      </w:r>
      <w:r w:rsidRPr="000C501D">
        <w:rPr>
          <w:i/>
        </w:rPr>
        <w:t xml:space="preserve"> </w:t>
      </w:r>
      <w:hyperlink r:id="rId14" w:history="1">
        <w:r w:rsidRPr="000C501D">
          <w:rPr>
            <w:rStyle w:val="Hyperlink"/>
            <w:i/>
          </w:rPr>
          <w:t>Youtube</w:t>
        </w:r>
      </w:hyperlink>
      <w:r w:rsidRPr="000C501D">
        <w:t xml:space="preserve">, </w:t>
      </w:r>
      <w:hyperlink r:id="rId15" w:history="1">
        <w:r w:rsidRPr="000C501D">
          <w:rPr>
            <w:rStyle w:val="Hyperlink"/>
            <w:i/>
          </w:rPr>
          <w:t>Instagram</w:t>
        </w:r>
      </w:hyperlink>
      <w:r w:rsidR="006831BB">
        <w:rPr>
          <w:i/>
        </w:rPr>
        <w:t>,</w:t>
      </w:r>
      <w:r w:rsidRPr="000C501D">
        <w:rPr>
          <w:i/>
        </w:rPr>
        <w:t xml:space="preserve"> </w:t>
      </w:r>
      <w:hyperlink r:id="rId16" w:history="1">
        <w:r w:rsidRPr="000C501D">
          <w:rPr>
            <w:rStyle w:val="Hyperlink"/>
            <w:i/>
            <w:lang w:val="de-DE"/>
          </w:rPr>
          <w:t>unisg.ch</w:t>
        </w:r>
      </w:hyperlink>
    </w:p>
    <w:sectPr w:rsidR="009C119B" w:rsidRPr="00DE36A6" w:rsidSect="00523613">
      <w:headerReference w:type="defaul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AB22" w14:textId="77777777" w:rsidR="004D33E6" w:rsidRDefault="004D33E6" w:rsidP="00900A57">
      <w:pPr>
        <w:spacing w:line="240" w:lineRule="auto"/>
      </w:pPr>
      <w:r>
        <w:separator/>
      </w:r>
    </w:p>
  </w:endnote>
  <w:endnote w:type="continuationSeparator" w:id="0">
    <w:p w14:paraId="077BC779" w14:textId="77777777" w:rsidR="004D33E6" w:rsidRDefault="004D33E6"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E253D" w14:textId="77777777" w:rsidR="004D33E6" w:rsidRDefault="004D33E6" w:rsidP="00900A57">
      <w:pPr>
        <w:spacing w:line="240" w:lineRule="auto"/>
      </w:pPr>
      <w:r>
        <w:separator/>
      </w:r>
    </w:p>
  </w:footnote>
  <w:footnote w:type="continuationSeparator" w:id="0">
    <w:p w14:paraId="12B2CA70" w14:textId="77777777" w:rsidR="004D33E6" w:rsidRDefault="004D33E6"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3114" w14:textId="77777777" w:rsidR="00523613" w:rsidRDefault="00B34C52">
    <w:pPr>
      <w:pStyle w:val="Kopfzeile"/>
    </w:pPr>
    <w:r>
      <w:rPr>
        <w:noProof/>
        <w:lang w:eastAsia="de-CH"/>
      </w:rPr>
      <w:drawing>
        <wp:anchor distT="0" distB="0" distL="114300" distR="114300" simplePos="0" relativeHeight="251658240" behindDoc="0" locked="0" layoutInCell="1" allowOverlap="1" wp14:anchorId="0D1E981A" wp14:editId="69BDD03F">
          <wp:simplePos x="0" y="0"/>
          <wp:positionH relativeFrom="margin">
            <wp:posOffset>-545836</wp:posOffset>
          </wp:positionH>
          <wp:positionV relativeFrom="paragraph">
            <wp:posOffset>58420</wp:posOffset>
          </wp:positionV>
          <wp:extent cx="2346960" cy="5035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2346960" cy="503555"/>
                  </a:xfrm>
                  <a:prstGeom prst="rect">
                    <a:avLst/>
                  </a:prstGeom>
                </pic:spPr>
              </pic:pic>
            </a:graphicData>
          </a:graphic>
          <wp14:sizeRelH relativeFrom="page">
            <wp14:pctWidth>0</wp14:pctWidth>
          </wp14:sizeRelH>
          <wp14:sizeRelV relativeFrom="page">
            <wp14:pctHeight>0</wp14:pctHeight>
          </wp14:sizeRelV>
        </wp:anchor>
      </w:drawing>
    </w:r>
    <w:r w:rsidR="00C724C4" w:rsidRPr="008B20E1">
      <w:rPr>
        <w:noProof/>
      </w:rPr>
      <w:drawing>
        <wp:anchor distT="0" distB="0" distL="114300" distR="114300" simplePos="0" relativeHeight="251660288" behindDoc="0" locked="0" layoutInCell="1" allowOverlap="1" wp14:anchorId="31EAE092" wp14:editId="1AB61928">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56EFDE62" wp14:editId="4B33410C">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08535556" wp14:editId="7FFD6DE6">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386E1075" wp14:editId="717A34BD">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2E909"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E6"/>
    <w:rsid w:val="00023E00"/>
    <w:rsid w:val="000409FD"/>
    <w:rsid w:val="00043416"/>
    <w:rsid w:val="00051640"/>
    <w:rsid w:val="00061430"/>
    <w:rsid w:val="000657F2"/>
    <w:rsid w:val="00083E7A"/>
    <w:rsid w:val="000A21A2"/>
    <w:rsid w:val="000D3F47"/>
    <w:rsid w:val="000E2EAD"/>
    <w:rsid w:val="000F082E"/>
    <w:rsid w:val="00107B24"/>
    <w:rsid w:val="001100A1"/>
    <w:rsid w:val="00123986"/>
    <w:rsid w:val="00145D58"/>
    <w:rsid w:val="00162BDC"/>
    <w:rsid w:val="00177628"/>
    <w:rsid w:val="001874EB"/>
    <w:rsid w:val="001954AA"/>
    <w:rsid w:val="001977FA"/>
    <w:rsid w:val="001C0644"/>
    <w:rsid w:val="001D5CC7"/>
    <w:rsid w:val="001E70B7"/>
    <w:rsid w:val="00216C5B"/>
    <w:rsid w:val="00223422"/>
    <w:rsid w:val="00233D1D"/>
    <w:rsid w:val="00244D67"/>
    <w:rsid w:val="002461F5"/>
    <w:rsid w:val="00246A81"/>
    <w:rsid w:val="00253F58"/>
    <w:rsid w:val="002619F3"/>
    <w:rsid w:val="00273CEA"/>
    <w:rsid w:val="00280E30"/>
    <w:rsid w:val="00286B31"/>
    <w:rsid w:val="002A38E4"/>
    <w:rsid w:val="002C5781"/>
    <w:rsid w:val="002D7D4E"/>
    <w:rsid w:val="002E5F56"/>
    <w:rsid w:val="002F100A"/>
    <w:rsid w:val="00303763"/>
    <w:rsid w:val="0030376E"/>
    <w:rsid w:val="003050E1"/>
    <w:rsid w:val="00320712"/>
    <w:rsid w:val="00337F8B"/>
    <w:rsid w:val="00351DD2"/>
    <w:rsid w:val="00355DEC"/>
    <w:rsid w:val="00367B37"/>
    <w:rsid w:val="00387A8C"/>
    <w:rsid w:val="003E15DB"/>
    <w:rsid w:val="003F03F0"/>
    <w:rsid w:val="00406D0D"/>
    <w:rsid w:val="0042760C"/>
    <w:rsid w:val="00437B33"/>
    <w:rsid w:val="0044249F"/>
    <w:rsid w:val="004434A8"/>
    <w:rsid w:val="00464684"/>
    <w:rsid w:val="00464B90"/>
    <w:rsid w:val="004B7970"/>
    <w:rsid w:val="004C6DBF"/>
    <w:rsid w:val="004D1B25"/>
    <w:rsid w:val="004D33E6"/>
    <w:rsid w:val="004D5524"/>
    <w:rsid w:val="004D58EE"/>
    <w:rsid w:val="00506401"/>
    <w:rsid w:val="00517E00"/>
    <w:rsid w:val="00523613"/>
    <w:rsid w:val="00535F2C"/>
    <w:rsid w:val="00561398"/>
    <w:rsid w:val="00561FA3"/>
    <w:rsid w:val="00575A7D"/>
    <w:rsid w:val="00576858"/>
    <w:rsid w:val="005960AB"/>
    <w:rsid w:val="005A42AA"/>
    <w:rsid w:val="005A6A6B"/>
    <w:rsid w:val="005B361D"/>
    <w:rsid w:val="005B53F3"/>
    <w:rsid w:val="005C1DD2"/>
    <w:rsid w:val="005D7EFA"/>
    <w:rsid w:val="005E5D4A"/>
    <w:rsid w:val="0061632A"/>
    <w:rsid w:val="00636E3C"/>
    <w:rsid w:val="00672598"/>
    <w:rsid w:val="00680534"/>
    <w:rsid w:val="006831BB"/>
    <w:rsid w:val="006B5805"/>
    <w:rsid w:val="006E7BC4"/>
    <w:rsid w:val="00702FA5"/>
    <w:rsid w:val="00714BED"/>
    <w:rsid w:val="00714CA5"/>
    <w:rsid w:val="00732881"/>
    <w:rsid w:val="00781428"/>
    <w:rsid w:val="0079142D"/>
    <w:rsid w:val="007D5FF1"/>
    <w:rsid w:val="007F7C9C"/>
    <w:rsid w:val="008016BD"/>
    <w:rsid w:val="00804D0C"/>
    <w:rsid w:val="00811196"/>
    <w:rsid w:val="0081716D"/>
    <w:rsid w:val="008249E5"/>
    <w:rsid w:val="00831BD4"/>
    <w:rsid w:val="00832951"/>
    <w:rsid w:val="00832B82"/>
    <w:rsid w:val="00836D02"/>
    <w:rsid w:val="00844374"/>
    <w:rsid w:val="00854F87"/>
    <w:rsid w:val="008554AB"/>
    <w:rsid w:val="0086477D"/>
    <w:rsid w:val="0088064A"/>
    <w:rsid w:val="008A6C5A"/>
    <w:rsid w:val="008B188B"/>
    <w:rsid w:val="008B20E1"/>
    <w:rsid w:val="008D39E4"/>
    <w:rsid w:val="008F3473"/>
    <w:rsid w:val="00900A57"/>
    <w:rsid w:val="00910DDB"/>
    <w:rsid w:val="00915ACF"/>
    <w:rsid w:val="00922691"/>
    <w:rsid w:val="00934FA0"/>
    <w:rsid w:val="009360CD"/>
    <w:rsid w:val="00941D09"/>
    <w:rsid w:val="009543AB"/>
    <w:rsid w:val="009608AF"/>
    <w:rsid w:val="0096221A"/>
    <w:rsid w:val="009861E2"/>
    <w:rsid w:val="009A5C75"/>
    <w:rsid w:val="009C119B"/>
    <w:rsid w:val="009C2563"/>
    <w:rsid w:val="009D0841"/>
    <w:rsid w:val="009D3EF3"/>
    <w:rsid w:val="009D5471"/>
    <w:rsid w:val="009E41F4"/>
    <w:rsid w:val="009F7379"/>
    <w:rsid w:val="00A27E16"/>
    <w:rsid w:val="00A323D3"/>
    <w:rsid w:val="00A34269"/>
    <w:rsid w:val="00A43AAD"/>
    <w:rsid w:val="00A73C9D"/>
    <w:rsid w:val="00A93E16"/>
    <w:rsid w:val="00B22B3F"/>
    <w:rsid w:val="00B26FC9"/>
    <w:rsid w:val="00B278DD"/>
    <w:rsid w:val="00B34C52"/>
    <w:rsid w:val="00B468CE"/>
    <w:rsid w:val="00B5153A"/>
    <w:rsid w:val="00B647D4"/>
    <w:rsid w:val="00BB3305"/>
    <w:rsid w:val="00BC460F"/>
    <w:rsid w:val="00BC75B3"/>
    <w:rsid w:val="00BD0827"/>
    <w:rsid w:val="00BE2802"/>
    <w:rsid w:val="00C062F8"/>
    <w:rsid w:val="00C2643D"/>
    <w:rsid w:val="00C32779"/>
    <w:rsid w:val="00C369BF"/>
    <w:rsid w:val="00C37CBD"/>
    <w:rsid w:val="00C4725B"/>
    <w:rsid w:val="00C5465F"/>
    <w:rsid w:val="00C71C2A"/>
    <w:rsid w:val="00C724C4"/>
    <w:rsid w:val="00C769A9"/>
    <w:rsid w:val="00C82618"/>
    <w:rsid w:val="00CC5167"/>
    <w:rsid w:val="00CC62CB"/>
    <w:rsid w:val="00CD5418"/>
    <w:rsid w:val="00CE269B"/>
    <w:rsid w:val="00CE61E9"/>
    <w:rsid w:val="00CF0909"/>
    <w:rsid w:val="00D1254F"/>
    <w:rsid w:val="00D279A8"/>
    <w:rsid w:val="00D8055A"/>
    <w:rsid w:val="00DA6AAC"/>
    <w:rsid w:val="00DB30D5"/>
    <w:rsid w:val="00DE17AF"/>
    <w:rsid w:val="00DE36A6"/>
    <w:rsid w:val="00DF253F"/>
    <w:rsid w:val="00E11653"/>
    <w:rsid w:val="00E124BF"/>
    <w:rsid w:val="00E14A46"/>
    <w:rsid w:val="00E47A5E"/>
    <w:rsid w:val="00E53B19"/>
    <w:rsid w:val="00E71CF9"/>
    <w:rsid w:val="00EC485B"/>
    <w:rsid w:val="00ED2165"/>
    <w:rsid w:val="00F1399B"/>
    <w:rsid w:val="00F403EF"/>
    <w:rsid w:val="00F42974"/>
    <w:rsid w:val="00F653B4"/>
    <w:rsid w:val="00F826B4"/>
    <w:rsid w:val="00F9041A"/>
    <w:rsid w:val="00F923B4"/>
    <w:rsid w:val="00FB0A43"/>
    <w:rsid w:val="00FF432F"/>
    <w:rsid w:val="1278CC6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666489F"/>
  <w15:docId w15:val="{B4F59C77-6DDB-424A-AC6C-48CCE2C0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083E7A"/>
    <w:rPr>
      <w:color w:val="800080" w:themeColor="followedHyperlink"/>
      <w:u w:val="single"/>
    </w:rPr>
  </w:style>
  <w:style w:type="character" w:styleId="Kommentarzeichen">
    <w:name w:val="annotation reference"/>
    <w:basedOn w:val="Absatz-Standardschriftart"/>
    <w:uiPriority w:val="99"/>
    <w:semiHidden/>
    <w:unhideWhenUsed/>
    <w:rsid w:val="00B468CE"/>
    <w:rPr>
      <w:sz w:val="16"/>
      <w:szCs w:val="16"/>
    </w:rPr>
  </w:style>
  <w:style w:type="paragraph" w:styleId="Kommentartext">
    <w:name w:val="annotation text"/>
    <w:basedOn w:val="Standard"/>
    <w:link w:val="KommentartextZchn"/>
    <w:uiPriority w:val="99"/>
    <w:semiHidden/>
    <w:unhideWhenUsed/>
    <w:rsid w:val="00B468CE"/>
    <w:pPr>
      <w:spacing w:line="240" w:lineRule="auto"/>
    </w:pPr>
  </w:style>
  <w:style w:type="character" w:customStyle="1" w:styleId="KommentartextZchn">
    <w:name w:val="Kommentartext Zchn"/>
    <w:basedOn w:val="Absatz-Standardschriftart"/>
    <w:link w:val="Kommentartext"/>
    <w:uiPriority w:val="99"/>
    <w:semiHidden/>
    <w:rsid w:val="00B468CE"/>
    <w:rPr>
      <w:lang w:eastAsia="en-US"/>
    </w:rPr>
  </w:style>
  <w:style w:type="paragraph" w:styleId="Kommentarthema">
    <w:name w:val="annotation subject"/>
    <w:basedOn w:val="Kommentartext"/>
    <w:next w:val="Kommentartext"/>
    <w:link w:val="KommentarthemaZchn"/>
    <w:uiPriority w:val="99"/>
    <w:semiHidden/>
    <w:unhideWhenUsed/>
    <w:rsid w:val="00B468CE"/>
    <w:rPr>
      <w:b/>
      <w:bCs/>
    </w:rPr>
  </w:style>
  <w:style w:type="character" w:customStyle="1" w:styleId="KommentarthemaZchn">
    <w:name w:val="Kommentarthema Zchn"/>
    <w:basedOn w:val="KommentartextZchn"/>
    <w:link w:val="Kommentarthema"/>
    <w:uiPriority w:val="99"/>
    <w:semiHidden/>
    <w:rsid w:val="00B468CE"/>
    <w:rPr>
      <w:b/>
      <w:bCs/>
      <w:lang w:eastAsia="en-US"/>
    </w:rPr>
  </w:style>
  <w:style w:type="character" w:styleId="NichtaufgelsteErwhnung">
    <w:name w:val="Unresolved Mention"/>
    <w:basedOn w:val="Absatz-Standardschriftart"/>
    <w:uiPriority w:val="99"/>
    <w:semiHidden/>
    <w:unhideWhenUsed/>
    <w:rsid w:val="00DE3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524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g.link/Galerie-SQUARE" TargetMode="External"/><Relationship Id="rId13" Type="http://schemas.openxmlformats.org/officeDocument/2006/relationships/hyperlink" Target="https://twitter.com/HSGStGall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g-square.ch"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quare@unisg.ch" TargetMode="Externa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10" Type="http://schemas.openxmlformats.org/officeDocument/2006/relationships/hyperlink" Target="mailto:intendanz@unisg.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sg-square.ch" TargetMode="External"/><Relationship Id="rId14" Type="http://schemas.openxmlformats.org/officeDocument/2006/relationships/hyperlink" Target="https://www.youtube.com/user/HSGUniStGallen/featur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20220101-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20220101-HSG-Medienmitteilung-Vorlage.dotx</Template>
  <TotalTime>0</TotalTime>
  <Pages>2</Pages>
  <Words>717</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St. Gallen</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12</cp:revision>
  <cp:lastPrinted>2022-02-14T10:11:00Z</cp:lastPrinted>
  <dcterms:created xsi:type="dcterms:W3CDTF">2022-02-14T08:06:00Z</dcterms:created>
  <dcterms:modified xsi:type="dcterms:W3CDTF">2022-02-14T10:11:00Z</dcterms:modified>
</cp:coreProperties>
</file>