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8E75" w14:textId="60EDCABC" w:rsidR="004656A6" w:rsidRPr="00577D1A" w:rsidRDefault="00F322D0" w:rsidP="00577D1A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48"/>
          <w:lang w:eastAsia="de-DE"/>
        </w:rPr>
      </w:pPr>
      <w:bookmarkStart w:id="1" w:name="_GoBack"/>
      <w:bookmarkEnd w:id="1"/>
      <w:r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Bessere </w:t>
      </w:r>
      <w:r w:rsidR="007A4FE6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Englischkenntnisse</w:t>
      </w:r>
      <w:r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 in </w:t>
      </w:r>
      <w:r w:rsidR="004B7CD6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Sachsen</w:t>
      </w:r>
      <w:r w:rsidR="00267405">
        <w:rPr>
          <w:rFonts w:asciiTheme="minorHAnsi" w:hAnsiTheme="minorHAnsi" w:cstheme="minorHAnsi"/>
          <w:b/>
          <w:bCs/>
          <w:sz w:val="28"/>
          <w:szCs w:val="48"/>
          <w:lang w:eastAsia="de-DE"/>
        </w:rPr>
        <w:br/>
      </w:r>
      <w:r w:rsidR="009A314C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>EF Education First vergleicht</w:t>
      </w:r>
      <w:r w:rsidR="004645A9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</w:t>
      </w:r>
      <w:r w:rsidR="000C5FD5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Englisch-Know-how in </w:t>
      </w:r>
      <w:r w:rsidR="00E0320C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>100</w:t>
      </w:r>
      <w:r w:rsidR="004645A9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Länder</w:t>
      </w:r>
      <w:r w:rsidR="000C5FD5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>n</w:t>
      </w:r>
      <w:r w:rsidR="008B1BCD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und Regionen</w:t>
      </w:r>
      <w:r w:rsidR="00577D1A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- </w:t>
      </w:r>
      <w:r w:rsidR="004B7CD6">
        <w:rPr>
          <w:rFonts w:asciiTheme="minorHAnsi" w:hAnsiTheme="minorHAnsi" w:cstheme="minorHAnsi"/>
          <w:bCs/>
          <w:sz w:val="24"/>
          <w:szCs w:val="24"/>
          <w:lang w:eastAsia="de-DE"/>
        </w:rPr>
        <w:t>Sachsen</w:t>
      </w:r>
      <w:r w:rsidR="000C5FD5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und </w:t>
      </w:r>
      <w:r w:rsidR="004B7CD6">
        <w:rPr>
          <w:rFonts w:asciiTheme="minorHAnsi" w:hAnsiTheme="minorHAnsi" w:cstheme="minorHAnsi"/>
          <w:bCs/>
          <w:sz w:val="24"/>
          <w:szCs w:val="24"/>
          <w:lang w:eastAsia="de-DE"/>
        </w:rPr>
        <w:t>Brandenburg</w:t>
      </w:r>
      <w:r w:rsidR="000C5FD5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holen</w:t>
      </w:r>
      <w:r w:rsidR="00A171D5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gegenüber dem Vorjahr</w:t>
      </w:r>
      <w:r w:rsidR="000C5FD5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auf</w:t>
      </w:r>
      <w:r w:rsidR="000E2113" w:rsidRPr="00577D1A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</w:p>
    <w:p w14:paraId="720620F0" w14:textId="792558E1" w:rsidR="008949FF" w:rsidRDefault="00A4506F" w:rsidP="00E91051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7"/>
          <w:lang w:eastAsia="de-DE"/>
        </w:rPr>
      </w:pPr>
      <w:r w:rsidRPr="008B1BCD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Düsseldorf, </w:t>
      </w:r>
      <w:r w:rsidR="00C15814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6</w:t>
      </w:r>
      <w:r w:rsidRPr="008B1BCD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.</w:t>
      </w:r>
      <w:r w:rsidRPr="008949FF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0D7261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November 2019</w:t>
      </w:r>
      <w:r w:rsidRPr="008949FF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.</w:t>
      </w:r>
      <w:r w:rsidR="008949FF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C15814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Diese Woche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erscheint zum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9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. </w:t>
      </w:r>
      <w:r w:rsidR="000E2113" w:rsidRPr="00A171D5">
        <w:rPr>
          <w:rFonts w:asciiTheme="minorHAnsi" w:hAnsiTheme="minorHAnsi" w:cstheme="minorHAnsi"/>
          <w:b/>
          <w:bCs/>
          <w:sz w:val="24"/>
          <w:szCs w:val="27"/>
          <w:lang w:val="en-US" w:eastAsia="de-DE"/>
        </w:rPr>
        <w:t xml:space="preserve">Mal der </w:t>
      </w:r>
      <w:r w:rsidR="00480F69" w:rsidRPr="00A171D5">
        <w:rPr>
          <w:rFonts w:asciiTheme="minorHAnsi" w:hAnsiTheme="minorHAnsi" w:cstheme="minorHAnsi"/>
          <w:b/>
          <w:bCs/>
          <w:sz w:val="24"/>
          <w:szCs w:val="27"/>
          <w:lang w:val="en-US" w:eastAsia="de-DE"/>
        </w:rPr>
        <w:t>EF English Proficiency Index (</w:t>
      </w:r>
      <w:hyperlink r:id="rId10" w:history="1">
        <w:r w:rsidR="00480F69" w:rsidRPr="00D6357B">
          <w:rPr>
            <w:rStyle w:val="Hyperlink"/>
            <w:rFonts w:asciiTheme="minorHAnsi" w:hAnsiTheme="minorHAnsi" w:cstheme="minorHAnsi"/>
            <w:b/>
            <w:bCs/>
            <w:sz w:val="24"/>
            <w:szCs w:val="27"/>
            <w:lang w:val="en-US" w:eastAsia="de-DE"/>
          </w:rPr>
          <w:t>EF EPI</w:t>
        </w:r>
      </w:hyperlink>
      <w:r w:rsidR="00480F69" w:rsidRPr="00A171D5">
        <w:rPr>
          <w:rFonts w:asciiTheme="minorHAnsi" w:hAnsiTheme="minorHAnsi" w:cstheme="minorHAnsi"/>
          <w:b/>
          <w:bCs/>
          <w:sz w:val="24"/>
          <w:szCs w:val="27"/>
          <w:lang w:val="en-US" w:eastAsia="de-DE"/>
        </w:rPr>
        <w:t>)</w:t>
      </w:r>
      <w:r w:rsidR="00E6153E" w:rsidRPr="00A171D5">
        <w:rPr>
          <w:rFonts w:asciiTheme="minorHAnsi" w:hAnsiTheme="minorHAnsi" w:cstheme="minorHAnsi"/>
          <w:b/>
          <w:bCs/>
          <w:sz w:val="24"/>
          <w:szCs w:val="27"/>
          <w:lang w:val="en-US" w:eastAsia="de-DE"/>
        </w:rPr>
        <w:t>.</w:t>
      </w:r>
      <w:r w:rsidR="00480F69" w:rsidRPr="00A171D5">
        <w:rPr>
          <w:rFonts w:asciiTheme="minorHAnsi" w:hAnsiTheme="minorHAnsi" w:cstheme="minorHAnsi"/>
          <w:b/>
          <w:bCs/>
          <w:sz w:val="24"/>
          <w:szCs w:val="27"/>
          <w:lang w:val="en-US" w:eastAsia="de-DE"/>
        </w:rPr>
        <w:t xml:space="preserve">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Das</w:t>
      </w:r>
      <w:r w:rsidR="00480F69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9A314C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globale </w:t>
      </w:r>
      <w:r w:rsidR="00480F69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Ranking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9A314C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des Bildungsunternehmens EF Education First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vergleicht</w:t>
      </w:r>
      <w:r w:rsidR="00A171D5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jedes Jahr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die 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Englischkenntnisse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von Nichtmuttersprachlern 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in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100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Ländern </w:t>
      </w:r>
      <w:r w:rsidR="008B1BCD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und Regionen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.</w:t>
      </w:r>
      <w:r w:rsidR="008949FF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6E7147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Besonders </w:t>
      </w:r>
      <w:r w:rsidR="00BC3DFD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auffällig in diesem Jahr</w:t>
      </w:r>
      <w:r w:rsidR="006E7147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: Die Menschen in </w:t>
      </w:r>
      <w:r w:rsidR="004B7CD6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Sachsen</w:t>
      </w:r>
      <w:r w:rsidR="006E7147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schneiden beim aktuellen EF EPI deutlich besser ab als im Jahr zuvor.</w:t>
      </w:r>
    </w:p>
    <w:p w14:paraId="73D915B7" w14:textId="3F4CFE6A" w:rsidR="00E6153E" w:rsidRDefault="00F46F6D" w:rsidP="00E6153E">
      <w:pPr>
        <w:rPr>
          <w:rFonts w:asciiTheme="minorHAnsi" w:hAnsiTheme="minorHAnsi" w:cstheme="minorHAnsi"/>
          <w:bCs/>
          <w:szCs w:val="27"/>
          <w:lang w:eastAsia="de-DE"/>
        </w:rPr>
      </w:pPr>
      <w:r w:rsidRPr="00E6153E">
        <w:rPr>
          <w:rFonts w:asciiTheme="minorHAnsi" w:hAnsiTheme="minorHAnsi" w:cstheme="minorHAnsi"/>
          <w:bCs/>
          <w:szCs w:val="27"/>
          <w:lang w:eastAsia="de-DE"/>
        </w:rPr>
        <w:t>Niklas</w:t>
      </w:r>
      <w:r>
        <w:rPr>
          <w:rFonts w:asciiTheme="minorHAnsi" w:hAnsiTheme="minorHAnsi" w:cstheme="minorHAnsi"/>
          <w:bCs/>
          <w:szCs w:val="27"/>
          <w:lang w:eastAsia="de-DE"/>
        </w:rPr>
        <w:t> </w:t>
      </w:r>
      <w:r w:rsidRPr="00E6153E">
        <w:rPr>
          <w:rFonts w:asciiTheme="minorHAnsi" w:hAnsiTheme="minorHAnsi" w:cstheme="minorHAnsi"/>
          <w:bCs/>
          <w:szCs w:val="27"/>
          <w:lang w:eastAsia="de-DE"/>
        </w:rPr>
        <w:t xml:space="preserve">Kukat, Geschäftsführer </w:t>
      </w:r>
      <w:hyperlink r:id="rId11" w:history="1">
        <w:r w:rsidRPr="00D6357B">
          <w:rPr>
            <w:rStyle w:val="Hyperlink"/>
            <w:rFonts w:asciiTheme="minorHAnsi" w:hAnsiTheme="minorHAnsi" w:cstheme="minorHAnsi"/>
            <w:bCs/>
            <w:szCs w:val="27"/>
            <w:lang w:eastAsia="de-DE"/>
          </w:rPr>
          <w:t>EF Education First Deutschland</w:t>
        </w:r>
      </w:hyperlink>
      <w:r>
        <w:rPr>
          <w:rFonts w:asciiTheme="minorHAnsi" w:hAnsiTheme="minorHAnsi" w:cstheme="minorHAnsi"/>
          <w:bCs/>
          <w:szCs w:val="27"/>
          <w:lang w:eastAsia="de-DE"/>
        </w:rPr>
        <w:t xml:space="preserve">: </w:t>
      </w:r>
      <w:r w:rsidR="009A314C" w:rsidRPr="009A314C">
        <w:rPr>
          <w:rFonts w:asciiTheme="minorHAnsi" w:hAnsiTheme="minorHAnsi" w:cstheme="minorHAnsi"/>
          <w:bCs/>
          <w:szCs w:val="27"/>
          <w:lang w:eastAsia="de-DE"/>
        </w:rPr>
        <w:t>„Englisch bleibt die unbestrittene Weltsprache in der Geschäftswelt. Unsere neunte Ausgabe des EF</w:t>
      </w:r>
      <w:r w:rsidR="00B93C44">
        <w:rPr>
          <w:rFonts w:asciiTheme="minorHAnsi" w:hAnsiTheme="minorHAnsi" w:cstheme="minorHAnsi"/>
          <w:bCs/>
          <w:szCs w:val="27"/>
          <w:lang w:eastAsia="de-DE"/>
        </w:rPr>
        <w:t> </w:t>
      </w:r>
      <w:r w:rsidR="009A314C" w:rsidRPr="009A314C">
        <w:rPr>
          <w:rFonts w:asciiTheme="minorHAnsi" w:hAnsiTheme="minorHAnsi" w:cstheme="minorHAnsi"/>
          <w:bCs/>
          <w:szCs w:val="27"/>
          <w:lang w:eastAsia="de-DE"/>
        </w:rPr>
        <w:t>EPI ist verständlicher denn je und liefert Regierungen wertvolle Einblicke, um ihre Sprachlernpolitik und die Rendite ihrer Investitionen in Sprachtrainings zu bewerten</w:t>
      </w:r>
      <w:r>
        <w:rPr>
          <w:rFonts w:asciiTheme="minorHAnsi" w:hAnsiTheme="minorHAnsi" w:cstheme="minorHAnsi"/>
          <w:bCs/>
          <w:szCs w:val="27"/>
          <w:lang w:eastAsia="de-DE"/>
        </w:rPr>
        <w:t>.</w:t>
      </w:r>
      <w:r w:rsidR="009A314C" w:rsidRPr="009A314C">
        <w:rPr>
          <w:rFonts w:asciiTheme="minorHAnsi" w:hAnsiTheme="minorHAnsi" w:cstheme="minorHAnsi"/>
          <w:bCs/>
          <w:szCs w:val="27"/>
          <w:lang w:eastAsia="de-DE"/>
        </w:rPr>
        <w:t>“</w:t>
      </w:r>
    </w:p>
    <w:p w14:paraId="5E521E6D" w14:textId="77777777" w:rsidR="00E6153E" w:rsidRDefault="00E6153E" w:rsidP="00E6153E">
      <w:pPr>
        <w:rPr>
          <w:rFonts w:asciiTheme="minorHAnsi" w:hAnsiTheme="minorHAnsi" w:cstheme="minorHAnsi"/>
          <w:bCs/>
          <w:szCs w:val="27"/>
          <w:lang w:eastAsia="de-DE"/>
        </w:rPr>
      </w:pPr>
    </w:p>
    <w:p w14:paraId="3570F4AE" w14:textId="0AF9D530" w:rsidR="000C5FD5" w:rsidRPr="00162F3C" w:rsidRDefault="000943CA" w:rsidP="000C5FD5">
      <w:pPr>
        <w:rPr>
          <w:rFonts w:asciiTheme="minorHAnsi" w:hAnsiTheme="minorHAnsi" w:cstheme="minorHAnsi"/>
          <w:bCs/>
          <w:szCs w:val="27"/>
          <w:lang w:eastAsia="de-DE"/>
        </w:rPr>
      </w:pPr>
      <w:r w:rsidRPr="009A314C">
        <w:rPr>
          <w:rFonts w:asciiTheme="minorHAnsi" w:hAnsiTheme="minorHAnsi" w:cstheme="minorHAnsi"/>
          <w:bCs/>
          <w:szCs w:val="27"/>
          <w:lang w:eastAsia="de-DE"/>
        </w:rPr>
        <w:t xml:space="preserve">Für den jährlich erscheinenden EF EPI wertet </w:t>
      </w:r>
      <w:r w:rsidR="00C83C2A">
        <w:rPr>
          <w:rFonts w:asciiTheme="minorHAnsi" w:hAnsiTheme="minorHAnsi" w:cstheme="minorHAnsi"/>
          <w:bCs/>
          <w:szCs w:val="27"/>
          <w:lang w:eastAsia="de-DE"/>
        </w:rPr>
        <w:t>der Sprachreiseanbieter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 xml:space="preserve"> die Ergebnisse seiner weltweit</w:t>
      </w:r>
      <w:r w:rsidR="009B7148">
        <w:rPr>
          <w:rFonts w:asciiTheme="minorHAnsi" w:hAnsiTheme="minorHAnsi" w:cstheme="minorHAnsi"/>
          <w:bCs/>
          <w:szCs w:val="27"/>
          <w:lang w:eastAsia="de-DE"/>
        </w:rPr>
        <w:t>en standa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>r</w:t>
      </w:r>
      <w:r w:rsidR="00D638E0">
        <w:rPr>
          <w:rFonts w:asciiTheme="minorHAnsi" w:hAnsiTheme="minorHAnsi" w:cstheme="minorHAnsi"/>
          <w:bCs/>
          <w:szCs w:val="27"/>
          <w:lang w:eastAsia="de-DE"/>
        </w:rPr>
        <w:t>d</w:t>
      </w:r>
      <w:r w:rsidR="009B7148">
        <w:rPr>
          <w:rFonts w:asciiTheme="minorHAnsi" w:hAnsiTheme="minorHAnsi" w:cstheme="minorHAnsi"/>
          <w:bCs/>
          <w:szCs w:val="27"/>
          <w:lang w:eastAsia="de-DE"/>
        </w:rPr>
        <w:t xml:space="preserve">isierten 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>Englisch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>t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>ests aus</w:t>
      </w:r>
      <w:r w:rsidR="009B7148">
        <w:rPr>
          <w:rFonts w:asciiTheme="minorHAnsi" w:hAnsiTheme="minorHAnsi" w:cstheme="minorHAnsi"/>
          <w:bCs/>
          <w:szCs w:val="27"/>
          <w:lang w:eastAsia="de-DE"/>
        </w:rPr>
        <w:t>.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D638E0">
        <w:rPr>
          <w:rFonts w:asciiTheme="minorHAnsi" w:hAnsiTheme="minorHAnsi" w:cstheme="minorHAnsi"/>
          <w:bCs/>
          <w:szCs w:val="27"/>
          <w:lang w:eastAsia="de-DE"/>
        </w:rPr>
        <w:t>A</w:t>
      </w:r>
      <w:r w:rsidR="009349A1">
        <w:rPr>
          <w:rFonts w:asciiTheme="minorHAnsi" w:hAnsiTheme="minorHAnsi" w:cstheme="minorHAnsi"/>
          <w:bCs/>
          <w:szCs w:val="27"/>
          <w:lang w:eastAsia="de-DE"/>
        </w:rPr>
        <w:t xml:space="preserve">m aktuellen Ranking </w:t>
      </w:r>
      <w:r w:rsidR="009B7148">
        <w:rPr>
          <w:rFonts w:asciiTheme="minorHAnsi" w:hAnsiTheme="minorHAnsi" w:cstheme="minorHAnsi"/>
          <w:bCs/>
          <w:szCs w:val="27"/>
          <w:lang w:eastAsia="de-DE"/>
        </w:rPr>
        <w:t>beteiligten sich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671275">
        <w:rPr>
          <w:rFonts w:asciiTheme="minorHAnsi" w:hAnsiTheme="minorHAnsi" w:cstheme="minorHAnsi"/>
          <w:bCs/>
          <w:szCs w:val="27"/>
          <w:lang w:eastAsia="de-DE"/>
        </w:rPr>
        <w:t xml:space="preserve">insgesamt 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>2,3 Millionen Erwachsene ab 18 Jahren</w:t>
      </w:r>
      <w:r w:rsidR="009B7148">
        <w:rPr>
          <w:rFonts w:asciiTheme="minorHAnsi" w:hAnsiTheme="minorHAnsi" w:cstheme="minorHAnsi"/>
          <w:bCs/>
          <w:szCs w:val="27"/>
          <w:lang w:eastAsia="de-DE"/>
        </w:rPr>
        <w:t>.</w:t>
      </w:r>
    </w:p>
    <w:p w14:paraId="28DA62AC" w14:textId="6A4B76D1" w:rsidR="004F140C" w:rsidRDefault="000943CA" w:rsidP="003240F4">
      <w:pPr>
        <w:spacing w:before="100" w:beforeAutospacing="1" w:after="100" w:afterAutospacing="1"/>
        <w:rPr>
          <w:rFonts w:asciiTheme="minorHAnsi" w:hAnsiTheme="minorHAnsi" w:cstheme="minorHAnsi"/>
          <w:bCs/>
          <w:szCs w:val="27"/>
          <w:lang w:eastAsia="de-DE"/>
        </w:rPr>
      </w:pPr>
      <w:r>
        <w:rPr>
          <w:rFonts w:asciiTheme="minorHAnsi" w:hAnsiTheme="minorHAnsi" w:cstheme="minorHAnsi"/>
          <w:b/>
          <w:bCs/>
          <w:szCs w:val="27"/>
          <w:lang w:eastAsia="de-DE"/>
        </w:rPr>
        <w:t>D</w:t>
      </w:r>
      <w:r w:rsidR="005769C9">
        <w:rPr>
          <w:rFonts w:asciiTheme="minorHAnsi" w:hAnsiTheme="minorHAnsi" w:cstheme="minorHAnsi"/>
          <w:b/>
          <w:bCs/>
          <w:szCs w:val="27"/>
          <w:lang w:eastAsia="de-DE"/>
        </w:rPr>
        <w:t>e</w:t>
      </w:r>
      <w:r w:rsidR="00162F3C">
        <w:rPr>
          <w:rFonts w:asciiTheme="minorHAnsi" w:hAnsiTheme="minorHAnsi" w:cstheme="minorHAnsi"/>
          <w:b/>
          <w:bCs/>
          <w:szCs w:val="27"/>
          <w:lang w:eastAsia="de-DE"/>
        </w:rPr>
        <w:t>u</w:t>
      </w:r>
      <w:r w:rsidR="005769C9">
        <w:rPr>
          <w:rFonts w:asciiTheme="minorHAnsi" w:hAnsiTheme="minorHAnsi" w:cstheme="minorHAnsi"/>
          <w:b/>
          <w:bCs/>
          <w:szCs w:val="27"/>
          <w:lang w:eastAsia="de-DE"/>
        </w:rPr>
        <w:t xml:space="preserve">tschland: </w:t>
      </w:r>
      <w:r w:rsidR="004B7CD6">
        <w:rPr>
          <w:rFonts w:asciiTheme="minorHAnsi" w:hAnsiTheme="minorHAnsi" w:cstheme="minorHAnsi"/>
          <w:b/>
          <w:bCs/>
          <w:szCs w:val="27"/>
          <w:lang w:eastAsia="de-DE"/>
        </w:rPr>
        <w:t>Sachsen</w:t>
      </w:r>
      <w:r w:rsidR="00162F3C">
        <w:rPr>
          <w:rFonts w:asciiTheme="minorHAnsi" w:hAnsiTheme="minorHAnsi" w:cstheme="minorHAnsi"/>
          <w:b/>
          <w:bCs/>
          <w:szCs w:val="27"/>
          <w:lang w:eastAsia="de-DE"/>
        </w:rPr>
        <w:t xml:space="preserve"> und </w:t>
      </w:r>
      <w:r w:rsidR="004B7CD6">
        <w:rPr>
          <w:rFonts w:asciiTheme="minorHAnsi" w:hAnsiTheme="minorHAnsi" w:cstheme="minorHAnsi"/>
          <w:b/>
          <w:bCs/>
          <w:szCs w:val="27"/>
          <w:lang w:eastAsia="de-DE"/>
        </w:rPr>
        <w:t>Brandenburg</w:t>
      </w:r>
      <w:r w:rsidR="00A423C5">
        <w:rPr>
          <w:rFonts w:asciiTheme="minorHAnsi" w:hAnsiTheme="minorHAnsi" w:cstheme="minorHAnsi"/>
          <w:b/>
          <w:bCs/>
          <w:szCs w:val="27"/>
          <w:lang w:eastAsia="de-DE"/>
        </w:rPr>
        <w:t xml:space="preserve"> holen auf</w:t>
      </w:r>
      <w:r w:rsidR="005424F3">
        <w:rPr>
          <w:rFonts w:asciiTheme="minorHAnsi" w:hAnsiTheme="minorHAnsi" w:cstheme="minorHAnsi"/>
          <w:b/>
          <w:bCs/>
          <w:szCs w:val="27"/>
          <w:lang w:eastAsia="de-DE"/>
        </w:rPr>
        <w:t xml:space="preserve"> </w:t>
      </w:r>
      <w:r w:rsidR="00737740">
        <w:rPr>
          <w:rFonts w:asciiTheme="minorHAnsi" w:hAnsiTheme="minorHAnsi" w:cstheme="minorHAnsi"/>
          <w:b/>
          <w:bCs/>
          <w:szCs w:val="27"/>
          <w:lang w:eastAsia="de-DE"/>
        </w:rPr>
        <w:br/>
      </w:r>
      <w:r w:rsidR="00A171D5">
        <w:rPr>
          <w:rFonts w:asciiTheme="minorHAnsi" w:hAnsiTheme="minorHAnsi" w:cstheme="minorHAnsi"/>
          <w:bCs/>
          <w:szCs w:val="27"/>
          <w:lang w:eastAsia="de-DE"/>
        </w:rPr>
        <w:t xml:space="preserve">Deutliche 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 xml:space="preserve">Veränderungen innerhalb Deutschlands sind vor allem in </w:t>
      </w:r>
      <w:r w:rsidR="00BE5A73">
        <w:rPr>
          <w:rFonts w:asciiTheme="minorHAnsi" w:hAnsiTheme="minorHAnsi" w:cstheme="minorHAnsi"/>
          <w:bCs/>
          <w:szCs w:val="27"/>
          <w:lang w:eastAsia="de-DE"/>
        </w:rPr>
        <w:t xml:space="preserve">zwei </w:t>
      </w:r>
      <w:r w:rsidR="00683E36">
        <w:rPr>
          <w:rFonts w:asciiTheme="minorHAnsi" w:hAnsiTheme="minorHAnsi" w:cstheme="minorHAnsi"/>
          <w:bCs/>
          <w:szCs w:val="27"/>
          <w:lang w:eastAsia="de-DE"/>
        </w:rPr>
        <w:t xml:space="preserve">ostdeutschen 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>Bundesländern sichtbar</w:t>
      </w:r>
      <w:r w:rsidR="0050417E">
        <w:rPr>
          <w:rFonts w:asciiTheme="minorHAnsi" w:hAnsiTheme="minorHAnsi" w:cstheme="minorHAnsi"/>
          <w:bCs/>
          <w:szCs w:val="27"/>
          <w:lang w:eastAsia="de-DE"/>
        </w:rPr>
        <w:t xml:space="preserve">: </w:t>
      </w:r>
      <w:r w:rsidR="00162F3C">
        <w:rPr>
          <w:rFonts w:asciiTheme="minorHAnsi" w:hAnsiTheme="minorHAnsi" w:cstheme="minorHAnsi"/>
          <w:bCs/>
          <w:szCs w:val="27"/>
          <w:lang w:eastAsia="de-DE"/>
        </w:rPr>
        <w:t xml:space="preserve">Die </w:t>
      </w:r>
      <w:r w:rsidR="00A171D5">
        <w:rPr>
          <w:rFonts w:asciiTheme="minorHAnsi" w:hAnsiTheme="minorHAnsi" w:cstheme="minorHAnsi"/>
          <w:bCs/>
          <w:szCs w:val="27"/>
          <w:lang w:eastAsia="de-DE"/>
        </w:rPr>
        <w:t>Einwohner</w:t>
      </w:r>
      <w:r w:rsidR="00683E36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4B7CD6">
        <w:rPr>
          <w:rFonts w:asciiTheme="minorHAnsi" w:hAnsiTheme="minorHAnsi" w:cstheme="minorHAnsi"/>
          <w:bCs/>
          <w:szCs w:val="27"/>
          <w:lang w:eastAsia="de-DE"/>
        </w:rPr>
        <w:t xml:space="preserve">Sachsens und 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>Brandenburg</w:t>
      </w:r>
      <w:r w:rsidR="00A171D5">
        <w:rPr>
          <w:rFonts w:asciiTheme="minorHAnsi" w:hAnsiTheme="minorHAnsi" w:cstheme="minorHAnsi"/>
          <w:bCs/>
          <w:szCs w:val="27"/>
          <w:lang w:eastAsia="de-DE"/>
        </w:rPr>
        <w:t>s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162F3C">
        <w:rPr>
          <w:rFonts w:asciiTheme="minorHAnsi" w:hAnsiTheme="minorHAnsi" w:cstheme="minorHAnsi"/>
          <w:bCs/>
          <w:szCs w:val="27"/>
          <w:lang w:eastAsia="de-DE"/>
        </w:rPr>
        <w:t xml:space="preserve">verbessern ihre Englischkenntnisse und </w:t>
      </w:r>
      <w:r w:rsidR="0050417E">
        <w:rPr>
          <w:rFonts w:asciiTheme="minorHAnsi" w:hAnsiTheme="minorHAnsi" w:cstheme="minorHAnsi"/>
          <w:bCs/>
          <w:szCs w:val="27"/>
          <w:lang w:eastAsia="de-DE"/>
        </w:rPr>
        <w:t>holen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5424F3">
        <w:rPr>
          <w:rFonts w:asciiTheme="minorHAnsi" w:hAnsiTheme="minorHAnsi" w:cstheme="minorHAnsi"/>
          <w:bCs/>
          <w:szCs w:val="27"/>
          <w:lang w:eastAsia="de-DE"/>
        </w:rPr>
        <w:t xml:space="preserve">auf. Beide </w:t>
      </w:r>
      <w:r w:rsidR="00162F3C">
        <w:rPr>
          <w:rFonts w:asciiTheme="minorHAnsi" w:hAnsiTheme="minorHAnsi" w:cstheme="minorHAnsi"/>
          <w:bCs/>
          <w:szCs w:val="27"/>
          <w:lang w:eastAsia="de-DE"/>
        </w:rPr>
        <w:t xml:space="preserve">Bundesländer </w:t>
      </w:r>
      <w:r w:rsidR="00A171D5">
        <w:rPr>
          <w:rFonts w:asciiTheme="minorHAnsi" w:hAnsiTheme="minorHAnsi" w:cstheme="minorHAnsi"/>
          <w:bCs/>
          <w:szCs w:val="27"/>
          <w:lang w:eastAsia="de-DE"/>
        </w:rPr>
        <w:t xml:space="preserve">erreichen </w:t>
      </w:r>
      <w:r w:rsidR="00F717CD">
        <w:rPr>
          <w:rFonts w:asciiTheme="minorHAnsi" w:hAnsiTheme="minorHAnsi" w:cstheme="minorHAnsi"/>
          <w:bCs/>
          <w:szCs w:val="27"/>
          <w:lang w:eastAsia="de-DE"/>
        </w:rPr>
        <w:t>beim aktuellen EF EPI</w:t>
      </w:r>
      <w:r w:rsidR="005424F3">
        <w:rPr>
          <w:rFonts w:asciiTheme="minorHAnsi" w:hAnsiTheme="minorHAnsi" w:cstheme="minorHAnsi"/>
          <w:bCs/>
          <w:szCs w:val="27"/>
          <w:lang w:eastAsia="de-DE"/>
        </w:rPr>
        <w:t xml:space="preserve"> die Kategorie „sehr gut“</w:t>
      </w:r>
      <w:r w:rsidR="00C83C2A">
        <w:rPr>
          <w:rFonts w:asciiTheme="minorHAnsi" w:hAnsiTheme="minorHAnsi" w:cstheme="minorHAnsi"/>
          <w:bCs/>
          <w:szCs w:val="27"/>
          <w:lang w:eastAsia="de-DE"/>
        </w:rPr>
        <w:t>. Dieses Niveau attestiert „fortgeschrittene Sprachkenntnisse“</w:t>
      </w:r>
      <w:r w:rsidR="00A171D5">
        <w:rPr>
          <w:rFonts w:asciiTheme="minorHAnsi" w:hAnsiTheme="minorHAnsi" w:cstheme="minorHAnsi"/>
          <w:bCs/>
          <w:szCs w:val="27"/>
          <w:lang w:eastAsia="de-DE"/>
        </w:rPr>
        <w:t xml:space="preserve"> und ist vergleichbar mit dem</w:t>
      </w:r>
      <w:r w:rsidR="00A171D5" w:rsidRPr="00C83C2A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A171D5">
        <w:rPr>
          <w:rFonts w:asciiTheme="minorHAnsi" w:hAnsiTheme="minorHAnsi" w:cstheme="minorHAnsi"/>
          <w:bCs/>
          <w:szCs w:val="27"/>
          <w:lang w:eastAsia="de-DE"/>
        </w:rPr>
        <w:t xml:space="preserve">Level C1 </w:t>
      </w:r>
      <w:r w:rsidR="00A171D5" w:rsidRPr="00C83C2A">
        <w:rPr>
          <w:rFonts w:asciiTheme="minorHAnsi" w:hAnsiTheme="minorHAnsi" w:cstheme="minorHAnsi"/>
          <w:bCs/>
          <w:szCs w:val="27"/>
          <w:lang w:eastAsia="de-DE"/>
        </w:rPr>
        <w:t>des Gemeinsamen Europäischen Referenzrahmen für Sprachen (GER)</w:t>
      </w:r>
      <w:r w:rsidR="00683E36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4F140C">
        <w:rPr>
          <w:rFonts w:asciiTheme="minorHAnsi" w:hAnsiTheme="minorHAnsi" w:cstheme="minorHAnsi"/>
          <w:bCs/>
          <w:szCs w:val="27"/>
          <w:lang w:eastAsia="de-DE"/>
        </w:rPr>
        <w:t>– eine besondere Auszeichnung hinsichtlich des sprachlichen Könnens.</w:t>
      </w:r>
      <w:r w:rsidR="00162F3C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</w:p>
    <w:p w14:paraId="2CE93008" w14:textId="4733C01C" w:rsidR="00F717CD" w:rsidRPr="0093555D" w:rsidRDefault="0093555D" w:rsidP="00F717CD">
      <w:pPr>
        <w:rPr>
          <w:rFonts w:asciiTheme="minorHAnsi" w:hAnsiTheme="minorHAnsi" w:cstheme="minorHAnsi"/>
          <w:b/>
          <w:bCs/>
          <w:szCs w:val="27"/>
          <w:lang w:eastAsia="de-DE"/>
        </w:rPr>
      </w:pPr>
      <w:r>
        <w:rPr>
          <w:rFonts w:asciiTheme="minorHAnsi" w:hAnsiTheme="minorHAnsi" w:cstheme="minorHAnsi"/>
          <w:bCs/>
          <w:szCs w:val="27"/>
          <w:lang w:eastAsia="de-DE"/>
        </w:rPr>
        <w:t>Gesamt-</w:t>
      </w:r>
      <w:r w:rsidR="00F717CD">
        <w:rPr>
          <w:rFonts w:asciiTheme="minorHAnsi" w:hAnsiTheme="minorHAnsi" w:cstheme="minorHAnsi"/>
          <w:bCs/>
          <w:szCs w:val="27"/>
          <w:lang w:eastAsia="de-DE"/>
        </w:rPr>
        <w:t xml:space="preserve">Deutschland verteidigt im internationalen Vergleich seinen stabilen zehnten Platz – </w:t>
      </w:r>
      <w:r w:rsidR="00F717CD" w:rsidRPr="00222A2E">
        <w:rPr>
          <w:rFonts w:asciiTheme="minorHAnsi" w:hAnsiTheme="minorHAnsi" w:cstheme="minorHAnsi"/>
          <w:bCs/>
          <w:szCs w:val="27"/>
          <w:lang w:eastAsia="de-DE"/>
        </w:rPr>
        <w:t>vor seinen Nachbarländern</w:t>
      </w:r>
      <w:r w:rsidR="00F717CD" w:rsidRPr="00EF03DA">
        <w:rPr>
          <w:rFonts w:asciiTheme="minorHAnsi" w:hAnsiTheme="minorHAnsi" w:cstheme="minorHAnsi"/>
          <w:bCs/>
          <w:szCs w:val="27"/>
          <w:lang w:eastAsia="de-DE"/>
        </w:rPr>
        <w:t xml:space="preserve"> Belgien und </w:t>
      </w:r>
      <w:r w:rsidR="00F717CD">
        <w:rPr>
          <w:rFonts w:asciiTheme="minorHAnsi" w:hAnsiTheme="minorHAnsi" w:cstheme="minorHAnsi"/>
          <w:bCs/>
          <w:szCs w:val="27"/>
          <w:lang w:eastAsia="de-DE"/>
        </w:rPr>
        <w:t>Polen.</w:t>
      </w:r>
    </w:p>
    <w:p w14:paraId="53238F60" w14:textId="77777777" w:rsidR="0093555D" w:rsidRDefault="0093555D" w:rsidP="0005613C">
      <w:pPr>
        <w:rPr>
          <w:rFonts w:asciiTheme="minorHAnsi" w:hAnsiTheme="minorHAnsi" w:cstheme="minorHAnsi"/>
          <w:b/>
          <w:bCs/>
          <w:szCs w:val="27"/>
          <w:lang w:eastAsia="de-DE"/>
        </w:rPr>
      </w:pPr>
    </w:p>
    <w:p w14:paraId="74875EFA" w14:textId="09DCD76E" w:rsidR="003234AA" w:rsidRDefault="003234AA" w:rsidP="0005613C">
      <w:pPr>
        <w:rPr>
          <w:color w:val="1F497D"/>
        </w:rPr>
      </w:pPr>
      <w:r w:rsidRPr="003234AA">
        <w:rPr>
          <w:color w:val="000000" w:themeColor="text1"/>
        </w:rPr>
        <w:t>Detaillierte Informationen</w:t>
      </w:r>
      <w:r>
        <w:rPr>
          <w:color w:val="000000" w:themeColor="text1"/>
        </w:rPr>
        <w:t xml:space="preserve"> und Auswertungen des </w:t>
      </w:r>
      <w:r w:rsidRPr="003234AA">
        <w:rPr>
          <w:color w:val="000000" w:themeColor="text1"/>
        </w:rPr>
        <w:t xml:space="preserve">EF English </w:t>
      </w:r>
      <w:proofErr w:type="spellStart"/>
      <w:r w:rsidRPr="003234AA">
        <w:rPr>
          <w:color w:val="000000" w:themeColor="text1"/>
        </w:rPr>
        <w:t>Proficiency</w:t>
      </w:r>
      <w:proofErr w:type="spellEnd"/>
      <w:r w:rsidRPr="003234AA">
        <w:rPr>
          <w:color w:val="000000" w:themeColor="text1"/>
        </w:rPr>
        <w:t xml:space="preserve"> Index 201</w:t>
      </w:r>
      <w:r w:rsidR="000D7261">
        <w:rPr>
          <w:color w:val="000000" w:themeColor="text1"/>
        </w:rPr>
        <w:t>9</w:t>
      </w:r>
      <w:r>
        <w:rPr>
          <w:color w:val="000000" w:themeColor="text1"/>
        </w:rPr>
        <w:t xml:space="preserve"> finden </w:t>
      </w:r>
      <w:r w:rsidR="000D7261">
        <w:rPr>
          <w:color w:val="000000" w:themeColor="text1"/>
        </w:rPr>
        <w:t>Interessierte</w:t>
      </w:r>
      <w:r>
        <w:rPr>
          <w:color w:val="000000" w:themeColor="text1"/>
        </w:rPr>
        <w:t xml:space="preserve"> unter</w:t>
      </w:r>
      <w:r w:rsidRPr="003234AA">
        <w:rPr>
          <w:color w:val="000000" w:themeColor="text1"/>
        </w:rPr>
        <w:t xml:space="preserve"> </w:t>
      </w:r>
      <w:hyperlink r:id="rId12" w:history="1">
        <w:r w:rsidR="00D6357B">
          <w:rPr>
            <w:rStyle w:val="Hyperlink"/>
          </w:rPr>
          <w:t>https://www.ef.de/epi/</w:t>
        </w:r>
      </w:hyperlink>
      <w:r w:rsidR="008D399A" w:rsidRPr="008D399A">
        <w:t>.</w:t>
      </w:r>
      <w:r w:rsidR="008D399A">
        <w:rPr>
          <w:color w:val="1F497D"/>
        </w:rPr>
        <w:br/>
      </w:r>
    </w:p>
    <w:p w14:paraId="1F0DEDB8" w14:textId="026128FB" w:rsidR="0096786D" w:rsidRPr="00B01D5D" w:rsidRDefault="002E6ABD" w:rsidP="00E91051">
      <w:pPr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</w:pPr>
      <w:r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>Der</w:t>
      </w:r>
      <w:r w:rsidR="0031779E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 </w:t>
      </w:r>
      <w:r w:rsidR="00162CFA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>EF English Proficiency Index</w:t>
      </w:r>
      <w:r w:rsidR="00D717C2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 </w:t>
      </w:r>
      <w:r w:rsidR="00D407FC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(EF </w:t>
      </w:r>
      <w:r w:rsidR="00D717C2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>EPI</w:t>
      </w:r>
      <w:r w:rsidR="00D407FC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>)</w:t>
      </w:r>
    </w:p>
    <w:p w14:paraId="23F61BAE" w14:textId="65E32DC0" w:rsidR="00C97509" w:rsidRDefault="00AB2C19" w:rsidP="00577D1A">
      <w:pPr>
        <w:rPr>
          <w:sz w:val="20"/>
          <w:szCs w:val="20"/>
        </w:rPr>
      </w:pPr>
      <w:r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Der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="00D407FC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EF EPI</w:t>
      </w:r>
      <w:r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201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9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basiert auf Testdaten von rund 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2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,3 Millionen Teilnehmern</w:t>
      </w:r>
      <w:r w:rsidR="00D717C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aus aller Welt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, die </w:t>
      </w:r>
      <w:r w:rsidR="00D717C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im Jahr 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201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8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drei verschiedene Versionen des EF Standard English Test (EF SET) absolviert haben. 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Der EF SET ist ein kostenfreier, frei zugänglicher und standardisierter Englischtest, der Lese- und Hörkompetenzen prüft. Er wird sowohl von Schulen, Bildungseinrichtungen, Firmen und Privatpersonen genutzt, um zuverlässig das eigene Sprachniveau zu ermitteln. Der EF EPI ordnet anhand dieser Testergebnisse jedes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Land oder jede Region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einer 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von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fünf 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Kenntnisstufe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zu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. Sie 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reichen von „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s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ehr gute</w:t>
      </w:r>
      <w:r w:rsidR="00D407FC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Kenntnisse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“,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welche dem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Niveau B2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="00AC3DB6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entsprechen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,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bis zu „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s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ehr geringe</w:t>
      </w:r>
      <w:r w:rsidR="00D407FC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Kenntnisse</w:t>
      </w:r>
      <w:r w:rsidR="00D407FC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“, Niveau A2. 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Initiiert</w:t>
      </w:r>
      <w:r w:rsidR="002B69D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wird der EF EPI jährlich von </w:t>
      </w:r>
      <w:hyperlink r:id="rId13" w:history="1">
        <w:r w:rsidR="002B69D5" w:rsidRPr="00D6357B">
          <w:rPr>
            <w:rStyle w:val="Hyperlink"/>
            <w:rFonts w:asciiTheme="minorHAnsi" w:hAnsiTheme="minorHAnsi" w:cstheme="minorHAnsi"/>
            <w:bCs/>
            <w:sz w:val="20"/>
            <w:szCs w:val="20"/>
            <w:lang w:eastAsia="de-DE"/>
          </w:rPr>
          <w:t>EF Education First</w:t>
        </w:r>
      </w:hyperlink>
      <w:r w:rsidR="002B69D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, einem internationalen </w:t>
      </w:r>
      <w:r w:rsidR="002B69D5" w:rsidRPr="00B01D5D">
        <w:rPr>
          <w:sz w:val="20"/>
          <w:szCs w:val="20"/>
        </w:rPr>
        <w:t>Bildungsuntern</w:t>
      </w:r>
      <w:r w:rsidR="008D399A" w:rsidRPr="00B01D5D">
        <w:rPr>
          <w:sz w:val="20"/>
          <w:szCs w:val="20"/>
        </w:rPr>
        <w:t>e</w:t>
      </w:r>
      <w:r w:rsidR="002B69D5" w:rsidRPr="00B01D5D">
        <w:rPr>
          <w:sz w:val="20"/>
          <w:szCs w:val="20"/>
        </w:rPr>
        <w:t>hmen mit 580</w:t>
      </w:r>
      <w:r w:rsidR="00B3426D" w:rsidRPr="00B01D5D">
        <w:rPr>
          <w:sz w:val="20"/>
          <w:szCs w:val="20"/>
        </w:rPr>
        <w:t xml:space="preserve"> Sprachs</w:t>
      </w:r>
      <w:r w:rsidR="002B69D5" w:rsidRPr="00B01D5D">
        <w:rPr>
          <w:sz w:val="20"/>
          <w:szCs w:val="20"/>
        </w:rPr>
        <w:t>chulen und Büros weltweit und deutschem Hauptsitz in Düsseldorf.</w:t>
      </w:r>
      <w:r w:rsidR="00583527" w:rsidRPr="00B01D5D">
        <w:rPr>
          <w:sz w:val="20"/>
          <w:szCs w:val="20"/>
        </w:rPr>
        <w:t xml:space="preserve"> EF Education First</w:t>
      </w:r>
      <w:r w:rsidR="004239D2" w:rsidRPr="00B01D5D">
        <w:rPr>
          <w:sz w:val="20"/>
          <w:szCs w:val="20"/>
        </w:rPr>
        <w:t xml:space="preserve"> wurde</w:t>
      </w:r>
      <w:r w:rsidR="00583527" w:rsidRPr="00B01D5D">
        <w:rPr>
          <w:sz w:val="20"/>
          <w:szCs w:val="20"/>
        </w:rPr>
        <w:t xml:space="preserve"> 1956 in Schweden mit dem Ziel</w:t>
      </w:r>
      <w:r w:rsidR="004239D2" w:rsidRPr="00B01D5D">
        <w:rPr>
          <w:sz w:val="20"/>
          <w:szCs w:val="20"/>
        </w:rPr>
        <w:t xml:space="preserve"> gegründet</w:t>
      </w:r>
      <w:r w:rsidR="00583527" w:rsidRPr="00B01D5D">
        <w:rPr>
          <w:sz w:val="20"/>
          <w:szCs w:val="20"/>
        </w:rPr>
        <w:t>, den Menschen die Welt durch Bildung zugänglich zu machen.</w:t>
      </w:r>
    </w:p>
    <w:p w14:paraId="3ED7F742" w14:textId="77777777" w:rsidR="00577D1A" w:rsidRPr="00B01D5D" w:rsidRDefault="00577D1A" w:rsidP="00577D1A">
      <w:pPr>
        <w:rPr>
          <w:sz w:val="20"/>
          <w:szCs w:val="20"/>
        </w:rPr>
      </w:pPr>
    </w:p>
    <w:p w14:paraId="3390A07A" w14:textId="77777777" w:rsidR="00C97509" w:rsidRPr="00B01D5D" w:rsidRDefault="00C97509" w:rsidP="0044632B">
      <w:pPr>
        <w:jc w:val="both"/>
        <w:rPr>
          <w:b/>
          <w:sz w:val="20"/>
          <w:szCs w:val="20"/>
        </w:rPr>
      </w:pPr>
      <w:r w:rsidRPr="00B01D5D">
        <w:rPr>
          <w:b/>
          <w:sz w:val="20"/>
          <w:szCs w:val="20"/>
        </w:rPr>
        <w:t>Pressekontakt</w:t>
      </w:r>
    </w:p>
    <w:p w14:paraId="2C507361" w14:textId="3F0F6F90" w:rsidR="00261E9A" w:rsidRPr="00B01D5D" w:rsidRDefault="00C97509" w:rsidP="00C97509">
      <w:pPr>
        <w:jc w:val="both"/>
        <w:rPr>
          <w:b/>
          <w:sz w:val="20"/>
          <w:szCs w:val="20"/>
        </w:rPr>
      </w:pPr>
      <w:proofErr w:type="spellStart"/>
      <w:r w:rsidRPr="00B01D5D">
        <w:rPr>
          <w:sz w:val="20"/>
          <w:szCs w:val="20"/>
        </w:rPr>
        <w:t>tts</w:t>
      </w:r>
      <w:proofErr w:type="spellEnd"/>
      <w:r w:rsidRPr="00B01D5D">
        <w:rPr>
          <w:sz w:val="20"/>
          <w:szCs w:val="20"/>
        </w:rPr>
        <w:t xml:space="preserve"> agentur05 GmbH</w:t>
      </w:r>
      <w:r w:rsidR="000E0250" w:rsidRPr="00B01D5D">
        <w:rPr>
          <w:sz w:val="20"/>
          <w:szCs w:val="20"/>
        </w:rPr>
        <w:t xml:space="preserve">, </w:t>
      </w:r>
      <w:r w:rsidRPr="00B01D5D">
        <w:rPr>
          <w:sz w:val="20"/>
          <w:szCs w:val="20"/>
        </w:rPr>
        <w:t>Charlotte Seebode</w:t>
      </w:r>
      <w:r w:rsidR="00583527" w:rsidRPr="00B01D5D">
        <w:rPr>
          <w:sz w:val="20"/>
          <w:szCs w:val="20"/>
        </w:rPr>
        <w:t xml:space="preserve">, </w:t>
      </w:r>
      <w:r w:rsidRPr="00B01D5D">
        <w:rPr>
          <w:sz w:val="20"/>
          <w:szCs w:val="20"/>
        </w:rPr>
        <w:t xml:space="preserve">Mail: </w:t>
      </w:r>
      <w:hyperlink r:id="rId14" w:history="1">
        <w:r w:rsidRPr="00B01D5D">
          <w:rPr>
            <w:rStyle w:val="Hyperlink"/>
            <w:sz w:val="20"/>
            <w:szCs w:val="20"/>
          </w:rPr>
          <w:t>seebode@agentur05.de</w:t>
        </w:r>
      </w:hyperlink>
      <w:r w:rsidR="00583527" w:rsidRPr="00B01D5D">
        <w:rPr>
          <w:rStyle w:val="Hyperlink"/>
          <w:sz w:val="20"/>
          <w:szCs w:val="20"/>
        </w:rPr>
        <w:t xml:space="preserve">, </w:t>
      </w:r>
      <w:r w:rsidRPr="00B01D5D">
        <w:rPr>
          <w:sz w:val="20"/>
          <w:szCs w:val="20"/>
        </w:rPr>
        <w:t>Tel: +49 (0) 221-925454-814</w:t>
      </w:r>
    </w:p>
    <w:sectPr w:rsidR="00261E9A" w:rsidRPr="00B01D5D" w:rsidSect="00B01D5D">
      <w:headerReference w:type="default" r:id="rId15"/>
      <w:footerReference w:type="default" r:id="rId16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8A19A" w14:textId="77777777" w:rsidR="00915F37" w:rsidRDefault="00915F37" w:rsidP="00192245">
      <w:r>
        <w:separator/>
      </w:r>
    </w:p>
  </w:endnote>
  <w:endnote w:type="continuationSeparator" w:id="0">
    <w:p w14:paraId="002E8A8C" w14:textId="77777777" w:rsidR="00915F37" w:rsidRDefault="00915F37" w:rsidP="0019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431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02E3C" w14:textId="32FDEF6F" w:rsidR="00C97509" w:rsidRDefault="00C97509">
            <w:pPr>
              <w:pStyle w:val="Fuzeile"/>
              <w:jc w:val="right"/>
            </w:pPr>
          </w:p>
          <w:p w14:paraId="78EAAC34" w14:textId="3F49B7AF" w:rsidR="00C97509" w:rsidRPr="00C22EF5" w:rsidRDefault="00C22EF5" w:rsidP="00C97509">
            <w:pPr>
              <w:rPr>
                <w:b/>
                <w:sz w:val="19"/>
                <w:szCs w:val="19"/>
              </w:rPr>
            </w:pPr>
            <w:r w:rsidRPr="00C22EF5">
              <w:rPr>
                <w:b/>
                <w:sz w:val="19"/>
                <w:szCs w:val="19"/>
              </w:rPr>
              <w:t xml:space="preserve">EF Education First (Deutschland) GmbH </w:t>
            </w:r>
            <w:r w:rsidRPr="00C22EF5">
              <w:rPr>
                <w:sz w:val="19"/>
                <w:szCs w:val="19"/>
              </w:rPr>
              <w:t>|Königsallee 92a | 40212 Düsseldorf | Tel.: 0211 688 57 000 | www.ef.de</w:t>
            </w:r>
          </w:p>
          <w:p w14:paraId="5DDD431F" w14:textId="26D103A3" w:rsidR="00FE1D66" w:rsidRDefault="00FE1D66">
            <w:pPr>
              <w:pStyle w:val="Fuzeile"/>
              <w:jc w:val="right"/>
            </w:pPr>
            <w:r w:rsidRPr="00FE1D66">
              <w:rPr>
                <w:sz w:val="20"/>
                <w:szCs w:val="20"/>
              </w:rPr>
              <w:t xml:space="preserve">Seite </w:t>
            </w:r>
            <w:r w:rsidRPr="00FE1D66">
              <w:rPr>
                <w:b/>
                <w:bCs/>
                <w:sz w:val="20"/>
                <w:szCs w:val="20"/>
              </w:rPr>
              <w:fldChar w:fldCharType="begin"/>
            </w:r>
            <w:r w:rsidRPr="00FE1D66">
              <w:rPr>
                <w:b/>
                <w:bCs/>
                <w:sz w:val="20"/>
                <w:szCs w:val="20"/>
              </w:rPr>
              <w:instrText>PAGE</w:instrText>
            </w:r>
            <w:r w:rsidRPr="00FE1D66">
              <w:rPr>
                <w:b/>
                <w:bCs/>
                <w:sz w:val="20"/>
                <w:szCs w:val="20"/>
              </w:rPr>
              <w:fldChar w:fldCharType="separate"/>
            </w:r>
            <w:r w:rsidRPr="00FE1D66">
              <w:rPr>
                <w:b/>
                <w:bCs/>
                <w:sz w:val="20"/>
                <w:szCs w:val="20"/>
              </w:rPr>
              <w:t>2</w:t>
            </w:r>
            <w:r w:rsidRPr="00FE1D66">
              <w:rPr>
                <w:b/>
                <w:bCs/>
                <w:sz w:val="20"/>
                <w:szCs w:val="20"/>
              </w:rPr>
              <w:fldChar w:fldCharType="end"/>
            </w:r>
            <w:r w:rsidRPr="00FE1D66">
              <w:rPr>
                <w:sz w:val="20"/>
                <w:szCs w:val="20"/>
              </w:rPr>
              <w:t xml:space="preserve"> von </w:t>
            </w:r>
            <w:r w:rsidRPr="00FE1D66">
              <w:rPr>
                <w:b/>
                <w:bCs/>
                <w:sz w:val="20"/>
                <w:szCs w:val="20"/>
              </w:rPr>
              <w:fldChar w:fldCharType="begin"/>
            </w:r>
            <w:r w:rsidRPr="00FE1D66">
              <w:rPr>
                <w:b/>
                <w:bCs/>
                <w:sz w:val="20"/>
                <w:szCs w:val="20"/>
              </w:rPr>
              <w:instrText>NUMPAGES</w:instrText>
            </w:r>
            <w:r w:rsidRPr="00FE1D66">
              <w:rPr>
                <w:b/>
                <w:bCs/>
                <w:sz w:val="20"/>
                <w:szCs w:val="20"/>
              </w:rPr>
              <w:fldChar w:fldCharType="separate"/>
            </w:r>
            <w:r w:rsidRPr="00FE1D66">
              <w:rPr>
                <w:b/>
                <w:bCs/>
                <w:sz w:val="20"/>
                <w:szCs w:val="20"/>
              </w:rPr>
              <w:t>2</w:t>
            </w:r>
            <w:r w:rsidRPr="00FE1D6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64DC66" w14:textId="77777777" w:rsidR="00FE1D66" w:rsidRDefault="00FE1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908B" w14:textId="77777777" w:rsidR="00915F37" w:rsidRDefault="00915F37" w:rsidP="00192245">
      <w:bookmarkStart w:id="0" w:name="_Hlk526505843"/>
      <w:bookmarkEnd w:id="0"/>
      <w:r>
        <w:separator/>
      </w:r>
    </w:p>
  </w:footnote>
  <w:footnote w:type="continuationSeparator" w:id="0">
    <w:p w14:paraId="3ED3BA99" w14:textId="77777777" w:rsidR="00915F37" w:rsidRDefault="00915F37" w:rsidP="0019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2F84" w14:textId="77777777" w:rsidR="00192245" w:rsidRPr="00655313" w:rsidRDefault="008B0BBB" w:rsidP="00192245">
    <w:pPr>
      <w:tabs>
        <w:tab w:val="left" w:pos="5535"/>
      </w:tabs>
      <w:spacing w:before="100" w:beforeAutospacing="1" w:after="100" w:afterAutospacing="1"/>
      <w:rPr>
        <w:rFonts w:asciiTheme="minorHAnsi" w:hAnsiTheme="minorHAnsi" w:cstheme="minorHAnsi"/>
        <w:b/>
        <w:bCs/>
        <w:sz w:val="36"/>
        <w:szCs w:val="48"/>
        <w:lang w:val="en-US" w:eastAsia="de-DE"/>
      </w:rPr>
    </w:pPr>
    <w:r>
      <w:rPr>
        <w:rFonts w:ascii="Times New Roman" w:hAnsi="Times New Roman" w:cs="Times New Roman"/>
        <w:b/>
        <w:bCs/>
        <w:noProof/>
        <w:sz w:val="48"/>
        <w:szCs w:val="48"/>
        <w:lang w:val="en-US" w:eastAsia="de-DE"/>
      </w:rPr>
      <w:drawing>
        <wp:anchor distT="0" distB="0" distL="114300" distR="114300" simplePos="0" relativeHeight="251658240" behindDoc="0" locked="0" layoutInCell="1" allowOverlap="1" wp14:anchorId="1FE20B25" wp14:editId="3DD23AEC">
          <wp:simplePos x="0" y="0"/>
          <wp:positionH relativeFrom="column">
            <wp:posOffset>4634230</wp:posOffset>
          </wp:positionH>
          <wp:positionV relativeFrom="paragraph">
            <wp:posOffset>-132080</wp:posOffset>
          </wp:positionV>
          <wp:extent cx="1438275" cy="1014095"/>
          <wp:effectExtent l="0" t="0" r="952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53" b="12403"/>
                  <a:stretch/>
                </pic:blipFill>
                <pic:spPr bwMode="auto">
                  <a:xfrm>
                    <a:off x="0" y="0"/>
                    <a:ext cx="143827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36"/>
        <w:szCs w:val="48"/>
        <w:lang w:val="en-US" w:eastAsia="de-DE"/>
      </w:rPr>
      <w:drawing>
        <wp:inline distT="0" distB="0" distL="0" distR="0" wp14:anchorId="452B3737" wp14:editId="25F21DC3">
          <wp:extent cx="2013143" cy="993624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8"/>
                  <a:stretch/>
                </pic:blipFill>
                <pic:spPr bwMode="auto">
                  <a:xfrm>
                    <a:off x="0" y="0"/>
                    <a:ext cx="2102710" cy="1037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4632B">
      <w:rPr>
        <w:rFonts w:asciiTheme="minorHAnsi" w:hAnsiTheme="minorHAnsi" w:cstheme="minorHAnsi"/>
        <w:b/>
        <w:bCs/>
        <w:sz w:val="32"/>
        <w:szCs w:val="48"/>
        <w:lang w:val="en-US" w:eastAsia="de-DE"/>
      </w:rPr>
      <w:br/>
    </w:r>
    <w:r w:rsidR="00192245" w:rsidRPr="00480F69">
      <w:rPr>
        <w:rFonts w:asciiTheme="minorHAnsi" w:hAnsiTheme="minorHAnsi" w:cstheme="minorHAnsi"/>
        <w:bCs/>
        <w:sz w:val="32"/>
        <w:szCs w:val="48"/>
        <w:lang w:eastAsia="de-DE"/>
      </w:rPr>
      <w:t>Pressemitteilung</w:t>
    </w:r>
    <w:r w:rsidR="00192245" w:rsidRPr="00655313">
      <w:rPr>
        <w:rFonts w:asciiTheme="minorHAnsi" w:hAnsiTheme="minorHAnsi" w:cstheme="minorHAnsi"/>
        <w:b/>
        <w:bCs/>
        <w:sz w:val="36"/>
        <w:szCs w:val="48"/>
        <w:lang w:val="en-US"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86A"/>
    <w:multiLevelType w:val="hybridMultilevel"/>
    <w:tmpl w:val="D310C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F06"/>
    <w:multiLevelType w:val="hybridMultilevel"/>
    <w:tmpl w:val="8A706686"/>
    <w:lvl w:ilvl="0" w:tplc="BB867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4657"/>
    <w:multiLevelType w:val="hybridMultilevel"/>
    <w:tmpl w:val="716C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6776E"/>
    <w:multiLevelType w:val="hybridMultilevel"/>
    <w:tmpl w:val="EF4E3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MFUNDjf8UgHG/oP1IjVvyRXLeOq0K4nSf0OBODd0Inh4lURyykFZiZLzX/PA+cy1WCMi14hqIjwQUE+gjPIXg==" w:salt="vgZ0Uw0ZVRW+rao548Znu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51"/>
    <w:rsid w:val="00002DB6"/>
    <w:rsid w:val="00014F47"/>
    <w:rsid w:val="00036A68"/>
    <w:rsid w:val="0005613C"/>
    <w:rsid w:val="00065727"/>
    <w:rsid w:val="00071018"/>
    <w:rsid w:val="00086E0D"/>
    <w:rsid w:val="00090475"/>
    <w:rsid w:val="000943CA"/>
    <w:rsid w:val="000B35A1"/>
    <w:rsid w:val="000C159B"/>
    <w:rsid w:val="000C4F82"/>
    <w:rsid w:val="000C5FD5"/>
    <w:rsid w:val="000D35E3"/>
    <w:rsid w:val="000D7261"/>
    <w:rsid w:val="000E0250"/>
    <w:rsid w:val="000E2113"/>
    <w:rsid w:val="000F3DFE"/>
    <w:rsid w:val="00105FF0"/>
    <w:rsid w:val="00126F6F"/>
    <w:rsid w:val="00136F0C"/>
    <w:rsid w:val="0015009E"/>
    <w:rsid w:val="00162CFA"/>
    <w:rsid w:val="00162F3C"/>
    <w:rsid w:val="0018182C"/>
    <w:rsid w:val="00192245"/>
    <w:rsid w:val="001B054C"/>
    <w:rsid w:val="001B5182"/>
    <w:rsid w:val="002062B2"/>
    <w:rsid w:val="002127D7"/>
    <w:rsid w:val="002158B0"/>
    <w:rsid w:val="00222A2E"/>
    <w:rsid w:val="002334AF"/>
    <w:rsid w:val="002374A6"/>
    <w:rsid w:val="00244547"/>
    <w:rsid w:val="00245CF0"/>
    <w:rsid w:val="00256AEF"/>
    <w:rsid w:val="00261E9A"/>
    <w:rsid w:val="0026519A"/>
    <w:rsid w:val="00267405"/>
    <w:rsid w:val="00270633"/>
    <w:rsid w:val="0028415A"/>
    <w:rsid w:val="002904F8"/>
    <w:rsid w:val="002A3C2F"/>
    <w:rsid w:val="002B1F30"/>
    <w:rsid w:val="002B69D5"/>
    <w:rsid w:val="002E1F88"/>
    <w:rsid w:val="002E6ABD"/>
    <w:rsid w:val="00303863"/>
    <w:rsid w:val="003078C5"/>
    <w:rsid w:val="00315D08"/>
    <w:rsid w:val="00316D61"/>
    <w:rsid w:val="0031779E"/>
    <w:rsid w:val="003234AA"/>
    <w:rsid w:val="00323850"/>
    <w:rsid w:val="003240F4"/>
    <w:rsid w:val="00326A88"/>
    <w:rsid w:val="00327DAD"/>
    <w:rsid w:val="00333568"/>
    <w:rsid w:val="00350266"/>
    <w:rsid w:val="00360E2C"/>
    <w:rsid w:val="003728EE"/>
    <w:rsid w:val="003831AD"/>
    <w:rsid w:val="003B7EE0"/>
    <w:rsid w:val="003F1D3F"/>
    <w:rsid w:val="004239D2"/>
    <w:rsid w:val="004324ED"/>
    <w:rsid w:val="0044632B"/>
    <w:rsid w:val="004514C6"/>
    <w:rsid w:val="00455381"/>
    <w:rsid w:val="004623A6"/>
    <w:rsid w:val="004645A9"/>
    <w:rsid w:val="004656A6"/>
    <w:rsid w:val="00466D5E"/>
    <w:rsid w:val="00474B15"/>
    <w:rsid w:val="00480F69"/>
    <w:rsid w:val="004A3383"/>
    <w:rsid w:val="004B330F"/>
    <w:rsid w:val="004B7CD6"/>
    <w:rsid w:val="004C185E"/>
    <w:rsid w:val="004F1353"/>
    <w:rsid w:val="004F140C"/>
    <w:rsid w:val="004F1E90"/>
    <w:rsid w:val="004F46BF"/>
    <w:rsid w:val="0050010A"/>
    <w:rsid w:val="0050417E"/>
    <w:rsid w:val="005424F3"/>
    <w:rsid w:val="005769C9"/>
    <w:rsid w:val="00577D1A"/>
    <w:rsid w:val="00583527"/>
    <w:rsid w:val="005A446D"/>
    <w:rsid w:val="005B5DFA"/>
    <w:rsid w:val="005F200F"/>
    <w:rsid w:val="005F286A"/>
    <w:rsid w:val="00612528"/>
    <w:rsid w:val="0062127D"/>
    <w:rsid w:val="00627374"/>
    <w:rsid w:val="006439D7"/>
    <w:rsid w:val="00655313"/>
    <w:rsid w:val="00667CB9"/>
    <w:rsid w:val="00671275"/>
    <w:rsid w:val="00683E36"/>
    <w:rsid w:val="00691A7A"/>
    <w:rsid w:val="006C2FCB"/>
    <w:rsid w:val="006E472B"/>
    <w:rsid w:val="006E7147"/>
    <w:rsid w:val="006F2FD9"/>
    <w:rsid w:val="007261A6"/>
    <w:rsid w:val="00727C46"/>
    <w:rsid w:val="00737740"/>
    <w:rsid w:val="00745355"/>
    <w:rsid w:val="00753C1E"/>
    <w:rsid w:val="00765D04"/>
    <w:rsid w:val="00767834"/>
    <w:rsid w:val="00771485"/>
    <w:rsid w:val="007A4FE6"/>
    <w:rsid w:val="007C12CB"/>
    <w:rsid w:val="007D5676"/>
    <w:rsid w:val="00805EE0"/>
    <w:rsid w:val="00822137"/>
    <w:rsid w:val="00823E07"/>
    <w:rsid w:val="00852652"/>
    <w:rsid w:val="00862F34"/>
    <w:rsid w:val="00873775"/>
    <w:rsid w:val="00876F20"/>
    <w:rsid w:val="008949FF"/>
    <w:rsid w:val="008A0264"/>
    <w:rsid w:val="008B0BBB"/>
    <w:rsid w:val="008B1BCD"/>
    <w:rsid w:val="008D01A2"/>
    <w:rsid w:val="008D2B8D"/>
    <w:rsid w:val="008D399A"/>
    <w:rsid w:val="009003BC"/>
    <w:rsid w:val="00915F37"/>
    <w:rsid w:val="009349A1"/>
    <w:rsid w:val="0093555D"/>
    <w:rsid w:val="00953345"/>
    <w:rsid w:val="0096786D"/>
    <w:rsid w:val="009713F0"/>
    <w:rsid w:val="009739F4"/>
    <w:rsid w:val="009848E5"/>
    <w:rsid w:val="00985C34"/>
    <w:rsid w:val="009A314C"/>
    <w:rsid w:val="009B7148"/>
    <w:rsid w:val="009D131D"/>
    <w:rsid w:val="009F2CA1"/>
    <w:rsid w:val="00A162B9"/>
    <w:rsid w:val="00A171D5"/>
    <w:rsid w:val="00A207C6"/>
    <w:rsid w:val="00A40639"/>
    <w:rsid w:val="00A423C5"/>
    <w:rsid w:val="00A4506F"/>
    <w:rsid w:val="00A7734E"/>
    <w:rsid w:val="00A84DA7"/>
    <w:rsid w:val="00A97861"/>
    <w:rsid w:val="00AB2C19"/>
    <w:rsid w:val="00AB3027"/>
    <w:rsid w:val="00AC3DB6"/>
    <w:rsid w:val="00AD734B"/>
    <w:rsid w:val="00B01D5D"/>
    <w:rsid w:val="00B07C56"/>
    <w:rsid w:val="00B3426D"/>
    <w:rsid w:val="00B43FED"/>
    <w:rsid w:val="00B86BA5"/>
    <w:rsid w:val="00B93C44"/>
    <w:rsid w:val="00BA75BB"/>
    <w:rsid w:val="00BB229A"/>
    <w:rsid w:val="00BC3DFD"/>
    <w:rsid w:val="00BE10AB"/>
    <w:rsid w:val="00BE5A73"/>
    <w:rsid w:val="00BF75FC"/>
    <w:rsid w:val="00C15814"/>
    <w:rsid w:val="00C22EF5"/>
    <w:rsid w:val="00C52F8E"/>
    <w:rsid w:val="00C776C4"/>
    <w:rsid w:val="00C83C2A"/>
    <w:rsid w:val="00C97509"/>
    <w:rsid w:val="00CA1177"/>
    <w:rsid w:val="00D01111"/>
    <w:rsid w:val="00D3338F"/>
    <w:rsid w:val="00D407FC"/>
    <w:rsid w:val="00D47415"/>
    <w:rsid w:val="00D55B28"/>
    <w:rsid w:val="00D6357B"/>
    <w:rsid w:val="00D638E0"/>
    <w:rsid w:val="00D717C2"/>
    <w:rsid w:val="00D925BF"/>
    <w:rsid w:val="00D942D0"/>
    <w:rsid w:val="00DA1CF9"/>
    <w:rsid w:val="00E0265F"/>
    <w:rsid w:val="00E0320C"/>
    <w:rsid w:val="00E13C89"/>
    <w:rsid w:val="00E17AC1"/>
    <w:rsid w:val="00E6153E"/>
    <w:rsid w:val="00E91051"/>
    <w:rsid w:val="00EA5271"/>
    <w:rsid w:val="00EB0B4B"/>
    <w:rsid w:val="00EC00EF"/>
    <w:rsid w:val="00EF03DA"/>
    <w:rsid w:val="00F044A5"/>
    <w:rsid w:val="00F216D9"/>
    <w:rsid w:val="00F322D0"/>
    <w:rsid w:val="00F4052B"/>
    <w:rsid w:val="00F46F6D"/>
    <w:rsid w:val="00F717CD"/>
    <w:rsid w:val="00FB2AA7"/>
    <w:rsid w:val="00FD3086"/>
    <w:rsid w:val="00FD6F6F"/>
    <w:rsid w:val="00FE1D66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A0C1CB"/>
  <w15:chartTrackingRefBased/>
  <w15:docId w15:val="{B38F4673-5F25-44ED-A680-B8397F0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05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245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245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C776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75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75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8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8E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1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1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17C2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7C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f.de/pg/sprachreise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f.de/ep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f.de/pg/sprachreisen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ef.de/ep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ebode@agentur05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7B749B06C324A9215D81AD578DFF9" ma:contentTypeVersion="10" ma:contentTypeDescription="Create a new document." ma:contentTypeScope="" ma:versionID="c01f363f4d14bacce1ac76dffc94d936">
  <xsd:schema xmlns:xsd="http://www.w3.org/2001/XMLSchema" xmlns:xs="http://www.w3.org/2001/XMLSchema" xmlns:p="http://schemas.microsoft.com/office/2006/metadata/properties" xmlns:ns3="710b37a3-7ebe-4cb4-9b1e-b5745b024cbd" xmlns:ns4="56187ca4-de34-464e-8c41-2a58b618f830" targetNamespace="http://schemas.microsoft.com/office/2006/metadata/properties" ma:root="true" ma:fieldsID="2d273409395167e264e75ded835021af" ns3:_="" ns4:_="">
    <xsd:import namespace="710b37a3-7ebe-4cb4-9b1e-b5745b024cbd"/>
    <xsd:import namespace="56187ca4-de34-464e-8c41-2a58b618f8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b37a3-7ebe-4cb4-9b1e-b5745b024c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87ca4-de34-464e-8c41-2a58b618f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C2912-622F-4DEA-93D0-B71EE6D67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b37a3-7ebe-4cb4-9b1e-b5745b024cbd"/>
    <ds:schemaRef ds:uri="56187ca4-de34-464e-8c41-2a58b618f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ACF62-F8AA-42CB-B594-E73159C7B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C601B-105C-4F4F-BD7C-72941062D5AD}">
  <ds:schemaRefs>
    <ds:schemaRef ds:uri="710b37a3-7ebe-4cb4-9b1e-b5745b024cbd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6187ca4-de34-464e-8c41-2a58b618f83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2865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agentur05</dc:creator>
  <cp:keywords/>
  <dc:description/>
  <cp:lastModifiedBy>Charlotte Seebode | agentur05</cp:lastModifiedBy>
  <cp:revision>5</cp:revision>
  <cp:lastPrinted>2019-11-06T10:30:00Z</cp:lastPrinted>
  <dcterms:created xsi:type="dcterms:W3CDTF">2019-10-28T13:21:00Z</dcterms:created>
  <dcterms:modified xsi:type="dcterms:W3CDTF">2019-11-06T10:30:00Z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0x0101002327B749B06C324A9215D81AD578DFF9</vt:lpwstr>
  </property>
</Properties>
</file>