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48BD" w14:textId="6FADDEA7" w:rsidR="00ED14CB" w:rsidRPr="00C50B26" w:rsidRDefault="00ED14CB" w:rsidP="00117CDF">
      <w:pPr>
        <w:tabs>
          <w:tab w:val="left" w:pos="7655"/>
        </w:tabs>
        <w:spacing w:afterLines="130" w:after="312"/>
        <w:ind w:right="-569"/>
        <w:jc w:val="both"/>
        <w:rPr>
          <w:rFonts w:cs="Tahoma"/>
          <w:color w:val="000000" w:themeColor="text1"/>
          <w:sz w:val="18"/>
          <w:szCs w:val="18"/>
        </w:rPr>
      </w:pPr>
      <w:r w:rsidRPr="00C50B26">
        <w:rPr>
          <w:rFonts w:cs="Tahoma"/>
          <w:color w:val="000000" w:themeColor="text1"/>
          <w:sz w:val="18"/>
          <w:szCs w:val="18"/>
        </w:rPr>
        <w:t xml:space="preserve">Wiesbaden, </w:t>
      </w:r>
      <w:r w:rsidR="00C50B26" w:rsidRPr="00C50B26">
        <w:rPr>
          <w:rFonts w:cs="Tahoma"/>
          <w:color w:val="000000" w:themeColor="text1"/>
          <w:sz w:val="18"/>
          <w:szCs w:val="18"/>
        </w:rPr>
        <w:t>11</w:t>
      </w:r>
      <w:r w:rsidR="005C52A1" w:rsidRPr="00C50B26">
        <w:rPr>
          <w:rFonts w:cs="Tahoma"/>
          <w:color w:val="000000" w:themeColor="text1"/>
          <w:sz w:val="18"/>
          <w:szCs w:val="18"/>
        </w:rPr>
        <w:t xml:space="preserve">. </w:t>
      </w:r>
      <w:r w:rsidR="00C50B26" w:rsidRPr="00C50B26">
        <w:rPr>
          <w:rFonts w:cs="Tahoma"/>
          <w:color w:val="000000" w:themeColor="text1"/>
          <w:sz w:val="18"/>
          <w:szCs w:val="18"/>
        </w:rPr>
        <w:t xml:space="preserve">Dezember </w:t>
      </w:r>
      <w:r w:rsidRPr="00C50B26">
        <w:rPr>
          <w:rFonts w:cs="Tahoma"/>
          <w:color w:val="000000" w:themeColor="text1"/>
          <w:sz w:val="18"/>
          <w:szCs w:val="18"/>
        </w:rPr>
        <w:t>202</w:t>
      </w:r>
      <w:r w:rsidR="0086619B" w:rsidRPr="00C50B26">
        <w:rPr>
          <w:rFonts w:cs="Tahoma"/>
          <w:color w:val="000000" w:themeColor="text1"/>
          <w:sz w:val="18"/>
          <w:szCs w:val="18"/>
        </w:rPr>
        <w:t>3</w:t>
      </w:r>
      <w:r w:rsidRPr="00C50B26">
        <w:rPr>
          <w:rFonts w:cs="Tahoma"/>
          <w:color w:val="000000" w:themeColor="text1"/>
          <w:sz w:val="18"/>
          <w:szCs w:val="18"/>
        </w:rPr>
        <w:t xml:space="preserve"> / pm</w:t>
      </w:r>
      <w:r w:rsidR="00DB136B" w:rsidRPr="00C50B26">
        <w:rPr>
          <w:rFonts w:cs="Tahoma"/>
          <w:color w:val="000000" w:themeColor="text1"/>
          <w:sz w:val="18"/>
          <w:szCs w:val="18"/>
        </w:rPr>
        <w:t>a</w:t>
      </w:r>
      <w:r w:rsidR="001959CC">
        <w:rPr>
          <w:rFonts w:cs="Tahoma"/>
          <w:color w:val="000000" w:themeColor="text1"/>
          <w:sz w:val="18"/>
          <w:szCs w:val="18"/>
        </w:rPr>
        <w:t>27</w:t>
      </w:r>
      <w:r w:rsidR="00DB136B" w:rsidRPr="00C50B26">
        <w:rPr>
          <w:rFonts w:cs="Tahoma"/>
          <w:color w:val="000000" w:themeColor="text1"/>
          <w:sz w:val="18"/>
          <w:szCs w:val="18"/>
        </w:rPr>
        <w:t>23</w:t>
      </w:r>
    </w:p>
    <w:p w14:paraId="16541E36" w14:textId="245D42D2" w:rsidR="005E63A3" w:rsidRPr="00C3778F" w:rsidRDefault="00DF313F" w:rsidP="001E3B98">
      <w:pPr>
        <w:spacing w:afterLines="130" w:after="312"/>
        <w:rPr>
          <w:rFonts w:cs="Arial"/>
          <w:b/>
          <w:bCs/>
          <w:sz w:val="35"/>
          <w:szCs w:val="35"/>
        </w:rPr>
      </w:pPr>
      <w:r>
        <w:rPr>
          <w:rFonts w:cs="Arial"/>
          <w:b/>
          <w:bCs/>
          <w:sz w:val="35"/>
          <w:szCs w:val="35"/>
        </w:rPr>
        <w:t xml:space="preserve">Silvester </w:t>
      </w:r>
      <w:r w:rsidR="00BA6A03">
        <w:rPr>
          <w:rFonts w:cs="Arial"/>
          <w:b/>
          <w:bCs/>
          <w:sz w:val="35"/>
          <w:szCs w:val="35"/>
        </w:rPr>
        <w:t>ohne Stress</w:t>
      </w:r>
      <w:r w:rsidR="008155E6">
        <w:rPr>
          <w:rFonts w:cs="Arial"/>
          <w:b/>
          <w:bCs/>
          <w:sz w:val="35"/>
          <w:szCs w:val="35"/>
        </w:rPr>
        <w:t>:</w:t>
      </w:r>
      <w:r w:rsidR="00C50B26">
        <w:rPr>
          <w:rFonts w:cs="Arial"/>
          <w:b/>
          <w:bCs/>
          <w:sz w:val="35"/>
          <w:szCs w:val="35"/>
        </w:rPr>
        <w:t xml:space="preserve"> </w:t>
      </w:r>
      <w:r w:rsidR="008155E6">
        <w:rPr>
          <w:rFonts w:cs="Arial"/>
          <w:b/>
          <w:bCs/>
          <w:sz w:val="35"/>
          <w:szCs w:val="35"/>
        </w:rPr>
        <w:t>Mit Heimtieren entspannt ins neue Jahr</w:t>
      </w:r>
    </w:p>
    <w:p w14:paraId="6287E0BE" w14:textId="6F1E4084" w:rsidR="00B33A06" w:rsidRPr="00720686" w:rsidRDefault="00720686" w:rsidP="0033152B">
      <w:pPr>
        <w:spacing w:afterLines="130" w:after="312"/>
        <w:rPr>
          <w:rFonts w:cs="Arial"/>
          <w:sz w:val="22"/>
        </w:rPr>
      </w:pPr>
      <w:r w:rsidRPr="00720686">
        <w:rPr>
          <w:rFonts w:cs="Arial"/>
          <w:b/>
          <w:bCs/>
          <w:sz w:val="22"/>
        </w:rPr>
        <w:t xml:space="preserve">Feuerwerk kann </w:t>
      </w:r>
      <w:r w:rsidR="00F93F6E">
        <w:rPr>
          <w:rFonts w:cs="Arial"/>
          <w:b/>
          <w:bCs/>
          <w:sz w:val="22"/>
        </w:rPr>
        <w:t xml:space="preserve">Unruhe und </w:t>
      </w:r>
      <w:r w:rsidRPr="00720686">
        <w:rPr>
          <w:rFonts w:cs="Arial"/>
          <w:b/>
          <w:bCs/>
          <w:sz w:val="22"/>
        </w:rPr>
        <w:t xml:space="preserve">Panik bei Heimtieren auslösen / </w:t>
      </w:r>
      <w:r w:rsidR="008155E6" w:rsidRPr="00720686">
        <w:rPr>
          <w:rFonts w:cs="Arial"/>
          <w:b/>
          <w:bCs/>
          <w:sz w:val="22"/>
        </w:rPr>
        <w:t xml:space="preserve">Zentralverband Zoologischer Fachbetriebe (ZZF) </w:t>
      </w:r>
      <w:r w:rsidRPr="00720686">
        <w:rPr>
          <w:rFonts w:cs="Arial"/>
          <w:b/>
          <w:bCs/>
          <w:sz w:val="22"/>
        </w:rPr>
        <w:t>gibt Tipps für einen entspannten Jahre</w:t>
      </w:r>
      <w:r w:rsidR="00E25F62">
        <w:rPr>
          <w:rFonts w:cs="Arial"/>
          <w:b/>
          <w:bCs/>
          <w:sz w:val="22"/>
        </w:rPr>
        <w:t>s</w:t>
      </w:r>
      <w:r w:rsidRPr="00720686">
        <w:rPr>
          <w:rFonts w:cs="Arial"/>
          <w:b/>
          <w:bCs/>
          <w:sz w:val="22"/>
        </w:rPr>
        <w:t xml:space="preserve">wechsel / Ruhiges Umfeld </w:t>
      </w:r>
      <w:r w:rsidR="009B0D80">
        <w:rPr>
          <w:rFonts w:cs="Arial"/>
          <w:b/>
          <w:bCs/>
          <w:sz w:val="22"/>
        </w:rPr>
        <w:t xml:space="preserve">für Heimtiere </w:t>
      </w:r>
      <w:r w:rsidRPr="00720686">
        <w:rPr>
          <w:rFonts w:cs="Arial"/>
          <w:b/>
          <w:bCs/>
          <w:sz w:val="22"/>
        </w:rPr>
        <w:t xml:space="preserve">schaffen </w:t>
      </w:r>
    </w:p>
    <w:p w14:paraId="38F9EC7C" w14:textId="758FBA37" w:rsidR="00D47D71" w:rsidRDefault="00D47D71" w:rsidP="00CD6F20">
      <w:pPr>
        <w:spacing w:afterLines="130" w:after="312"/>
        <w:jc w:val="both"/>
        <w:rPr>
          <w:rFonts w:cs="Arial"/>
          <w:sz w:val="22"/>
        </w:rPr>
      </w:pPr>
      <w:r>
        <w:rPr>
          <w:rFonts w:cs="Arial"/>
          <w:sz w:val="22"/>
        </w:rPr>
        <w:t xml:space="preserve">Wenn’s </w:t>
      </w:r>
      <w:r w:rsidR="00B33A06" w:rsidRPr="00B33A06">
        <w:rPr>
          <w:rFonts w:cs="Arial"/>
          <w:sz w:val="22"/>
        </w:rPr>
        <w:t>kracht, knallt</w:t>
      </w:r>
      <w:r w:rsidR="00BA6A03">
        <w:rPr>
          <w:rFonts w:cs="Arial"/>
          <w:sz w:val="22"/>
        </w:rPr>
        <w:t xml:space="preserve"> und </w:t>
      </w:r>
      <w:r w:rsidR="00B33A06" w:rsidRPr="00B33A06">
        <w:rPr>
          <w:rFonts w:cs="Arial"/>
          <w:sz w:val="22"/>
        </w:rPr>
        <w:t>blitzt</w:t>
      </w:r>
      <w:r>
        <w:rPr>
          <w:rFonts w:cs="Arial"/>
          <w:sz w:val="22"/>
        </w:rPr>
        <w:t xml:space="preserve">, freut sich mancher Mensch. </w:t>
      </w:r>
      <w:r w:rsidR="00CD6F20">
        <w:rPr>
          <w:rFonts w:cs="Arial"/>
          <w:sz w:val="22"/>
        </w:rPr>
        <w:t>F</w:t>
      </w:r>
      <w:r>
        <w:rPr>
          <w:rFonts w:cs="Arial"/>
          <w:sz w:val="22"/>
        </w:rPr>
        <w:t xml:space="preserve">ür </w:t>
      </w:r>
      <w:r w:rsidR="0067521C">
        <w:rPr>
          <w:rFonts w:cs="Arial"/>
          <w:sz w:val="22"/>
        </w:rPr>
        <w:t xml:space="preserve">viele </w:t>
      </w:r>
      <w:r>
        <w:rPr>
          <w:rFonts w:cs="Arial"/>
          <w:sz w:val="22"/>
        </w:rPr>
        <w:t xml:space="preserve">Heimtiere ist Silvester </w:t>
      </w:r>
      <w:r w:rsidR="00CD6F20">
        <w:rPr>
          <w:rFonts w:cs="Arial"/>
          <w:sz w:val="22"/>
        </w:rPr>
        <w:t xml:space="preserve">aber </w:t>
      </w:r>
      <w:r>
        <w:rPr>
          <w:rFonts w:cs="Arial"/>
          <w:sz w:val="22"/>
        </w:rPr>
        <w:t xml:space="preserve">kein Fest. Während </w:t>
      </w:r>
      <w:r w:rsidR="00A234EC">
        <w:rPr>
          <w:rFonts w:cs="Arial"/>
          <w:sz w:val="22"/>
        </w:rPr>
        <w:t xml:space="preserve">die </w:t>
      </w:r>
      <w:r w:rsidR="00CD6F20">
        <w:rPr>
          <w:rFonts w:cs="Arial"/>
          <w:sz w:val="22"/>
        </w:rPr>
        <w:t>einen den Jahreswechsel</w:t>
      </w:r>
      <w:r>
        <w:rPr>
          <w:rFonts w:cs="Arial"/>
          <w:sz w:val="22"/>
        </w:rPr>
        <w:t xml:space="preserve"> </w:t>
      </w:r>
      <w:r w:rsidR="00CD6F20">
        <w:rPr>
          <w:rFonts w:cs="Arial"/>
          <w:sz w:val="22"/>
        </w:rPr>
        <w:t>feiern</w:t>
      </w:r>
      <w:r>
        <w:rPr>
          <w:rFonts w:cs="Arial"/>
          <w:sz w:val="22"/>
        </w:rPr>
        <w:t xml:space="preserve">, </w:t>
      </w:r>
      <w:r w:rsidR="00CD6F20">
        <w:rPr>
          <w:rFonts w:cs="Arial"/>
          <w:sz w:val="22"/>
        </w:rPr>
        <w:t xml:space="preserve">ist diese Nacht für </w:t>
      </w:r>
      <w:r w:rsidR="0067521C">
        <w:rPr>
          <w:rFonts w:cs="Arial"/>
          <w:sz w:val="22"/>
        </w:rPr>
        <w:t>Heimtiere</w:t>
      </w:r>
      <w:r w:rsidR="00CD6F20">
        <w:rPr>
          <w:rFonts w:cs="Arial"/>
          <w:sz w:val="22"/>
        </w:rPr>
        <w:t xml:space="preserve">, </w:t>
      </w:r>
      <w:r>
        <w:rPr>
          <w:rFonts w:cs="Arial"/>
          <w:sz w:val="22"/>
        </w:rPr>
        <w:t xml:space="preserve">besonders </w:t>
      </w:r>
      <w:r w:rsidRPr="00C50B26">
        <w:rPr>
          <w:rFonts w:cs="Arial"/>
          <w:sz w:val="22"/>
        </w:rPr>
        <w:t>Hunde und Katzen</w:t>
      </w:r>
      <w:r w:rsidR="00CD6F20">
        <w:rPr>
          <w:rFonts w:cs="Arial"/>
          <w:sz w:val="22"/>
        </w:rPr>
        <w:t>,</w:t>
      </w:r>
      <w:r>
        <w:rPr>
          <w:rFonts w:cs="Arial"/>
          <w:sz w:val="22"/>
        </w:rPr>
        <w:t xml:space="preserve"> </w:t>
      </w:r>
      <w:r w:rsidR="0067521C">
        <w:rPr>
          <w:rFonts w:cs="Arial"/>
          <w:sz w:val="22"/>
        </w:rPr>
        <w:t xml:space="preserve">oft </w:t>
      </w:r>
      <w:r w:rsidR="00CD6F20">
        <w:rPr>
          <w:rFonts w:cs="Arial"/>
          <w:sz w:val="22"/>
        </w:rPr>
        <w:t xml:space="preserve">die schlimmste des ganzen Jahres. </w:t>
      </w:r>
      <w:r w:rsidR="00A234EC">
        <w:rPr>
          <w:rFonts w:cs="Arial"/>
          <w:sz w:val="22"/>
        </w:rPr>
        <w:t>Ihr sensibles Gehör leide</w:t>
      </w:r>
      <w:r w:rsidR="00CD6F20">
        <w:rPr>
          <w:rFonts w:cs="Arial"/>
          <w:sz w:val="22"/>
        </w:rPr>
        <w:t>t</w:t>
      </w:r>
      <w:r w:rsidR="00A234EC">
        <w:rPr>
          <w:rFonts w:cs="Arial"/>
          <w:sz w:val="22"/>
        </w:rPr>
        <w:t xml:space="preserve"> unter </w:t>
      </w:r>
      <w:r w:rsidR="0067521C">
        <w:rPr>
          <w:rFonts w:cs="Arial"/>
          <w:sz w:val="22"/>
        </w:rPr>
        <w:t>dem Krach</w:t>
      </w:r>
      <w:r w:rsidR="00A234EC">
        <w:rPr>
          <w:rFonts w:cs="Arial"/>
          <w:sz w:val="22"/>
        </w:rPr>
        <w:t xml:space="preserve">, </w:t>
      </w:r>
      <w:r w:rsidR="00CD6F20">
        <w:rPr>
          <w:rFonts w:cs="Arial"/>
          <w:sz w:val="22"/>
        </w:rPr>
        <w:t xml:space="preserve">das plötzliche, laute Knallen und die Lichtblitze können </w:t>
      </w:r>
      <w:r w:rsidR="00F93F6E">
        <w:rPr>
          <w:rFonts w:cs="Arial"/>
          <w:sz w:val="22"/>
        </w:rPr>
        <w:t xml:space="preserve">Unruhe </w:t>
      </w:r>
      <w:r w:rsidR="00A234EC">
        <w:rPr>
          <w:rFonts w:cs="Arial"/>
          <w:sz w:val="22"/>
        </w:rPr>
        <w:t>und Panik auslösen.</w:t>
      </w:r>
      <w:r w:rsidR="00CD6F20">
        <w:rPr>
          <w:rFonts w:cs="Arial"/>
          <w:sz w:val="22"/>
        </w:rPr>
        <w:t xml:space="preserve"> </w:t>
      </w:r>
      <w:r w:rsidR="00582D4E">
        <w:rPr>
          <w:rFonts w:cs="Arial"/>
          <w:sz w:val="22"/>
        </w:rPr>
        <w:t xml:space="preserve">Auch der Brandgeruch versetzt die Tiere mit ihren </w:t>
      </w:r>
      <w:r w:rsidR="00D45FF8">
        <w:rPr>
          <w:rFonts w:cs="Arial"/>
          <w:sz w:val="22"/>
        </w:rPr>
        <w:t>sensiblen</w:t>
      </w:r>
      <w:r w:rsidR="00582D4E">
        <w:rPr>
          <w:rFonts w:cs="Arial"/>
          <w:sz w:val="22"/>
        </w:rPr>
        <w:t xml:space="preserve"> Nasen </w:t>
      </w:r>
      <w:r w:rsidR="00C50B26">
        <w:rPr>
          <w:rFonts w:cs="Arial"/>
          <w:sz w:val="22"/>
        </w:rPr>
        <w:t xml:space="preserve">oft </w:t>
      </w:r>
      <w:r w:rsidR="00582D4E">
        <w:rPr>
          <w:rFonts w:cs="Arial"/>
          <w:sz w:val="22"/>
        </w:rPr>
        <w:t xml:space="preserve">in </w:t>
      </w:r>
      <w:r w:rsidR="00F30A6C">
        <w:rPr>
          <w:rFonts w:cs="Arial"/>
          <w:sz w:val="22"/>
        </w:rPr>
        <w:t>Schrecken</w:t>
      </w:r>
      <w:r w:rsidR="00582D4E">
        <w:rPr>
          <w:rFonts w:cs="Arial"/>
          <w:sz w:val="22"/>
        </w:rPr>
        <w:t>.</w:t>
      </w:r>
    </w:p>
    <w:p w14:paraId="1F4EC810" w14:textId="1FF58528" w:rsidR="00BE2917" w:rsidRDefault="00F30A6C" w:rsidP="00F07EB7">
      <w:pPr>
        <w:spacing w:afterLines="130" w:after="312"/>
        <w:jc w:val="both"/>
        <w:rPr>
          <w:rFonts w:cs="Arial"/>
          <w:sz w:val="22"/>
        </w:rPr>
      </w:pPr>
      <w:r>
        <w:rPr>
          <w:rFonts w:cs="Arial"/>
          <w:sz w:val="22"/>
        </w:rPr>
        <w:t xml:space="preserve">Wie können Halter ihre </w:t>
      </w:r>
      <w:r w:rsidR="0067521C">
        <w:rPr>
          <w:rFonts w:cs="Arial"/>
          <w:sz w:val="22"/>
        </w:rPr>
        <w:t>Lieblinge</w:t>
      </w:r>
      <w:r>
        <w:rPr>
          <w:rFonts w:cs="Arial"/>
          <w:sz w:val="22"/>
        </w:rPr>
        <w:t xml:space="preserve"> an Silvester </w:t>
      </w:r>
      <w:r w:rsidR="00BB29E7">
        <w:rPr>
          <w:rFonts w:cs="Arial"/>
          <w:sz w:val="22"/>
        </w:rPr>
        <w:t xml:space="preserve">vor Raketen und Böllern </w:t>
      </w:r>
      <w:r>
        <w:rPr>
          <w:rFonts w:cs="Arial"/>
          <w:sz w:val="22"/>
        </w:rPr>
        <w:t xml:space="preserve">schützen und Stress reduzieren? „Die wichtigste Regel ist: selbst ruhig bleiben”, erklärt </w:t>
      </w:r>
      <w:r w:rsidR="0033152B" w:rsidRPr="0033152B">
        <w:rPr>
          <w:rFonts w:cs="Arial"/>
          <w:sz w:val="22"/>
        </w:rPr>
        <w:t xml:space="preserve">Selina Zang, </w:t>
      </w:r>
      <w:r w:rsidR="007E41BC">
        <w:rPr>
          <w:rFonts w:cs="Arial"/>
          <w:sz w:val="22"/>
        </w:rPr>
        <w:t>Fachreferentin</w:t>
      </w:r>
      <w:r w:rsidR="0033152B">
        <w:rPr>
          <w:rFonts w:cs="Arial"/>
          <w:sz w:val="22"/>
        </w:rPr>
        <w:t xml:space="preserve"> beim </w:t>
      </w:r>
      <w:r>
        <w:rPr>
          <w:rFonts w:cs="Arial"/>
          <w:sz w:val="22"/>
        </w:rPr>
        <w:t>Zentralverband Zoologischer Fachbetriebe</w:t>
      </w:r>
      <w:r w:rsidR="007A4CDF">
        <w:rPr>
          <w:rFonts w:cs="Arial"/>
          <w:sz w:val="22"/>
        </w:rPr>
        <w:t xml:space="preserve"> </w:t>
      </w:r>
      <w:r>
        <w:rPr>
          <w:rFonts w:cs="Arial"/>
          <w:sz w:val="22"/>
        </w:rPr>
        <w:t xml:space="preserve">(ZZF). „Wer </w:t>
      </w:r>
      <w:r w:rsidR="00BE2917">
        <w:rPr>
          <w:rFonts w:cs="Arial"/>
          <w:sz w:val="22"/>
        </w:rPr>
        <w:t>nervös</w:t>
      </w:r>
      <w:r>
        <w:rPr>
          <w:rFonts w:cs="Arial"/>
          <w:sz w:val="22"/>
        </w:rPr>
        <w:t xml:space="preserve"> oder ängstlich ist, </w:t>
      </w:r>
      <w:r w:rsidR="00D45FF8">
        <w:rPr>
          <w:rFonts w:cs="Arial"/>
          <w:sz w:val="22"/>
        </w:rPr>
        <w:t xml:space="preserve">kann </w:t>
      </w:r>
      <w:r>
        <w:rPr>
          <w:rFonts w:cs="Arial"/>
          <w:sz w:val="22"/>
        </w:rPr>
        <w:t xml:space="preserve">sein Empfinden </w:t>
      </w:r>
      <w:r w:rsidR="00463BF4">
        <w:rPr>
          <w:rFonts w:cs="Arial"/>
          <w:sz w:val="22"/>
        </w:rPr>
        <w:t>unbewusst</w:t>
      </w:r>
      <w:r>
        <w:rPr>
          <w:rFonts w:cs="Arial"/>
          <w:sz w:val="22"/>
        </w:rPr>
        <w:t xml:space="preserve"> auf das Tier</w:t>
      </w:r>
      <w:r w:rsidR="00D45FF8">
        <w:rPr>
          <w:rFonts w:cs="Arial"/>
          <w:sz w:val="22"/>
        </w:rPr>
        <w:t xml:space="preserve"> übertragen</w:t>
      </w:r>
      <w:r>
        <w:rPr>
          <w:rFonts w:cs="Arial"/>
          <w:sz w:val="22"/>
        </w:rPr>
        <w:t>.</w:t>
      </w:r>
      <w:r w:rsidR="00BF548C">
        <w:rPr>
          <w:rFonts w:cs="Arial"/>
          <w:sz w:val="22"/>
        </w:rPr>
        <w:t xml:space="preserve"> </w:t>
      </w:r>
      <w:r w:rsidR="00463BF4" w:rsidRPr="00125EA3">
        <w:rPr>
          <w:rFonts w:cs="Arial"/>
          <w:color w:val="000000" w:themeColor="text1"/>
          <w:sz w:val="22"/>
        </w:rPr>
        <w:t>Reagier</w:t>
      </w:r>
      <w:r w:rsidR="00125EA3">
        <w:rPr>
          <w:rFonts w:cs="Arial"/>
          <w:color w:val="000000" w:themeColor="text1"/>
          <w:sz w:val="22"/>
        </w:rPr>
        <w:t xml:space="preserve">t die Bezugsperson </w:t>
      </w:r>
      <w:r w:rsidR="00463BF4" w:rsidRPr="00125EA3">
        <w:rPr>
          <w:rFonts w:cs="Arial"/>
          <w:color w:val="000000" w:themeColor="text1"/>
          <w:sz w:val="22"/>
        </w:rPr>
        <w:t xml:space="preserve">gelassen </w:t>
      </w:r>
      <w:r w:rsidR="0067521C" w:rsidRPr="00125EA3">
        <w:rPr>
          <w:rFonts w:cs="Arial"/>
          <w:color w:val="000000" w:themeColor="text1"/>
          <w:sz w:val="22"/>
        </w:rPr>
        <w:t>auf das Feuerwerk</w:t>
      </w:r>
      <w:r w:rsidR="00463BF4" w:rsidRPr="00125EA3">
        <w:rPr>
          <w:rFonts w:cs="Arial"/>
          <w:color w:val="000000" w:themeColor="text1"/>
          <w:sz w:val="22"/>
        </w:rPr>
        <w:t>, wirkt das beruhigend und signalisiert</w:t>
      </w:r>
      <w:r w:rsidR="0067521C" w:rsidRPr="00125EA3">
        <w:rPr>
          <w:rFonts w:cs="Arial"/>
          <w:color w:val="000000" w:themeColor="text1"/>
          <w:sz w:val="22"/>
        </w:rPr>
        <w:t xml:space="preserve"> </w:t>
      </w:r>
      <w:r w:rsidR="00125EA3">
        <w:rPr>
          <w:rFonts w:cs="Arial"/>
          <w:color w:val="000000" w:themeColor="text1"/>
          <w:sz w:val="22"/>
        </w:rPr>
        <w:t>dem</w:t>
      </w:r>
      <w:r w:rsidR="0067521C" w:rsidRPr="00125EA3">
        <w:rPr>
          <w:rFonts w:cs="Arial"/>
          <w:color w:val="000000" w:themeColor="text1"/>
          <w:sz w:val="22"/>
        </w:rPr>
        <w:t xml:space="preserve"> Tier</w:t>
      </w:r>
      <w:r w:rsidR="00463BF4" w:rsidRPr="00125EA3">
        <w:rPr>
          <w:rFonts w:cs="Arial"/>
          <w:color w:val="000000" w:themeColor="text1"/>
          <w:sz w:val="22"/>
        </w:rPr>
        <w:t xml:space="preserve">, dass </w:t>
      </w:r>
      <w:r w:rsidR="0067521C" w:rsidRPr="00125EA3">
        <w:rPr>
          <w:rFonts w:cs="Arial"/>
          <w:color w:val="000000" w:themeColor="text1"/>
          <w:sz w:val="22"/>
        </w:rPr>
        <w:t>keine akute Gefahr besteht</w:t>
      </w:r>
      <w:r w:rsidR="00463BF4" w:rsidRPr="00125EA3">
        <w:rPr>
          <w:rFonts w:cs="Arial"/>
          <w:color w:val="000000" w:themeColor="text1"/>
          <w:sz w:val="22"/>
        </w:rPr>
        <w:t>.</w:t>
      </w:r>
      <w:r w:rsidR="00463BF4">
        <w:rPr>
          <w:rFonts w:cs="Arial"/>
          <w:sz w:val="22"/>
        </w:rPr>
        <w:t>”</w:t>
      </w:r>
      <w:r w:rsidR="001F3599">
        <w:rPr>
          <w:rFonts w:cs="Arial"/>
          <w:sz w:val="22"/>
        </w:rPr>
        <w:t xml:space="preserve"> </w:t>
      </w:r>
    </w:p>
    <w:p w14:paraId="34F907C0" w14:textId="48A70082" w:rsidR="00666A3C" w:rsidRDefault="00463BF4" w:rsidP="00666A3C">
      <w:pPr>
        <w:spacing w:afterLines="130" w:after="312"/>
        <w:jc w:val="both"/>
        <w:rPr>
          <w:rFonts w:cs="Arial"/>
          <w:sz w:val="22"/>
        </w:rPr>
      </w:pPr>
      <w:r>
        <w:rPr>
          <w:rFonts w:cs="Arial"/>
          <w:sz w:val="22"/>
        </w:rPr>
        <w:t xml:space="preserve">Die eine Katze flüchtet beim ersten Knall unter das Sofa, die andere legt sich zum Kuscheln auf den Schoß: </w:t>
      </w:r>
      <w:r w:rsidR="00125EA3" w:rsidRPr="00125EA3">
        <w:rPr>
          <w:rFonts w:cs="Arial"/>
          <w:color w:val="000000" w:themeColor="text1"/>
          <w:sz w:val="22"/>
        </w:rPr>
        <w:t>„Das Tier sollte entscheiden können</w:t>
      </w:r>
      <w:r w:rsidRPr="00125EA3">
        <w:rPr>
          <w:rFonts w:cs="Arial"/>
          <w:color w:val="000000" w:themeColor="text1"/>
          <w:sz w:val="22"/>
        </w:rPr>
        <w:t>, ob es sich lieber verkriecht oder Nähe sucht</w:t>
      </w:r>
      <w:r w:rsidR="00666A3C" w:rsidRPr="00125EA3">
        <w:rPr>
          <w:rFonts w:cs="Arial"/>
          <w:color w:val="000000" w:themeColor="text1"/>
          <w:sz w:val="22"/>
        </w:rPr>
        <w:t xml:space="preserve">. Wichtiger ist, dass </w:t>
      </w:r>
      <w:r w:rsidR="00125EA3" w:rsidRPr="00125EA3">
        <w:rPr>
          <w:rFonts w:cs="Arial"/>
          <w:color w:val="000000" w:themeColor="text1"/>
          <w:sz w:val="22"/>
        </w:rPr>
        <w:t>der</w:t>
      </w:r>
      <w:r w:rsidR="00666A3C" w:rsidRPr="00125EA3">
        <w:rPr>
          <w:rFonts w:cs="Arial"/>
          <w:color w:val="000000" w:themeColor="text1"/>
          <w:sz w:val="22"/>
        </w:rPr>
        <w:t xml:space="preserve"> </w:t>
      </w:r>
      <w:r w:rsidR="0067521C" w:rsidRPr="00125EA3">
        <w:rPr>
          <w:rFonts w:cs="Arial"/>
          <w:color w:val="000000" w:themeColor="text1"/>
          <w:sz w:val="22"/>
        </w:rPr>
        <w:t>Schützling</w:t>
      </w:r>
      <w:r w:rsidR="00666A3C" w:rsidRPr="00125EA3">
        <w:rPr>
          <w:rFonts w:cs="Arial"/>
          <w:color w:val="000000" w:themeColor="text1"/>
          <w:sz w:val="22"/>
        </w:rPr>
        <w:t xml:space="preserve"> </w:t>
      </w:r>
      <w:r w:rsidR="00125EA3" w:rsidRPr="00125EA3">
        <w:rPr>
          <w:rFonts w:cs="Arial"/>
          <w:color w:val="000000" w:themeColor="text1"/>
          <w:sz w:val="22"/>
        </w:rPr>
        <w:t>weiß</w:t>
      </w:r>
      <w:r w:rsidR="00666A3C" w:rsidRPr="00125EA3">
        <w:rPr>
          <w:rFonts w:cs="Arial"/>
          <w:color w:val="000000" w:themeColor="text1"/>
          <w:sz w:val="22"/>
        </w:rPr>
        <w:t xml:space="preserve">, dass </w:t>
      </w:r>
      <w:r w:rsidR="0067521C" w:rsidRPr="00125EA3">
        <w:rPr>
          <w:rFonts w:cs="Arial"/>
          <w:color w:val="000000" w:themeColor="text1"/>
          <w:sz w:val="22"/>
        </w:rPr>
        <w:t>er</w:t>
      </w:r>
      <w:r w:rsidR="00666A3C" w:rsidRPr="00125EA3">
        <w:rPr>
          <w:rFonts w:cs="Arial"/>
          <w:color w:val="000000" w:themeColor="text1"/>
          <w:sz w:val="22"/>
        </w:rPr>
        <w:t xml:space="preserve"> nicht allein ist.</w:t>
      </w:r>
      <w:r w:rsidR="0067521C">
        <w:rPr>
          <w:rFonts w:cs="Arial"/>
          <w:sz w:val="22"/>
        </w:rPr>
        <w:t xml:space="preserve">” </w:t>
      </w:r>
      <w:r w:rsidR="0033152B" w:rsidRPr="0033152B">
        <w:rPr>
          <w:rFonts w:cs="Arial"/>
          <w:sz w:val="22"/>
        </w:rPr>
        <w:t>Selina Zang</w:t>
      </w:r>
      <w:r w:rsidR="00666A3C" w:rsidRPr="0033152B">
        <w:rPr>
          <w:rFonts w:cs="Arial"/>
          <w:sz w:val="22"/>
        </w:rPr>
        <w:t xml:space="preserve"> </w:t>
      </w:r>
      <w:r w:rsidR="00666A3C">
        <w:rPr>
          <w:rFonts w:cs="Arial"/>
          <w:sz w:val="22"/>
        </w:rPr>
        <w:t xml:space="preserve">rät, den Alltag </w:t>
      </w:r>
      <w:r w:rsidR="0067521C">
        <w:rPr>
          <w:rFonts w:cs="Arial"/>
          <w:sz w:val="22"/>
        </w:rPr>
        <w:t xml:space="preserve">für das Heimtier </w:t>
      </w:r>
      <w:r w:rsidR="00666A3C">
        <w:rPr>
          <w:rFonts w:cs="Arial"/>
          <w:sz w:val="22"/>
        </w:rPr>
        <w:t xml:space="preserve">so normal wie möglich zu gestalten. </w:t>
      </w:r>
      <w:r w:rsidR="0067521C">
        <w:rPr>
          <w:rFonts w:cs="Arial"/>
          <w:sz w:val="22"/>
        </w:rPr>
        <w:t>Wer</w:t>
      </w:r>
      <w:r w:rsidR="00304FFA">
        <w:rPr>
          <w:rFonts w:cs="Arial"/>
          <w:sz w:val="22"/>
        </w:rPr>
        <w:t>den</w:t>
      </w:r>
      <w:r w:rsidR="0067521C">
        <w:rPr>
          <w:rFonts w:cs="Arial"/>
          <w:sz w:val="22"/>
        </w:rPr>
        <w:t xml:space="preserve"> </w:t>
      </w:r>
      <w:r w:rsidR="00304FFA">
        <w:rPr>
          <w:rFonts w:cs="Arial"/>
          <w:sz w:val="22"/>
        </w:rPr>
        <w:t>Hund oder Katze an Silvester</w:t>
      </w:r>
      <w:r w:rsidR="00C50B26">
        <w:rPr>
          <w:rFonts w:cs="Arial"/>
          <w:sz w:val="22"/>
        </w:rPr>
        <w:t xml:space="preserve"> mit für das Tier ungewöhnlich viel Aufmerksamkeit bedacht</w:t>
      </w:r>
      <w:r w:rsidR="00304FFA">
        <w:rPr>
          <w:rFonts w:cs="Arial"/>
          <w:sz w:val="22"/>
        </w:rPr>
        <w:t xml:space="preserve">, kann dies die Tiere verunsichern und ihre </w:t>
      </w:r>
      <w:r w:rsidR="00F93F6E">
        <w:rPr>
          <w:rFonts w:cs="Arial"/>
          <w:sz w:val="22"/>
        </w:rPr>
        <w:t xml:space="preserve">Unruhe </w:t>
      </w:r>
      <w:r w:rsidR="00304FFA">
        <w:rPr>
          <w:rFonts w:cs="Arial"/>
          <w:sz w:val="22"/>
        </w:rPr>
        <w:t>bestärken.</w:t>
      </w:r>
    </w:p>
    <w:p w14:paraId="2389ED3E" w14:textId="6527138E" w:rsidR="005A5012" w:rsidRPr="005A5012" w:rsidRDefault="005A5012" w:rsidP="00304FFA">
      <w:pPr>
        <w:pStyle w:val="berschrift2"/>
      </w:pPr>
      <w:r w:rsidRPr="005A5012">
        <w:t>Hunde</w:t>
      </w:r>
      <w:r w:rsidR="00304FFA">
        <w:t xml:space="preserve"> anleinen und früher Gassi gehen</w:t>
      </w:r>
    </w:p>
    <w:p w14:paraId="44F9DA17" w14:textId="18CA7819" w:rsidR="00FB2EDC" w:rsidRDefault="009B2919" w:rsidP="002F1F39">
      <w:pPr>
        <w:spacing w:afterLines="130" w:after="312"/>
        <w:jc w:val="both"/>
        <w:rPr>
          <w:rFonts w:cs="Arial"/>
          <w:sz w:val="22"/>
        </w:rPr>
      </w:pPr>
      <w:r>
        <w:rPr>
          <w:rFonts w:cs="Arial"/>
          <w:sz w:val="22"/>
        </w:rPr>
        <w:t xml:space="preserve">Spätestens am 31. Dezember, wenn die Dämmerung einbricht, sind die ersten Böller zu hören. Auch noch Tage nach dem Jahreswechsel knallt es vereinzelt hier und da. </w:t>
      </w:r>
      <w:r w:rsidRPr="00722EEB">
        <w:rPr>
          <w:rFonts w:cs="Arial"/>
          <w:color w:val="000000" w:themeColor="text1"/>
          <w:sz w:val="22"/>
        </w:rPr>
        <w:t>„</w:t>
      </w:r>
      <w:r w:rsidR="00722EEB" w:rsidRPr="00722EEB">
        <w:rPr>
          <w:rFonts w:cs="Arial"/>
          <w:color w:val="000000" w:themeColor="text1"/>
          <w:sz w:val="22"/>
        </w:rPr>
        <w:t>Hunde sollten</w:t>
      </w:r>
      <w:r w:rsidRPr="00722EEB">
        <w:rPr>
          <w:rFonts w:cs="Arial"/>
          <w:color w:val="000000" w:themeColor="text1"/>
          <w:sz w:val="22"/>
        </w:rPr>
        <w:t xml:space="preserve"> in dieser Zeit </w:t>
      </w:r>
      <w:r w:rsidR="00235F53" w:rsidRPr="00722EEB">
        <w:rPr>
          <w:rFonts w:cs="Arial"/>
          <w:color w:val="000000" w:themeColor="text1"/>
          <w:sz w:val="22"/>
        </w:rPr>
        <w:t xml:space="preserve">immer </w:t>
      </w:r>
      <w:r w:rsidRPr="00722EEB">
        <w:rPr>
          <w:rFonts w:cs="Arial"/>
          <w:color w:val="000000" w:themeColor="text1"/>
          <w:sz w:val="22"/>
        </w:rPr>
        <w:t xml:space="preserve">an der Leine </w:t>
      </w:r>
      <w:r w:rsidR="00722EEB" w:rsidRPr="00722EEB">
        <w:rPr>
          <w:rFonts w:cs="Arial"/>
          <w:color w:val="000000" w:themeColor="text1"/>
          <w:sz w:val="22"/>
        </w:rPr>
        <w:t>geführt werden</w:t>
      </w:r>
      <w:r w:rsidRPr="00722EEB">
        <w:rPr>
          <w:rFonts w:cs="Arial"/>
          <w:color w:val="000000" w:themeColor="text1"/>
          <w:sz w:val="22"/>
        </w:rPr>
        <w:t xml:space="preserve">, um zu </w:t>
      </w:r>
      <w:r w:rsidR="00235F53" w:rsidRPr="00722EEB">
        <w:rPr>
          <w:rFonts w:cs="Arial"/>
          <w:color w:val="000000" w:themeColor="text1"/>
          <w:sz w:val="22"/>
        </w:rPr>
        <w:t>verhindern</w:t>
      </w:r>
      <w:r w:rsidRPr="00722EEB">
        <w:rPr>
          <w:rFonts w:cs="Arial"/>
          <w:color w:val="000000" w:themeColor="text1"/>
          <w:sz w:val="22"/>
        </w:rPr>
        <w:t xml:space="preserve">, dass </w:t>
      </w:r>
      <w:r w:rsidR="00722EEB" w:rsidRPr="00722EEB">
        <w:rPr>
          <w:rFonts w:cs="Arial"/>
          <w:color w:val="000000" w:themeColor="text1"/>
          <w:sz w:val="22"/>
        </w:rPr>
        <w:t>sie</w:t>
      </w:r>
      <w:r w:rsidRPr="00722EEB">
        <w:rPr>
          <w:rFonts w:cs="Arial"/>
          <w:color w:val="000000" w:themeColor="text1"/>
          <w:sz w:val="22"/>
        </w:rPr>
        <w:t xml:space="preserve"> bei</w:t>
      </w:r>
      <w:r w:rsidR="00722EEB">
        <w:rPr>
          <w:rFonts w:cs="Arial"/>
          <w:color w:val="000000" w:themeColor="text1"/>
          <w:sz w:val="22"/>
        </w:rPr>
        <w:t xml:space="preserve"> einem</w:t>
      </w:r>
      <w:r w:rsidR="00235F53" w:rsidRPr="00722EEB">
        <w:rPr>
          <w:rFonts w:cs="Arial"/>
          <w:color w:val="000000" w:themeColor="text1"/>
          <w:sz w:val="22"/>
        </w:rPr>
        <w:t xml:space="preserve"> plötzlichen</w:t>
      </w:r>
      <w:r w:rsidRPr="00722EEB">
        <w:rPr>
          <w:rFonts w:cs="Arial"/>
          <w:color w:val="000000" w:themeColor="text1"/>
          <w:sz w:val="22"/>
        </w:rPr>
        <w:t xml:space="preserve"> </w:t>
      </w:r>
      <w:r w:rsidR="00235F53" w:rsidRPr="00722EEB">
        <w:rPr>
          <w:rFonts w:cs="Arial"/>
          <w:color w:val="000000" w:themeColor="text1"/>
          <w:sz w:val="22"/>
        </w:rPr>
        <w:t>Knallen</w:t>
      </w:r>
      <w:r w:rsidRPr="00722EEB">
        <w:rPr>
          <w:rFonts w:cs="Arial"/>
          <w:color w:val="000000" w:themeColor="text1"/>
          <w:sz w:val="22"/>
        </w:rPr>
        <w:t xml:space="preserve"> in Panik </w:t>
      </w:r>
      <w:r w:rsidR="00722EEB" w:rsidRPr="00722EEB">
        <w:rPr>
          <w:rFonts w:cs="Arial"/>
          <w:color w:val="000000" w:themeColor="text1"/>
          <w:sz w:val="22"/>
        </w:rPr>
        <w:t>weglaufen</w:t>
      </w:r>
      <w:r w:rsidRPr="00722EEB">
        <w:rPr>
          <w:rFonts w:cs="Arial"/>
          <w:color w:val="000000" w:themeColor="text1"/>
          <w:sz w:val="22"/>
        </w:rPr>
        <w:t>.</w:t>
      </w:r>
      <w:r w:rsidR="00235F53" w:rsidRPr="00722EEB">
        <w:rPr>
          <w:rFonts w:cs="Arial"/>
          <w:color w:val="000000" w:themeColor="text1"/>
          <w:sz w:val="22"/>
        </w:rPr>
        <w:t xml:space="preserve">” </w:t>
      </w:r>
      <w:r w:rsidR="007E41BC">
        <w:rPr>
          <w:rFonts w:cs="Arial"/>
          <w:sz w:val="22"/>
        </w:rPr>
        <w:t xml:space="preserve">Tierexpertin </w:t>
      </w:r>
      <w:r w:rsidR="0033152B" w:rsidRPr="0033152B">
        <w:rPr>
          <w:rFonts w:cs="Arial"/>
          <w:sz w:val="22"/>
        </w:rPr>
        <w:t>Zang</w:t>
      </w:r>
      <w:r w:rsidR="00235F53" w:rsidRPr="0033152B">
        <w:rPr>
          <w:rFonts w:cs="Arial"/>
          <w:sz w:val="22"/>
        </w:rPr>
        <w:t xml:space="preserve"> </w:t>
      </w:r>
      <w:r w:rsidR="00235F53">
        <w:rPr>
          <w:rFonts w:cs="Arial"/>
          <w:sz w:val="22"/>
        </w:rPr>
        <w:t>empfiehlt, wenn möglich, Innenstädte</w:t>
      </w:r>
      <w:r w:rsidR="00DA72F5">
        <w:rPr>
          <w:rFonts w:cs="Arial"/>
          <w:sz w:val="22"/>
        </w:rPr>
        <w:t xml:space="preserve">, </w:t>
      </w:r>
      <w:r w:rsidR="00235F53">
        <w:rPr>
          <w:rFonts w:cs="Arial"/>
          <w:sz w:val="22"/>
        </w:rPr>
        <w:t>Wohn</w:t>
      </w:r>
      <w:r w:rsidR="00DA72F5">
        <w:rPr>
          <w:rFonts w:cs="Arial"/>
          <w:sz w:val="22"/>
        </w:rPr>
        <w:t xml:space="preserve">viertel sowie </w:t>
      </w:r>
      <w:r w:rsidR="00DA72F5">
        <w:rPr>
          <w:rFonts w:cs="Arial"/>
          <w:sz w:val="22"/>
        </w:rPr>
        <w:lastRenderedPageBreak/>
        <w:t>unbekannte Gebiete</w:t>
      </w:r>
      <w:r w:rsidR="00235F53">
        <w:rPr>
          <w:rFonts w:cs="Arial"/>
          <w:sz w:val="22"/>
        </w:rPr>
        <w:t xml:space="preserve"> </w:t>
      </w:r>
      <w:r w:rsidR="00A30FC4">
        <w:rPr>
          <w:rFonts w:cs="Arial"/>
          <w:sz w:val="22"/>
        </w:rPr>
        <w:t xml:space="preserve">ganz </w:t>
      </w:r>
      <w:r w:rsidR="00235F53">
        <w:rPr>
          <w:rFonts w:cs="Arial"/>
          <w:sz w:val="22"/>
        </w:rPr>
        <w:t xml:space="preserve">zu meiden. </w:t>
      </w:r>
      <w:r w:rsidR="00722EEB">
        <w:rPr>
          <w:rFonts w:cs="Arial"/>
          <w:sz w:val="22"/>
        </w:rPr>
        <w:t>Es ist ratsam, d</w:t>
      </w:r>
      <w:r w:rsidR="00235F53">
        <w:rPr>
          <w:rFonts w:cs="Arial"/>
          <w:sz w:val="22"/>
        </w:rPr>
        <w:t xml:space="preserve">ie </w:t>
      </w:r>
      <w:r w:rsidR="00DA72F5">
        <w:rPr>
          <w:rFonts w:cs="Arial"/>
          <w:sz w:val="22"/>
        </w:rPr>
        <w:t>gewohnte Abendr</w:t>
      </w:r>
      <w:r w:rsidR="00235F53">
        <w:rPr>
          <w:rFonts w:cs="Arial"/>
          <w:sz w:val="22"/>
        </w:rPr>
        <w:t>unde a</w:t>
      </w:r>
      <w:r w:rsidR="00DA72F5">
        <w:rPr>
          <w:rFonts w:cs="Arial"/>
          <w:sz w:val="22"/>
        </w:rPr>
        <w:t>n</w:t>
      </w:r>
      <w:r w:rsidR="00235F53">
        <w:rPr>
          <w:rFonts w:cs="Arial"/>
          <w:sz w:val="22"/>
        </w:rPr>
        <w:t xml:space="preserve"> Silveste</w:t>
      </w:r>
      <w:r w:rsidR="00DA72F5">
        <w:rPr>
          <w:rFonts w:cs="Arial"/>
          <w:sz w:val="22"/>
        </w:rPr>
        <w:t>r</w:t>
      </w:r>
      <w:r w:rsidR="00235F53">
        <w:rPr>
          <w:rFonts w:cs="Arial"/>
          <w:sz w:val="22"/>
        </w:rPr>
        <w:t xml:space="preserve"> </w:t>
      </w:r>
      <w:r w:rsidR="00DA72F5">
        <w:rPr>
          <w:rFonts w:cs="Arial"/>
          <w:sz w:val="22"/>
        </w:rPr>
        <w:t xml:space="preserve">auch </w:t>
      </w:r>
      <w:r w:rsidR="00235F53">
        <w:rPr>
          <w:rFonts w:cs="Arial"/>
          <w:sz w:val="22"/>
        </w:rPr>
        <w:t xml:space="preserve">zeitlich etwas nach vorn </w:t>
      </w:r>
      <w:r w:rsidR="00722EEB">
        <w:rPr>
          <w:rFonts w:cs="Arial"/>
          <w:sz w:val="22"/>
        </w:rPr>
        <w:t xml:space="preserve">zu </w:t>
      </w:r>
      <w:r w:rsidR="00235F53">
        <w:rPr>
          <w:rFonts w:cs="Arial"/>
          <w:sz w:val="22"/>
        </w:rPr>
        <w:t>verlegen.</w:t>
      </w:r>
    </w:p>
    <w:p w14:paraId="0B99FCD5" w14:textId="46E2671A" w:rsidR="005A5012" w:rsidRPr="005A5012" w:rsidRDefault="00C50B26" w:rsidP="00826420">
      <w:pPr>
        <w:pStyle w:val="berschrift2"/>
      </w:pPr>
      <w:r>
        <w:t xml:space="preserve">Katzen </w:t>
      </w:r>
      <w:r w:rsidR="00826420">
        <w:t>im Haus behalten</w:t>
      </w:r>
    </w:p>
    <w:p w14:paraId="16F37398" w14:textId="10A8BB38" w:rsidR="001F3599" w:rsidRDefault="00B07691" w:rsidP="005A5012">
      <w:pPr>
        <w:spacing w:afterLines="130" w:after="312"/>
        <w:jc w:val="both"/>
        <w:rPr>
          <w:rFonts w:cs="Arial"/>
          <w:sz w:val="22"/>
        </w:rPr>
      </w:pPr>
      <w:r>
        <w:rPr>
          <w:rFonts w:cs="Arial"/>
          <w:sz w:val="22"/>
        </w:rPr>
        <w:t xml:space="preserve">Katzen, die sich </w:t>
      </w:r>
      <w:r w:rsidR="002D0FE7">
        <w:rPr>
          <w:rFonts w:cs="Arial"/>
          <w:sz w:val="22"/>
        </w:rPr>
        <w:t>auch im Freien</w:t>
      </w:r>
      <w:r>
        <w:rPr>
          <w:rFonts w:cs="Arial"/>
          <w:sz w:val="22"/>
        </w:rPr>
        <w:t xml:space="preserve"> </w:t>
      </w:r>
      <w:r w:rsidR="002D0FE7">
        <w:rPr>
          <w:rFonts w:cs="Arial"/>
          <w:sz w:val="22"/>
        </w:rPr>
        <w:t>bewegen</w:t>
      </w:r>
      <w:r>
        <w:rPr>
          <w:rFonts w:cs="Arial"/>
          <w:sz w:val="22"/>
        </w:rPr>
        <w:t xml:space="preserve">, sollten </w:t>
      </w:r>
      <w:r w:rsidR="00327B4A">
        <w:rPr>
          <w:rFonts w:cs="Arial"/>
          <w:sz w:val="22"/>
        </w:rPr>
        <w:t xml:space="preserve">bestenfalls </w:t>
      </w:r>
      <w:r w:rsidR="002D0FE7">
        <w:rPr>
          <w:rFonts w:cs="Arial"/>
          <w:sz w:val="22"/>
        </w:rPr>
        <w:t>ab dem frühen</w:t>
      </w:r>
      <w:r>
        <w:rPr>
          <w:rFonts w:cs="Arial"/>
          <w:sz w:val="22"/>
        </w:rPr>
        <w:t xml:space="preserve"> </w:t>
      </w:r>
      <w:r w:rsidR="002D0FE7">
        <w:rPr>
          <w:rFonts w:cs="Arial"/>
          <w:sz w:val="22"/>
        </w:rPr>
        <w:t xml:space="preserve">Nachmittag </w:t>
      </w:r>
      <w:r w:rsidR="002D58E0">
        <w:rPr>
          <w:rFonts w:cs="Arial"/>
          <w:sz w:val="22"/>
        </w:rPr>
        <w:t>nicht mehr hinaus</w:t>
      </w:r>
      <w:r>
        <w:rPr>
          <w:rFonts w:cs="Arial"/>
          <w:sz w:val="22"/>
        </w:rPr>
        <w:t>.</w:t>
      </w:r>
      <w:r w:rsidR="002D0FE7">
        <w:rPr>
          <w:rFonts w:cs="Arial"/>
          <w:sz w:val="22"/>
        </w:rPr>
        <w:t xml:space="preserve"> </w:t>
      </w:r>
      <w:r w:rsidR="00B62336">
        <w:rPr>
          <w:rFonts w:cs="Arial"/>
          <w:sz w:val="22"/>
        </w:rPr>
        <w:t xml:space="preserve">Auch wenn es der </w:t>
      </w:r>
      <w:r w:rsidR="00B62336" w:rsidRPr="00423000">
        <w:rPr>
          <w:rFonts w:cs="Arial"/>
          <w:sz w:val="22"/>
        </w:rPr>
        <w:t>Samtpfote</w:t>
      </w:r>
      <w:r w:rsidR="00B62336">
        <w:rPr>
          <w:rFonts w:cs="Arial"/>
          <w:sz w:val="22"/>
        </w:rPr>
        <w:t xml:space="preserve"> vielleicht nicht gefällt, bleibt sie</w:t>
      </w:r>
      <w:r w:rsidR="002D0FE7">
        <w:rPr>
          <w:rFonts w:cs="Arial"/>
          <w:sz w:val="22"/>
        </w:rPr>
        <w:t xml:space="preserve"> </w:t>
      </w:r>
      <w:r w:rsidR="00297C8D">
        <w:rPr>
          <w:rFonts w:cs="Arial"/>
          <w:sz w:val="22"/>
        </w:rPr>
        <w:t xml:space="preserve">am besten </w:t>
      </w:r>
      <w:r w:rsidR="002D0FE7">
        <w:rPr>
          <w:rFonts w:cs="Arial"/>
          <w:sz w:val="22"/>
        </w:rPr>
        <w:t>bis zum nächsten Morgen in der Wohnung oder im Haus</w:t>
      </w:r>
      <w:r w:rsidR="00B62336">
        <w:rPr>
          <w:rFonts w:cs="Arial"/>
          <w:sz w:val="22"/>
        </w:rPr>
        <w:t>.</w:t>
      </w:r>
    </w:p>
    <w:p w14:paraId="7B008326" w14:textId="49CB5C09" w:rsidR="001F3599" w:rsidRPr="001D6B10" w:rsidRDefault="00B62336" w:rsidP="001F3599">
      <w:pPr>
        <w:spacing w:afterLines="130" w:after="312"/>
        <w:jc w:val="both"/>
        <w:rPr>
          <w:rFonts w:cs="Arial"/>
          <w:sz w:val="22"/>
        </w:rPr>
      </w:pPr>
      <w:r>
        <w:rPr>
          <w:rFonts w:cs="Arial"/>
          <w:sz w:val="22"/>
        </w:rPr>
        <w:t>Hunde und Katzen s</w:t>
      </w:r>
      <w:r w:rsidR="002D58E0">
        <w:rPr>
          <w:rFonts w:cs="Arial"/>
          <w:sz w:val="22"/>
        </w:rPr>
        <w:t xml:space="preserve">uchen sich drinnen </w:t>
      </w:r>
      <w:r>
        <w:rPr>
          <w:rFonts w:cs="Arial"/>
          <w:sz w:val="22"/>
        </w:rPr>
        <w:t xml:space="preserve">meist </w:t>
      </w:r>
      <w:r w:rsidR="002D58E0">
        <w:rPr>
          <w:rFonts w:cs="Arial"/>
          <w:sz w:val="22"/>
        </w:rPr>
        <w:t>selbst einen Platz, um sich dem lauten Treiben zu entziehen.</w:t>
      </w:r>
      <w:r w:rsidR="002D0FE7">
        <w:rPr>
          <w:rFonts w:cs="Arial"/>
          <w:sz w:val="22"/>
        </w:rPr>
        <w:t xml:space="preserve"> </w:t>
      </w:r>
      <w:r w:rsidR="00DC2C3F" w:rsidRPr="00DC2C3F">
        <w:rPr>
          <w:rFonts w:cs="Arial"/>
          <w:color w:val="000000" w:themeColor="text1"/>
          <w:sz w:val="22"/>
        </w:rPr>
        <w:t>Ein abgedunkelter Raum schafft zusätzlich eine e</w:t>
      </w:r>
      <w:r w:rsidRPr="00DC2C3F">
        <w:rPr>
          <w:rFonts w:cs="Arial"/>
          <w:color w:val="000000" w:themeColor="text1"/>
          <w:sz w:val="22"/>
        </w:rPr>
        <w:t>ntspannte</w:t>
      </w:r>
      <w:r w:rsidR="00DC2C3F" w:rsidRPr="00DC2C3F">
        <w:rPr>
          <w:rFonts w:cs="Arial"/>
          <w:color w:val="000000" w:themeColor="text1"/>
          <w:sz w:val="22"/>
        </w:rPr>
        <w:t>re</w:t>
      </w:r>
      <w:r w:rsidRPr="00DC2C3F">
        <w:rPr>
          <w:rFonts w:cs="Arial"/>
          <w:color w:val="000000" w:themeColor="text1"/>
          <w:sz w:val="22"/>
        </w:rPr>
        <w:t xml:space="preserve"> Atmosphäre</w:t>
      </w:r>
      <w:r w:rsidR="00DC2C3F" w:rsidRPr="00DC2C3F">
        <w:rPr>
          <w:rFonts w:cs="Arial"/>
          <w:color w:val="000000" w:themeColor="text1"/>
          <w:sz w:val="22"/>
        </w:rPr>
        <w:t>, f</w:t>
      </w:r>
      <w:r w:rsidRPr="00DC2C3F">
        <w:rPr>
          <w:rFonts w:cs="Arial"/>
          <w:color w:val="000000" w:themeColor="text1"/>
          <w:sz w:val="22"/>
        </w:rPr>
        <w:t xml:space="preserve">ür Ablenkung </w:t>
      </w:r>
      <w:r>
        <w:rPr>
          <w:rFonts w:cs="Arial"/>
          <w:sz w:val="22"/>
        </w:rPr>
        <w:t>sorgen gewohnte Spielrituale</w:t>
      </w:r>
      <w:r w:rsidR="00C50B26">
        <w:rPr>
          <w:rFonts w:cs="Arial"/>
          <w:sz w:val="22"/>
        </w:rPr>
        <w:t xml:space="preserve"> und alles, </w:t>
      </w:r>
      <w:r w:rsidR="00E25F62" w:rsidRPr="00E25F62">
        <w:rPr>
          <w:rFonts w:cs="Arial"/>
          <w:sz w:val="22"/>
        </w:rPr>
        <w:t>was die Stimmung stressfreier macht</w:t>
      </w:r>
      <w:r w:rsidR="00C50B26">
        <w:rPr>
          <w:rFonts w:cs="Arial"/>
          <w:sz w:val="22"/>
        </w:rPr>
        <w:t>.</w:t>
      </w:r>
      <w:r>
        <w:rPr>
          <w:rFonts w:cs="Arial"/>
          <w:sz w:val="22"/>
        </w:rPr>
        <w:t xml:space="preserve"> </w:t>
      </w:r>
    </w:p>
    <w:p w14:paraId="6E086F5E" w14:textId="3BB3F9DE" w:rsidR="005A5012" w:rsidRPr="005A5012" w:rsidRDefault="00297C8D" w:rsidP="002D58E0">
      <w:pPr>
        <w:pStyle w:val="berschrift2"/>
      </w:pPr>
      <w:r>
        <w:t xml:space="preserve">Ruhiges Umfeld für </w:t>
      </w:r>
      <w:r w:rsidR="005A5012" w:rsidRPr="005A5012">
        <w:t>Kleinsäuger</w:t>
      </w:r>
    </w:p>
    <w:p w14:paraId="5328D1E7" w14:textId="102047CA" w:rsidR="002D58E0" w:rsidRDefault="00297C8D" w:rsidP="00F07EB7">
      <w:pPr>
        <w:spacing w:afterLines="130" w:after="312"/>
        <w:jc w:val="both"/>
        <w:rPr>
          <w:rFonts w:cs="Arial"/>
          <w:sz w:val="22"/>
        </w:rPr>
      </w:pPr>
      <w:r>
        <w:rPr>
          <w:rFonts w:cs="Arial"/>
          <w:sz w:val="22"/>
        </w:rPr>
        <w:t xml:space="preserve">Ein ruhiges, </w:t>
      </w:r>
      <w:r w:rsidR="00947CC6">
        <w:rPr>
          <w:rFonts w:cs="Arial"/>
          <w:sz w:val="22"/>
        </w:rPr>
        <w:t xml:space="preserve">idealerweise </w:t>
      </w:r>
      <w:r>
        <w:rPr>
          <w:rFonts w:cs="Arial"/>
          <w:sz w:val="22"/>
        </w:rPr>
        <w:t xml:space="preserve">von der Straße abgelegenes Zimmer macht Kleinsäugern wie Mäusen, Kaninchen und Hamstern den Rutsch ins neue Jahr angenehmer. </w:t>
      </w:r>
      <w:r w:rsidR="001379A8">
        <w:rPr>
          <w:rFonts w:cs="Arial"/>
          <w:sz w:val="22"/>
        </w:rPr>
        <w:t xml:space="preserve">Bei geschlossenen Gardinen oder Rollläden bleiben auch die blitzenden Lichter draußen. </w:t>
      </w:r>
      <w:r w:rsidR="002B579E">
        <w:rPr>
          <w:rFonts w:cs="Arial"/>
          <w:sz w:val="22"/>
        </w:rPr>
        <w:t>E</w:t>
      </w:r>
      <w:r w:rsidR="001379A8">
        <w:rPr>
          <w:rFonts w:cs="Arial"/>
          <w:sz w:val="22"/>
        </w:rPr>
        <w:t>in dunkles Versteck im Gehege</w:t>
      </w:r>
      <w:r w:rsidR="00641870">
        <w:rPr>
          <w:rFonts w:cs="Arial"/>
          <w:sz w:val="22"/>
        </w:rPr>
        <w:t xml:space="preserve">, ein neues Spielzeug </w:t>
      </w:r>
      <w:r w:rsidR="001379A8">
        <w:rPr>
          <w:rFonts w:cs="Arial"/>
          <w:sz w:val="22"/>
        </w:rPr>
        <w:t xml:space="preserve">und sanfte Musik können </w:t>
      </w:r>
      <w:r w:rsidR="002B579E">
        <w:rPr>
          <w:rFonts w:cs="Arial"/>
          <w:sz w:val="22"/>
        </w:rPr>
        <w:t xml:space="preserve">ebenso </w:t>
      </w:r>
      <w:r w:rsidR="00641870">
        <w:rPr>
          <w:rFonts w:cs="Arial"/>
          <w:sz w:val="22"/>
        </w:rPr>
        <w:t xml:space="preserve">gegen Silvesterstress </w:t>
      </w:r>
      <w:r w:rsidR="001379A8">
        <w:rPr>
          <w:rFonts w:cs="Arial"/>
          <w:sz w:val="22"/>
        </w:rPr>
        <w:t xml:space="preserve">helfen. </w:t>
      </w:r>
    </w:p>
    <w:p w14:paraId="78F9B8B0" w14:textId="09BE003C" w:rsidR="00641870" w:rsidRDefault="001379A8" w:rsidP="00F07EB7">
      <w:pPr>
        <w:spacing w:afterLines="130" w:after="312"/>
        <w:jc w:val="both"/>
        <w:rPr>
          <w:rFonts w:cs="Arial"/>
          <w:sz w:val="22"/>
        </w:rPr>
      </w:pPr>
      <w:r w:rsidRPr="00DC2C3F">
        <w:rPr>
          <w:rFonts w:cs="Arial"/>
          <w:color w:val="000000" w:themeColor="text1"/>
          <w:sz w:val="22"/>
        </w:rPr>
        <w:t xml:space="preserve">„Vermeiden </w:t>
      </w:r>
      <w:r w:rsidR="00DC2C3F" w:rsidRPr="00DC2C3F">
        <w:rPr>
          <w:rFonts w:cs="Arial"/>
          <w:color w:val="000000" w:themeColor="text1"/>
          <w:sz w:val="22"/>
        </w:rPr>
        <w:t xml:space="preserve">sollten Halter </w:t>
      </w:r>
      <w:r w:rsidRPr="00DC2C3F">
        <w:rPr>
          <w:rFonts w:cs="Arial"/>
          <w:color w:val="000000" w:themeColor="text1"/>
          <w:sz w:val="22"/>
        </w:rPr>
        <w:t>aber unbedingt, das Gehege in einen Raum</w:t>
      </w:r>
      <w:r w:rsidR="00641870" w:rsidRPr="00DC2C3F">
        <w:rPr>
          <w:rFonts w:cs="Arial"/>
          <w:color w:val="000000" w:themeColor="text1"/>
          <w:sz w:val="22"/>
        </w:rPr>
        <w:t xml:space="preserve"> </w:t>
      </w:r>
      <w:r w:rsidRPr="00DC2C3F">
        <w:rPr>
          <w:rFonts w:cs="Arial"/>
          <w:color w:val="000000" w:themeColor="text1"/>
          <w:sz w:val="22"/>
        </w:rPr>
        <w:t xml:space="preserve">zu stellen, den </w:t>
      </w:r>
      <w:r w:rsidR="00DC2C3F" w:rsidRPr="00DC2C3F">
        <w:rPr>
          <w:rFonts w:cs="Arial"/>
          <w:color w:val="000000" w:themeColor="text1"/>
          <w:sz w:val="22"/>
        </w:rPr>
        <w:t>i</w:t>
      </w:r>
      <w:r w:rsidR="00641870" w:rsidRPr="00DC2C3F">
        <w:rPr>
          <w:rFonts w:cs="Arial"/>
          <w:color w:val="000000" w:themeColor="text1"/>
          <w:sz w:val="22"/>
        </w:rPr>
        <w:t>hre Tiere</w:t>
      </w:r>
      <w:r w:rsidRPr="00DC2C3F">
        <w:rPr>
          <w:rFonts w:cs="Arial"/>
          <w:color w:val="000000" w:themeColor="text1"/>
          <w:sz w:val="22"/>
        </w:rPr>
        <w:t xml:space="preserve"> nicht kennen</w:t>
      </w:r>
      <w:r w:rsidR="00641870" w:rsidRPr="00DC2C3F">
        <w:rPr>
          <w:rFonts w:cs="Arial"/>
          <w:color w:val="000000" w:themeColor="text1"/>
          <w:sz w:val="22"/>
        </w:rPr>
        <w:t>, zum Beispiel Keller oder Dachboden</w:t>
      </w:r>
      <w:r w:rsidRPr="00DC2C3F">
        <w:rPr>
          <w:rFonts w:cs="Arial"/>
          <w:color w:val="000000" w:themeColor="text1"/>
          <w:sz w:val="22"/>
        </w:rPr>
        <w:t xml:space="preserve">”, </w:t>
      </w:r>
      <w:r>
        <w:rPr>
          <w:rFonts w:cs="Arial"/>
          <w:sz w:val="22"/>
        </w:rPr>
        <w:t xml:space="preserve">macht </w:t>
      </w:r>
      <w:r w:rsidR="0033152B" w:rsidRPr="0033152B">
        <w:rPr>
          <w:rFonts w:cs="Arial"/>
          <w:sz w:val="22"/>
        </w:rPr>
        <w:t>Zang</w:t>
      </w:r>
      <w:r w:rsidRPr="0033152B">
        <w:rPr>
          <w:rFonts w:cs="Arial"/>
          <w:sz w:val="22"/>
        </w:rPr>
        <w:t xml:space="preserve"> </w:t>
      </w:r>
      <w:r>
        <w:rPr>
          <w:rFonts w:cs="Arial"/>
          <w:sz w:val="22"/>
        </w:rPr>
        <w:t xml:space="preserve">deutlich. Die </w:t>
      </w:r>
      <w:r w:rsidR="00641870">
        <w:rPr>
          <w:rFonts w:cs="Arial"/>
          <w:sz w:val="22"/>
        </w:rPr>
        <w:t>Nager</w:t>
      </w:r>
      <w:r>
        <w:rPr>
          <w:rFonts w:cs="Arial"/>
          <w:sz w:val="22"/>
        </w:rPr>
        <w:t xml:space="preserve"> sollten nicht aus </w:t>
      </w:r>
      <w:r w:rsidR="00641870">
        <w:rPr>
          <w:rFonts w:cs="Arial"/>
          <w:sz w:val="22"/>
        </w:rPr>
        <w:t>ihrer</w:t>
      </w:r>
      <w:r>
        <w:rPr>
          <w:rFonts w:cs="Arial"/>
          <w:sz w:val="22"/>
        </w:rPr>
        <w:t xml:space="preserve"> vertrauten Umgebung gerissen werden</w:t>
      </w:r>
      <w:r w:rsidR="00BB6BB8">
        <w:rPr>
          <w:rFonts w:cs="Arial"/>
          <w:sz w:val="22"/>
        </w:rPr>
        <w:t>: D</w:t>
      </w:r>
      <w:r w:rsidR="00641870">
        <w:rPr>
          <w:rFonts w:cs="Arial"/>
          <w:sz w:val="22"/>
        </w:rPr>
        <w:t xml:space="preserve">as </w:t>
      </w:r>
      <w:r>
        <w:rPr>
          <w:rFonts w:cs="Arial"/>
          <w:sz w:val="22"/>
        </w:rPr>
        <w:t>bedeutet zusätzlichen Stress.</w:t>
      </w:r>
      <w:r w:rsidR="00641870">
        <w:rPr>
          <w:rFonts w:cs="Arial"/>
          <w:sz w:val="22"/>
        </w:rPr>
        <w:t xml:space="preserve"> </w:t>
      </w:r>
      <w:r w:rsidR="00D431E3">
        <w:rPr>
          <w:rFonts w:cs="Arial"/>
          <w:sz w:val="22"/>
        </w:rPr>
        <w:t>„</w:t>
      </w:r>
      <w:r w:rsidR="00641870">
        <w:rPr>
          <w:rFonts w:cs="Arial"/>
          <w:sz w:val="22"/>
        </w:rPr>
        <w:t xml:space="preserve">Zur Angst vor Böllern und </w:t>
      </w:r>
      <w:r w:rsidR="00F95468">
        <w:rPr>
          <w:rFonts w:cs="Arial"/>
          <w:sz w:val="22"/>
        </w:rPr>
        <w:t>grelle</w:t>
      </w:r>
      <w:r w:rsidR="00BB6BB8">
        <w:rPr>
          <w:rFonts w:cs="Arial"/>
          <w:sz w:val="22"/>
        </w:rPr>
        <w:t>m</w:t>
      </w:r>
      <w:r w:rsidR="00F95468">
        <w:rPr>
          <w:rFonts w:cs="Arial"/>
          <w:sz w:val="22"/>
        </w:rPr>
        <w:t xml:space="preserve"> Licht</w:t>
      </w:r>
      <w:r w:rsidR="00641870">
        <w:rPr>
          <w:rFonts w:cs="Arial"/>
          <w:sz w:val="22"/>
        </w:rPr>
        <w:t xml:space="preserve"> kommt dann nämlich noch ein neues Revier mit fremden </w:t>
      </w:r>
      <w:r w:rsidR="0092408A">
        <w:rPr>
          <w:rFonts w:cs="Arial"/>
          <w:sz w:val="22"/>
        </w:rPr>
        <w:t xml:space="preserve">Geräuschen und </w:t>
      </w:r>
      <w:r w:rsidR="00641870">
        <w:rPr>
          <w:rFonts w:cs="Arial"/>
          <w:sz w:val="22"/>
        </w:rPr>
        <w:t>Gerüchen hinzu.</w:t>
      </w:r>
      <w:r w:rsidR="00D431E3">
        <w:rPr>
          <w:rFonts w:cs="Arial"/>
          <w:sz w:val="22"/>
        </w:rPr>
        <w:t>”</w:t>
      </w:r>
      <w:r w:rsidR="00641870">
        <w:rPr>
          <w:rFonts w:cs="Arial"/>
          <w:sz w:val="22"/>
        </w:rPr>
        <w:t xml:space="preserve"> </w:t>
      </w:r>
    </w:p>
    <w:p w14:paraId="225623EF" w14:textId="54434945" w:rsidR="001F3599" w:rsidRPr="001D6B10" w:rsidRDefault="001F3599" w:rsidP="00F07EB7">
      <w:pPr>
        <w:spacing w:afterLines="130" w:after="312"/>
        <w:jc w:val="both"/>
        <w:rPr>
          <w:rFonts w:cs="Arial"/>
          <w:color w:val="000000" w:themeColor="text1"/>
          <w:sz w:val="22"/>
        </w:rPr>
      </w:pPr>
      <w:r w:rsidRPr="001D6B10">
        <w:rPr>
          <w:rFonts w:cs="Arial"/>
          <w:color w:val="000000" w:themeColor="text1"/>
          <w:sz w:val="22"/>
        </w:rPr>
        <w:t xml:space="preserve">Kaninchen im </w:t>
      </w:r>
      <w:r w:rsidR="00947CC6">
        <w:rPr>
          <w:rFonts w:cs="Arial"/>
          <w:color w:val="000000" w:themeColor="text1"/>
          <w:sz w:val="22"/>
        </w:rPr>
        <w:t>Außen</w:t>
      </w:r>
      <w:r w:rsidRPr="001D6B10">
        <w:rPr>
          <w:rFonts w:cs="Arial"/>
          <w:color w:val="000000" w:themeColor="text1"/>
          <w:sz w:val="22"/>
        </w:rPr>
        <w:t xml:space="preserve">gehege sollten </w:t>
      </w:r>
      <w:r w:rsidR="00C64506">
        <w:rPr>
          <w:rFonts w:cs="Arial"/>
          <w:color w:val="000000" w:themeColor="text1"/>
          <w:sz w:val="22"/>
        </w:rPr>
        <w:t xml:space="preserve">in der Regel </w:t>
      </w:r>
      <w:r w:rsidRPr="001D6B10">
        <w:rPr>
          <w:rFonts w:cs="Arial"/>
          <w:color w:val="000000" w:themeColor="text1"/>
          <w:sz w:val="22"/>
        </w:rPr>
        <w:t xml:space="preserve">auch an Silvester draußen bleiben. </w:t>
      </w:r>
      <w:r w:rsidR="001D6B10">
        <w:rPr>
          <w:rFonts w:cs="Arial"/>
          <w:color w:val="000000" w:themeColor="text1"/>
          <w:sz w:val="22"/>
        </w:rPr>
        <w:t xml:space="preserve">Die ungewohnte Umgebung und vor allem der Temperaturunterschied würden zur höheren Belastung führen als die laute Nacht im Freien. </w:t>
      </w:r>
      <w:r w:rsidR="001D6B10" w:rsidRPr="00604736">
        <w:rPr>
          <w:rFonts w:cs="Arial"/>
          <w:color w:val="000000" w:themeColor="text1"/>
          <w:sz w:val="22"/>
        </w:rPr>
        <w:t>E</w:t>
      </w:r>
      <w:r w:rsidRPr="00604736">
        <w:rPr>
          <w:rFonts w:cs="Arial"/>
          <w:color w:val="000000" w:themeColor="text1"/>
          <w:sz w:val="22"/>
        </w:rPr>
        <w:t xml:space="preserve">ine </w:t>
      </w:r>
      <w:r w:rsidR="00604736">
        <w:rPr>
          <w:rFonts w:cs="Arial"/>
          <w:color w:val="000000" w:themeColor="text1"/>
          <w:sz w:val="22"/>
        </w:rPr>
        <w:t xml:space="preserve">brandfeste </w:t>
      </w:r>
      <w:r w:rsidR="00C64506" w:rsidRPr="00604736">
        <w:rPr>
          <w:rFonts w:cs="Arial"/>
          <w:color w:val="000000" w:themeColor="text1"/>
          <w:sz w:val="22"/>
        </w:rPr>
        <w:t xml:space="preserve">Abdeckung </w:t>
      </w:r>
      <w:r w:rsidR="00604736" w:rsidRPr="00604736">
        <w:rPr>
          <w:rFonts w:cs="Arial"/>
          <w:color w:val="000000" w:themeColor="text1"/>
          <w:sz w:val="22"/>
        </w:rPr>
        <w:t xml:space="preserve">ist </w:t>
      </w:r>
      <w:r w:rsidR="00604736">
        <w:rPr>
          <w:rFonts w:cs="Arial"/>
          <w:color w:val="000000" w:themeColor="text1"/>
          <w:sz w:val="22"/>
        </w:rPr>
        <w:t xml:space="preserve">überall da </w:t>
      </w:r>
      <w:r w:rsidR="00604736" w:rsidRPr="00604736">
        <w:rPr>
          <w:rFonts w:cs="Arial"/>
          <w:color w:val="000000" w:themeColor="text1"/>
          <w:sz w:val="22"/>
        </w:rPr>
        <w:t xml:space="preserve">sinnvoll, </w:t>
      </w:r>
      <w:r w:rsidR="00604736">
        <w:rPr>
          <w:rFonts w:cs="Arial"/>
          <w:color w:val="000000" w:themeColor="text1"/>
          <w:sz w:val="22"/>
        </w:rPr>
        <w:t>wo</w:t>
      </w:r>
      <w:r w:rsidR="00604736" w:rsidRPr="00604736">
        <w:rPr>
          <w:rFonts w:cs="Arial"/>
          <w:color w:val="000000" w:themeColor="text1"/>
          <w:sz w:val="22"/>
        </w:rPr>
        <w:t xml:space="preserve"> die Gefahr besteht, dass Feuerwerkskörper ins Gehege fallen</w:t>
      </w:r>
      <w:r w:rsidR="00604736">
        <w:rPr>
          <w:rFonts w:cs="Arial"/>
          <w:color w:val="000000" w:themeColor="text1"/>
          <w:sz w:val="22"/>
        </w:rPr>
        <w:t xml:space="preserve"> könnten</w:t>
      </w:r>
      <w:r w:rsidRPr="00604736">
        <w:rPr>
          <w:rFonts w:cs="Arial"/>
          <w:color w:val="000000" w:themeColor="text1"/>
          <w:sz w:val="22"/>
        </w:rPr>
        <w:t>.</w:t>
      </w:r>
    </w:p>
    <w:p w14:paraId="3DFF61FE" w14:textId="148B606D" w:rsidR="00F95468" w:rsidRDefault="00F95468" w:rsidP="00F95468">
      <w:pPr>
        <w:pStyle w:val="berschrift2"/>
      </w:pPr>
      <w:r w:rsidRPr="00604736">
        <w:t>Heimvögel</w:t>
      </w:r>
      <w:r>
        <w:t xml:space="preserve">: Gefahr durch </w:t>
      </w:r>
      <w:r w:rsidR="000643EE">
        <w:t>Panikflüge</w:t>
      </w:r>
    </w:p>
    <w:p w14:paraId="398915F5" w14:textId="416ECB0D" w:rsidR="005A5012" w:rsidRDefault="009E3E23" w:rsidP="002420F6">
      <w:pPr>
        <w:spacing w:afterLines="130" w:after="312"/>
        <w:jc w:val="both"/>
        <w:rPr>
          <w:rFonts w:cs="Arial"/>
          <w:sz w:val="22"/>
        </w:rPr>
      </w:pPr>
      <w:r w:rsidRPr="009E3E23">
        <w:rPr>
          <w:rFonts w:cs="Arial"/>
          <w:sz w:val="22"/>
        </w:rPr>
        <w:t xml:space="preserve">Wie bei Kleinsäugern sollte auch der Raum, in dem Heimvögel stehen, </w:t>
      </w:r>
      <w:r w:rsidR="00D431E3" w:rsidRPr="009E3E23">
        <w:rPr>
          <w:rFonts w:cs="Arial"/>
          <w:sz w:val="22"/>
        </w:rPr>
        <w:t xml:space="preserve">am letzten Tag des Jahres </w:t>
      </w:r>
      <w:r w:rsidRPr="009E3E23">
        <w:rPr>
          <w:rFonts w:cs="Arial"/>
          <w:sz w:val="22"/>
        </w:rPr>
        <w:t>abgedunkelt werden</w:t>
      </w:r>
      <w:r w:rsidR="00D431E3" w:rsidRPr="009E3E23">
        <w:rPr>
          <w:rFonts w:cs="Arial"/>
          <w:sz w:val="22"/>
        </w:rPr>
        <w:t>.</w:t>
      </w:r>
      <w:r w:rsidR="00BB6BB8">
        <w:rPr>
          <w:rFonts w:cs="Arial"/>
          <w:sz w:val="22"/>
        </w:rPr>
        <w:t xml:space="preserve"> </w:t>
      </w:r>
      <w:r w:rsidR="00F95468">
        <w:rPr>
          <w:rFonts w:cs="Arial"/>
          <w:sz w:val="22"/>
        </w:rPr>
        <w:t xml:space="preserve">Flattern die Tiere, aufgeschreckt durch </w:t>
      </w:r>
      <w:r w:rsidR="00BB6BB8">
        <w:rPr>
          <w:rFonts w:cs="Arial"/>
          <w:sz w:val="22"/>
        </w:rPr>
        <w:t xml:space="preserve">plötzlichen </w:t>
      </w:r>
      <w:r w:rsidR="00F95468">
        <w:rPr>
          <w:rFonts w:cs="Arial"/>
          <w:sz w:val="22"/>
        </w:rPr>
        <w:t xml:space="preserve">Lärm und Blitze, </w:t>
      </w:r>
      <w:r w:rsidR="00BB6BB8">
        <w:rPr>
          <w:rFonts w:cs="Arial"/>
          <w:sz w:val="22"/>
        </w:rPr>
        <w:t>aufgeregt</w:t>
      </w:r>
      <w:r w:rsidR="00F95468">
        <w:rPr>
          <w:rFonts w:cs="Arial"/>
          <w:sz w:val="22"/>
        </w:rPr>
        <w:t xml:space="preserve"> in ihrer Voliere, ist das Risiko sich </w:t>
      </w:r>
      <w:r w:rsidR="00F95468">
        <w:rPr>
          <w:rFonts w:cs="Arial"/>
          <w:sz w:val="22"/>
        </w:rPr>
        <w:lastRenderedPageBreak/>
        <w:t>zu verletzen sehr hoch.</w:t>
      </w:r>
      <w:r w:rsidR="00BB6BB8">
        <w:rPr>
          <w:rFonts w:cs="Arial"/>
          <w:sz w:val="22"/>
        </w:rPr>
        <w:t xml:space="preserve"> Das Fenster oder alternativ die zum Fenster gewandte Seite der Voliere sollten sorgfältig abgedunkelt werden. </w:t>
      </w:r>
      <w:r w:rsidR="00DC2C3F" w:rsidRPr="00DC2C3F">
        <w:rPr>
          <w:rFonts w:cs="Arial"/>
          <w:color w:val="000000" w:themeColor="text1"/>
          <w:sz w:val="22"/>
        </w:rPr>
        <w:t xml:space="preserve">Um Panikflüge zu vermeiden, </w:t>
      </w:r>
      <w:r w:rsidR="00DC2C3F">
        <w:rPr>
          <w:rFonts w:cs="Arial"/>
          <w:color w:val="000000" w:themeColor="text1"/>
          <w:sz w:val="22"/>
        </w:rPr>
        <w:t xml:space="preserve">empfiehlt Zang, </w:t>
      </w:r>
      <w:r w:rsidR="00BB6BB8" w:rsidRPr="00DC2C3F">
        <w:rPr>
          <w:rFonts w:cs="Arial"/>
          <w:color w:val="000000" w:themeColor="text1"/>
          <w:sz w:val="22"/>
        </w:rPr>
        <w:t>ein schwaches Nachtlicht im Zimmer brennen</w:t>
      </w:r>
      <w:r w:rsidR="00DC2C3F">
        <w:rPr>
          <w:rFonts w:cs="Arial"/>
          <w:color w:val="000000" w:themeColor="text1"/>
          <w:sz w:val="22"/>
        </w:rPr>
        <w:t xml:space="preserve"> zu lassen</w:t>
      </w:r>
      <w:r w:rsidR="00BB6BB8">
        <w:rPr>
          <w:rFonts w:cs="Arial"/>
          <w:sz w:val="22"/>
        </w:rPr>
        <w:t>.</w:t>
      </w:r>
      <w:r w:rsidR="002420F6">
        <w:rPr>
          <w:rFonts w:cs="Arial"/>
          <w:sz w:val="22"/>
        </w:rPr>
        <w:t xml:space="preserve"> </w:t>
      </w:r>
      <w:r w:rsidR="00DC2C3F">
        <w:rPr>
          <w:rFonts w:cs="Arial"/>
          <w:sz w:val="22"/>
        </w:rPr>
        <w:t>„</w:t>
      </w:r>
      <w:r w:rsidR="001D6B10" w:rsidRPr="00423000">
        <w:rPr>
          <w:rFonts w:cs="Arial"/>
          <w:sz w:val="22"/>
        </w:rPr>
        <w:t>Vögel können im Dunkel</w:t>
      </w:r>
      <w:r w:rsidR="002B579E">
        <w:rPr>
          <w:rFonts w:cs="Arial"/>
          <w:sz w:val="22"/>
        </w:rPr>
        <w:t>n</w:t>
      </w:r>
      <w:r w:rsidR="001D6B10" w:rsidRPr="00423000">
        <w:rPr>
          <w:rFonts w:cs="Arial"/>
          <w:sz w:val="22"/>
        </w:rPr>
        <w:t xml:space="preserve"> nicht </w:t>
      </w:r>
      <w:r w:rsidR="000526FB" w:rsidRPr="00423000">
        <w:rPr>
          <w:rFonts w:cs="Arial"/>
          <w:sz w:val="22"/>
        </w:rPr>
        <w:t xml:space="preserve">gut </w:t>
      </w:r>
      <w:r w:rsidR="001D6B10" w:rsidRPr="00423000">
        <w:rPr>
          <w:rFonts w:cs="Arial"/>
          <w:sz w:val="22"/>
        </w:rPr>
        <w:t>sehen</w:t>
      </w:r>
      <w:r w:rsidR="00604736">
        <w:rPr>
          <w:rFonts w:cs="Arial"/>
          <w:sz w:val="22"/>
        </w:rPr>
        <w:t xml:space="preserve">. Werden sie durch den unvermittelten Lärm aufgeschreckt, macht sie die dunkle Umgebung noch </w:t>
      </w:r>
      <w:r w:rsidR="000526FB" w:rsidRPr="00604736">
        <w:rPr>
          <w:rFonts w:cs="Arial"/>
          <w:sz w:val="22"/>
        </w:rPr>
        <w:t>unruhiger</w:t>
      </w:r>
      <w:r w:rsidR="001D6B10" w:rsidRPr="00604736">
        <w:rPr>
          <w:rFonts w:cs="Arial"/>
          <w:sz w:val="22"/>
        </w:rPr>
        <w:t>.</w:t>
      </w:r>
      <w:r w:rsidR="00DC2C3F">
        <w:rPr>
          <w:rFonts w:cs="Arial"/>
          <w:sz w:val="22"/>
        </w:rPr>
        <w:t>“</w:t>
      </w:r>
      <w:r w:rsidR="001D6B10">
        <w:rPr>
          <w:rFonts w:cs="Arial"/>
          <w:sz w:val="22"/>
        </w:rPr>
        <w:t xml:space="preserve"> </w:t>
      </w:r>
      <w:r w:rsidR="002420F6">
        <w:rPr>
          <w:rFonts w:cs="Arial"/>
          <w:sz w:val="22"/>
        </w:rPr>
        <w:t xml:space="preserve">Leise </w:t>
      </w:r>
      <w:r w:rsidR="00641870" w:rsidRPr="00641870">
        <w:rPr>
          <w:rFonts w:cs="Arial"/>
          <w:sz w:val="22"/>
        </w:rPr>
        <w:t xml:space="preserve">Musik </w:t>
      </w:r>
      <w:r w:rsidR="002420F6">
        <w:rPr>
          <w:rFonts w:cs="Arial"/>
          <w:sz w:val="22"/>
        </w:rPr>
        <w:t>kann die Gefie</w:t>
      </w:r>
      <w:r w:rsidR="001D6B10">
        <w:rPr>
          <w:rFonts w:cs="Arial"/>
          <w:sz w:val="22"/>
        </w:rPr>
        <w:t>de</w:t>
      </w:r>
      <w:r w:rsidR="002420F6">
        <w:rPr>
          <w:rFonts w:cs="Arial"/>
          <w:sz w:val="22"/>
        </w:rPr>
        <w:t>rten beruhigen, e</w:t>
      </w:r>
      <w:r w:rsidR="005A5012" w:rsidRPr="005A5012">
        <w:rPr>
          <w:rFonts w:cs="Arial"/>
          <w:sz w:val="22"/>
        </w:rPr>
        <w:t>in</w:t>
      </w:r>
      <w:r w:rsidR="002420F6">
        <w:rPr>
          <w:rFonts w:cs="Arial"/>
          <w:sz w:val="22"/>
        </w:rPr>
        <w:t>e</w:t>
      </w:r>
      <w:r w:rsidR="005A5012" w:rsidRPr="005A5012">
        <w:rPr>
          <w:rFonts w:cs="Arial"/>
          <w:sz w:val="22"/>
        </w:rPr>
        <w:t xml:space="preserve"> </w:t>
      </w:r>
      <w:r w:rsidR="002420F6">
        <w:rPr>
          <w:rFonts w:cs="Arial"/>
          <w:sz w:val="22"/>
        </w:rPr>
        <w:t>kleine Leckerei</w:t>
      </w:r>
      <w:r w:rsidR="005A5012" w:rsidRPr="005A5012">
        <w:rPr>
          <w:rFonts w:cs="Arial"/>
          <w:sz w:val="22"/>
        </w:rPr>
        <w:t xml:space="preserve"> </w:t>
      </w:r>
      <w:r w:rsidR="002420F6">
        <w:rPr>
          <w:rFonts w:cs="Arial"/>
          <w:sz w:val="22"/>
        </w:rPr>
        <w:t>lenkt sie vom Trubel ab</w:t>
      </w:r>
      <w:r w:rsidR="005A5012" w:rsidRPr="005A5012">
        <w:rPr>
          <w:rFonts w:cs="Arial"/>
          <w:sz w:val="22"/>
        </w:rPr>
        <w:t>.</w:t>
      </w:r>
    </w:p>
    <w:p w14:paraId="774FBC6E" w14:textId="6FC04834" w:rsidR="000643EE" w:rsidRDefault="000643EE" w:rsidP="002420F6">
      <w:pPr>
        <w:spacing w:afterLines="130" w:after="312"/>
        <w:jc w:val="both"/>
        <w:rPr>
          <w:rFonts w:cs="Arial"/>
          <w:sz w:val="22"/>
        </w:rPr>
      </w:pPr>
      <w:r>
        <w:rPr>
          <w:rFonts w:cs="Arial"/>
          <w:sz w:val="22"/>
        </w:rPr>
        <w:t>Wer das Vogelzimmer</w:t>
      </w:r>
      <w:r w:rsidR="000526FB">
        <w:rPr>
          <w:rFonts w:cs="Arial"/>
          <w:sz w:val="22"/>
        </w:rPr>
        <w:t xml:space="preserve"> am Silvesterabend</w:t>
      </w:r>
      <w:r>
        <w:rPr>
          <w:rFonts w:cs="Arial"/>
          <w:sz w:val="22"/>
        </w:rPr>
        <w:t xml:space="preserve"> lüft</w:t>
      </w:r>
      <w:r w:rsidR="000526FB">
        <w:rPr>
          <w:rFonts w:cs="Arial"/>
          <w:sz w:val="22"/>
        </w:rPr>
        <w:t>et</w:t>
      </w:r>
      <w:r>
        <w:rPr>
          <w:rFonts w:cs="Arial"/>
          <w:sz w:val="22"/>
        </w:rPr>
        <w:t xml:space="preserve">, sollte die Fenster entweder bereits einige Stunden vor dem Jahreswechsel wieder schließen oder mit dem Öffnen bis zum Neujahrsmorgen warten. Der Grund ist, dass Heimvögel sehr empfindlich auf den Feinstaub reagieren, der durch </w:t>
      </w:r>
      <w:r w:rsidR="00506B4C">
        <w:rPr>
          <w:rFonts w:cs="Arial"/>
          <w:sz w:val="22"/>
        </w:rPr>
        <w:t>das Feuerwerk</w:t>
      </w:r>
      <w:r>
        <w:rPr>
          <w:rFonts w:cs="Arial"/>
          <w:sz w:val="22"/>
        </w:rPr>
        <w:t xml:space="preserve"> freigesetzt wird.</w:t>
      </w:r>
    </w:p>
    <w:p w14:paraId="0E9C7AC3" w14:textId="3AD303FD" w:rsidR="00DF313F" w:rsidRPr="00DF313F" w:rsidRDefault="00506B4C" w:rsidP="00D431E3">
      <w:pPr>
        <w:pStyle w:val="berschrift2"/>
      </w:pPr>
      <w:r>
        <w:t xml:space="preserve">Silvester auch an </w:t>
      </w:r>
      <w:r w:rsidR="00DF313F" w:rsidRPr="00DF313F">
        <w:t>Wildtiere</w:t>
      </w:r>
      <w:r>
        <w:t xml:space="preserve"> denken</w:t>
      </w:r>
    </w:p>
    <w:p w14:paraId="236CD01B" w14:textId="67E92079" w:rsidR="00423000" w:rsidRDefault="00E6682A" w:rsidP="00F07EB7">
      <w:pPr>
        <w:spacing w:afterLines="130" w:after="312"/>
        <w:jc w:val="both"/>
        <w:rPr>
          <w:rFonts w:cs="Arial"/>
          <w:sz w:val="22"/>
        </w:rPr>
      </w:pPr>
      <w:r>
        <w:rPr>
          <w:rFonts w:cs="Arial"/>
          <w:sz w:val="22"/>
        </w:rPr>
        <w:t xml:space="preserve">Nicht nur Heimtiere kann Silvester in Stress und Panik versetzen. Auch Wildtiere </w:t>
      </w:r>
      <w:r w:rsidR="000B75E2">
        <w:rPr>
          <w:rFonts w:cs="Arial"/>
          <w:sz w:val="22"/>
        </w:rPr>
        <w:t xml:space="preserve">können </w:t>
      </w:r>
      <w:r>
        <w:rPr>
          <w:rFonts w:cs="Arial"/>
          <w:sz w:val="22"/>
        </w:rPr>
        <w:t xml:space="preserve">vom plötzlichen </w:t>
      </w:r>
      <w:r w:rsidR="0036376D">
        <w:rPr>
          <w:rFonts w:cs="Arial"/>
          <w:sz w:val="22"/>
        </w:rPr>
        <w:t>Lärm</w:t>
      </w:r>
      <w:r>
        <w:rPr>
          <w:rFonts w:cs="Arial"/>
          <w:sz w:val="22"/>
        </w:rPr>
        <w:t xml:space="preserve"> und grellen Blitzen überrascht </w:t>
      </w:r>
      <w:r w:rsidR="000B75E2">
        <w:rPr>
          <w:rFonts w:cs="Arial"/>
          <w:sz w:val="22"/>
        </w:rPr>
        <w:t xml:space="preserve">werden </w:t>
      </w:r>
      <w:r>
        <w:rPr>
          <w:rFonts w:cs="Arial"/>
          <w:sz w:val="22"/>
        </w:rPr>
        <w:t>und sind dem Feuerwerk meist schutzlos ausgeliefert. Wer Füchsen, Igel</w:t>
      </w:r>
      <w:r w:rsidR="0036376D">
        <w:rPr>
          <w:rFonts w:cs="Arial"/>
          <w:sz w:val="22"/>
        </w:rPr>
        <w:t>n</w:t>
      </w:r>
      <w:r>
        <w:rPr>
          <w:rFonts w:cs="Arial"/>
          <w:sz w:val="22"/>
        </w:rPr>
        <w:t xml:space="preserve">, </w:t>
      </w:r>
      <w:r w:rsidR="0036376D">
        <w:rPr>
          <w:rFonts w:cs="Arial"/>
          <w:sz w:val="22"/>
        </w:rPr>
        <w:t xml:space="preserve">Rehen, </w:t>
      </w:r>
      <w:r>
        <w:rPr>
          <w:rFonts w:cs="Arial"/>
          <w:sz w:val="22"/>
        </w:rPr>
        <w:t xml:space="preserve">Vögeln und anderen Wildtieren helfen möchten, sollte auf Feuerwerk </w:t>
      </w:r>
      <w:r w:rsidR="0036376D">
        <w:rPr>
          <w:rFonts w:cs="Arial"/>
          <w:sz w:val="22"/>
        </w:rPr>
        <w:t xml:space="preserve">lieber </w:t>
      </w:r>
      <w:r>
        <w:rPr>
          <w:rFonts w:cs="Arial"/>
          <w:sz w:val="22"/>
        </w:rPr>
        <w:t>verzichten.</w:t>
      </w:r>
    </w:p>
    <w:p w14:paraId="31EF3310" w14:textId="77777777" w:rsidR="007E6937" w:rsidRPr="00C3778F" w:rsidRDefault="007E6937" w:rsidP="00423000">
      <w:pPr>
        <w:spacing w:afterLines="50" w:after="120"/>
        <w:jc w:val="both"/>
        <w:rPr>
          <w:b/>
          <w:sz w:val="22"/>
        </w:rPr>
      </w:pPr>
      <w:r w:rsidRPr="00C3778F">
        <w:rPr>
          <w:b/>
          <w:sz w:val="22"/>
        </w:rPr>
        <w:t xml:space="preserve">Pressekontakt: </w:t>
      </w:r>
    </w:p>
    <w:p w14:paraId="4086AC6D" w14:textId="77777777" w:rsidR="007E6937" w:rsidRPr="00C3778F" w:rsidRDefault="007E6937" w:rsidP="00423000">
      <w:pPr>
        <w:spacing w:afterLines="50" w:after="120"/>
        <w:rPr>
          <w:rFonts w:cs="Arial"/>
          <w:color w:val="000000"/>
          <w:sz w:val="22"/>
        </w:rPr>
      </w:pPr>
      <w:r w:rsidRPr="00C3778F">
        <w:rPr>
          <w:rFonts w:cs="Arial"/>
          <w:color w:val="000000"/>
          <w:sz w:val="22"/>
        </w:rPr>
        <w:t xml:space="preserve">Antje Schreiber, </w:t>
      </w:r>
      <w:r>
        <w:rPr>
          <w:rFonts w:cs="Arial"/>
          <w:color w:val="000000"/>
          <w:sz w:val="22"/>
        </w:rPr>
        <w:t>Bereichsl</w:t>
      </w:r>
      <w:r w:rsidRPr="00C3778F">
        <w:rPr>
          <w:rFonts w:cs="Arial"/>
          <w:color w:val="000000"/>
          <w:sz w:val="22"/>
        </w:rPr>
        <w:t>eitung Kommunikation ZZF/WZF</w:t>
      </w:r>
      <w:r w:rsidRPr="00C3778F">
        <w:rPr>
          <w:rFonts w:cs="Arial"/>
          <w:color w:val="000000"/>
          <w:sz w:val="22"/>
        </w:rPr>
        <w:br/>
        <w:t>Tel +49 (0)611 / 44 75 53-14</w:t>
      </w:r>
    </w:p>
    <w:p w14:paraId="0991B39C" w14:textId="77777777" w:rsidR="007E6937" w:rsidRPr="00CE591E" w:rsidRDefault="007E6937" w:rsidP="00423000">
      <w:pPr>
        <w:spacing w:afterLines="50" w:after="120"/>
        <w:rPr>
          <w:rFonts w:cs="Arial"/>
          <w:color w:val="000000"/>
          <w:sz w:val="22"/>
        </w:rPr>
      </w:pPr>
      <w:r>
        <w:rPr>
          <w:rFonts w:cs="Arial"/>
          <w:color w:val="000000"/>
          <w:sz w:val="22"/>
        </w:rPr>
        <w:t>Stefanie Klinge-Engelhardt, PR-Referentin</w:t>
      </w:r>
      <w:r>
        <w:rPr>
          <w:rFonts w:cs="Arial"/>
          <w:color w:val="000000"/>
          <w:sz w:val="22"/>
        </w:rPr>
        <w:br/>
        <w:t>Tel +49 (0)</w:t>
      </w:r>
      <w:r w:rsidRPr="00CE591E">
        <w:rPr>
          <w:rFonts w:cs="Arial"/>
          <w:color w:val="000000"/>
          <w:sz w:val="22"/>
        </w:rPr>
        <w:t xml:space="preserve"> </w:t>
      </w:r>
      <w:r w:rsidRPr="00C3778F">
        <w:rPr>
          <w:rFonts w:cs="Arial"/>
          <w:color w:val="000000"/>
          <w:sz w:val="22"/>
        </w:rPr>
        <w:t>611 / 44 75 53-1</w:t>
      </w:r>
      <w:r>
        <w:rPr>
          <w:rFonts w:cs="Arial"/>
          <w:color w:val="000000"/>
          <w:sz w:val="22"/>
        </w:rPr>
        <w:t>3</w:t>
      </w:r>
    </w:p>
    <w:p w14:paraId="1D53D153" w14:textId="74378265" w:rsidR="007E6937" w:rsidRPr="00C3778F" w:rsidRDefault="007E6937" w:rsidP="00423000">
      <w:pPr>
        <w:spacing w:afterLines="50" w:after="120"/>
        <w:rPr>
          <w:b/>
          <w:sz w:val="22"/>
        </w:rPr>
      </w:pPr>
      <w:r w:rsidRPr="00342A3B">
        <w:rPr>
          <w:color w:val="000000"/>
          <w:sz w:val="21"/>
          <w:szCs w:val="21"/>
          <w:u w:val="single"/>
        </w:rPr>
        <w:t>presse@zzf.de</w:t>
      </w:r>
    </w:p>
    <w:p w14:paraId="021CD4F9" w14:textId="77777777" w:rsidR="00C3778F" w:rsidRPr="00C3778F" w:rsidRDefault="00C3778F" w:rsidP="00423000">
      <w:pPr>
        <w:spacing w:afterLines="50" w:after="120"/>
        <w:rPr>
          <w:b/>
          <w:sz w:val="22"/>
        </w:rPr>
      </w:pPr>
      <w:r w:rsidRPr="00C3778F">
        <w:rPr>
          <w:b/>
          <w:sz w:val="22"/>
        </w:rPr>
        <w:t>ZZF e.V. und WZF GmbH</w:t>
      </w:r>
    </w:p>
    <w:p w14:paraId="2723119A" w14:textId="77777777" w:rsidR="00C3778F" w:rsidRPr="00C3778F" w:rsidRDefault="00C3778F" w:rsidP="00423000">
      <w:pPr>
        <w:spacing w:afterLines="50" w:after="120"/>
        <w:jc w:val="both"/>
        <w:rPr>
          <w:sz w:val="22"/>
        </w:rPr>
      </w:pPr>
      <w:r w:rsidRPr="00C3778F">
        <w:rPr>
          <w:sz w:val="22"/>
        </w:rPr>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692074F7" w14:textId="5B61953B" w:rsidR="00F547CE" w:rsidRPr="00C3778F" w:rsidRDefault="002B579E" w:rsidP="00423000">
      <w:pPr>
        <w:spacing w:afterLines="50" w:after="120"/>
        <w:rPr>
          <w:sz w:val="22"/>
        </w:rPr>
      </w:pPr>
      <w:hyperlink r:id="rId8" w:history="1">
        <w:r w:rsidR="00C3778F" w:rsidRPr="00C3778F">
          <w:rPr>
            <w:rStyle w:val="Hyperlink"/>
            <w:sz w:val="22"/>
          </w:rPr>
          <w:t>www.zzf.de</w:t>
        </w:r>
      </w:hyperlink>
      <w:r w:rsidR="00C3778F" w:rsidRPr="00C3778F">
        <w:rPr>
          <w:sz w:val="22"/>
        </w:rPr>
        <w:br/>
      </w:r>
    </w:p>
    <w:sectPr w:rsidR="00F547CE" w:rsidRPr="00C3778F" w:rsidSect="00F42A36">
      <w:headerReference w:type="even" r:id="rId9"/>
      <w:headerReference w:type="default" r:id="rId10"/>
      <w:footerReference w:type="default" r:id="rId11"/>
      <w:headerReference w:type="first" r:id="rId12"/>
      <w:pgSz w:w="11906" w:h="16838"/>
      <w:pgMar w:top="2835"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F135" w14:textId="77777777" w:rsidR="00C035B3" w:rsidRDefault="00C035B3" w:rsidP="00F42A36">
      <w:pPr>
        <w:spacing w:after="0" w:line="240" w:lineRule="auto"/>
      </w:pPr>
      <w:r>
        <w:separator/>
      </w:r>
    </w:p>
  </w:endnote>
  <w:endnote w:type="continuationSeparator" w:id="0">
    <w:p w14:paraId="3374D89F" w14:textId="77777777" w:rsidR="00C035B3" w:rsidRDefault="00C035B3" w:rsidP="00F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C703" w14:textId="77777777" w:rsidR="00F42A36" w:rsidRDefault="00F42A36">
    <w:pPr>
      <w:pStyle w:val="Fuzeile"/>
    </w:pPr>
  </w:p>
  <w:p w14:paraId="407196A8" w14:textId="77777777" w:rsidR="00F42A36" w:rsidRDefault="00F42A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8770" w14:textId="77777777" w:rsidR="00C035B3" w:rsidRDefault="00C035B3" w:rsidP="00F42A36">
      <w:pPr>
        <w:spacing w:after="0" w:line="240" w:lineRule="auto"/>
      </w:pPr>
      <w:r>
        <w:separator/>
      </w:r>
    </w:p>
  </w:footnote>
  <w:footnote w:type="continuationSeparator" w:id="0">
    <w:p w14:paraId="0D47EAF3" w14:textId="77777777" w:rsidR="00C035B3" w:rsidRDefault="00C035B3" w:rsidP="00F4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E0A2" w14:textId="77777777" w:rsidR="00464731" w:rsidRDefault="002B579E">
    <w:pPr>
      <w:pStyle w:val="Kopfzeile"/>
    </w:pPr>
    <w:r>
      <w:rPr>
        <w:noProof/>
      </w:rPr>
      <w:pict w14:anchorId="5514D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79" o:spid="_x0000_s1057" type="#_x0000_t75" style="position:absolute;margin-left:0;margin-top:0;width:353.8pt;height:459.75pt;z-index:-251657216;mso-position-horizontal:center;mso-position-horizontal-relative:margin;mso-position-vertical:center;mso-position-vertical-relative:margin" o:allowincell="f">
          <v:imagedata r:id="rId1" o:title="Briefkopf-Pressemitteilung_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FE4F" w14:textId="77777777" w:rsidR="00F42A36" w:rsidRDefault="002B579E">
    <w:pPr>
      <w:pStyle w:val="Kopfzeile"/>
    </w:pPr>
    <w:r>
      <w:rPr>
        <w:noProof/>
      </w:rPr>
      <w:pict w14:anchorId="1AE7F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80" o:spid="_x0000_s1058" type="#_x0000_t75" style="position:absolute;margin-left:-88.15pt;margin-top:-126.75pt;width:649.1pt;height:843.5pt;z-index:-251656192;mso-position-horizontal-relative:margin;mso-position-vertical-relative:margin" o:allowincell="f">
          <v:imagedata r:id="rId1" o:title="Briefkopf-Pressemitteilung_2021"/>
          <w10:wrap anchorx="margin" anchory="margin"/>
        </v:shape>
      </w:pict>
    </w:r>
  </w:p>
  <w:p w14:paraId="4EA20047" w14:textId="77777777" w:rsidR="00F42A36" w:rsidRDefault="00E86A0A">
    <w:pPr>
      <w:pStyle w:val="Kopfzeile"/>
    </w:pPr>
    <w:r>
      <w:rPr>
        <w:noProof/>
        <w:lang w:eastAsia="de-DE"/>
      </w:rPr>
      <mc:AlternateContent>
        <mc:Choice Requires="wps">
          <w:drawing>
            <wp:anchor distT="0" distB="0" distL="114300" distR="114300" simplePos="0" relativeHeight="251656192" behindDoc="0" locked="0" layoutInCell="1" allowOverlap="1" wp14:anchorId="4F8DD19C" wp14:editId="0EAF20EC">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EE35A"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CA0604">
                            <w:rPr>
                              <w:noProof/>
                              <w:szCs w:val="20"/>
                            </w:rPr>
                            <w:t>3</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8DD19C"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4F0EE35A"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CA0604">
                      <w:rPr>
                        <w:noProof/>
                        <w:szCs w:val="20"/>
                      </w:rPr>
                      <w:t>3</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8499" w14:textId="77777777" w:rsidR="00464731" w:rsidRDefault="002B579E">
    <w:pPr>
      <w:pStyle w:val="Kopfzeile"/>
    </w:pPr>
    <w:r>
      <w:rPr>
        <w:noProof/>
      </w:rPr>
      <w:pict w14:anchorId="6F8EA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78" o:spid="_x0000_s1056" type="#_x0000_t75" style="position:absolute;margin-left:0;margin-top:0;width:353.8pt;height:459.75pt;z-index:-251658240;mso-position-horizontal:center;mso-position-horizontal-relative:margin;mso-position-vertical:center;mso-position-vertical-relative:margin" o:allowincell="f">
          <v:imagedata r:id="rId1" o:title="Briefkopf-Pressemitteilung_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27D"/>
    <w:multiLevelType w:val="hybridMultilevel"/>
    <w:tmpl w:val="0ECAD3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35968D8"/>
    <w:multiLevelType w:val="hybridMultilevel"/>
    <w:tmpl w:val="AA028A2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 w15:restartNumberingAfterBreak="0">
    <w:nsid w:val="7F885A79"/>
    <w:multiLevelType w:val="hybridMultilevel"/>
    <w:tmpl w:val="5D8E95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681903246">
    <w:abstractNumId w:val="2"/>
  </w:num>
  <w:num w:numId="2" w16cid:durableId="99494641">
    <w:abstractNumId w:val="0"/>
  </w:num>
  <w:num w:numId="3" w16cid:durableId="1303196297">
    <w:abstractNumId w:val="1"/>
  </w:num>
  <w:num w:numId="4" w16cid:durableId="2021617188">
    <w:abstractNumId w:val="2"/>
  </w:num>
  <w:num w:numId="5" w16cid:durableId="103350973">
    <w:abstractNumId w:val="0"/>
  </w:num>
  <w:num w:numId="6" w16cid:durableId="401027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cumentProtection w:edit="trackedChanges"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1"/>
    <w:rsid w:val="0002439A"/>
    <w:rsid w:val="00026435"/>
    <w:rsid w:val="0003613A"/>
    <w:rsid w:val="0005232F"/>
    <w:rsid w:val="000526FB"/>
    <w:rsid w:val="000643EE"/>
    <w:rsid w:val="00067AFD"/>
    <w:rsid w:val="0007742D"/>
    <w:rsid w:val="00085064"/>
    <w:rsid w:val="000862E7"/>
    <w:rsid w:val="000914BC"/>
    <w:rsid w:val="000A28C6"/>
    <w:rsid w:val="000A7298"/>
    <w:rsid w:val="000B2404"/>
    <w:rsid w:val="000B51EA"/>
    <w:rsid w:val="000B5DB6"/>
    <w:rsid w:val="000B6FB3"/>
    <w:rsid w:val="000B709F"/>
    <w:rsid w:val="000B75E2"/>
    <w:rsid w:val="000D1E23"/>
    <w:rsid w:val="000D69F1"/>
    <w:rsid w:val="000D7E42"/>
    <w:rsid w:val="000E6689"/>
    <w:rsid w:val="000F030D"/>
    <w:rsid w:val="000F0919"/>
    <w:rsid w:val="000F2BDF"/>
    <w:rsid w:val="00104CAD"/>
    <w:rsid w:val="00117CDF"/>
    <w:rsid w:val="00125EA3"/>
    <w:rsid w:val="00131D79"/>
    <w:rsid w:val="001379A8"/>
    <w:rsid w:val="00150AFB"/>
    <w:rsid w:val="00160384"/>
    <w:rsid w:val="00161F59"/>
    <w:rsid w:val="0017270A"/>
    <w:rsid w:val="00182702"/>
    <w:rsid w:val="00185229"/>
    <w:rsid w:val="001921B9"/>
    <w:rsid w:val="00192494"/>
    <w:rsid w:val="001959CC"/>
    <w:rsid w:val="00196B9F"/>
    <w:rsid w:val="00196BCE"/>
    <w:rsid w:val="001A0457"/>
    <w:rsid w:val="001A6034"/>
    <w:rsid w:val="001A67FF"/>
    <w:rsid w:val="001B37B1"/>
    <w:rsid w:val="001B4283"/>
    <w:rsid w:val="001C0622"/>
    <w:rsid w:val="001C5F48"/>
    <w:rsid w:val="001D4942"/>
    <w:rsid w:val="001D6B10"/>
    <w:rsid w:val="001E3B98"/>
    <w:rsid w:val="001F3599"/>
    <w:rsid w:val="002063E0"/>
    <w:rsid w:val="002131A5"/>
    <w:rsid w:val="00213A08"/>
    <w:rsid w:val="002250B4"/>
    <w:rsid w:val="00235F53"/>
    <w:rsid w:val="002407E5"/>
    <w:rsid w:val="002420F6"/>
    <w:rsid w:val="002437F9"/>
    <w:rsid w:val="00253DD7"/>
    <w:rsid w:val="00254290"/>
    <w:rsid w:val="0025727C"/>
    <w:rsid w:val="0026067E"/>
    <w:rsid w:val="002678A9"/>
    <w:rsid w:val="00267E1C"/>
    <w:rsid w:val="002702E1"/>
    <w:rsid w:val="002709ED"/>
    <w:rsid w:val="00274E2E"/>
    <w:rsid w:val="002765FB"/>
    <w:rsid w:val="00287849"/>
    <w:rsid w:val="0029118F"/>
    <w:rsid w:val="0029689F"/>
    <w:rsid w:val="00297C8D"/>
    <w:rsid w:val="002A7C05"/>
    <w:rsid w:val="002B3552"/>
    <w:rsid w:val="002B579E"/>
    <w:rsid w:val="002B6912"/>
    <w:rsid w:val="002C4A3D"/>
    <w:rsid w:val="002C5EE8"/>
    <w:rsid w:val="002C6BD5"/>
    <w:rsid w:val="002D0FE7"/>
    <w:rsid w:val="002D145E"/>
    <w:rsid w:val="002D2DAA"/>
    <w:rsid w:val="002D58E0"/>
    <w:rsid w:val="002E4B21"/>
    <w:rsid w:val="002F1F39"/>
    <w:rsid w:val="00304FFA"/>
    <w:rsid w:val="0030717F"/>
    <w:rsid w:val="00311393"/>
    <w:rsid w:val="00327B4A"/>
    <w:rsid w:val="00327B88"/>
    <w:rsid w:val="0033152B"/>
    <w:rsid w:val="00336EC6"/>
    <w:rsid w:val="00345140"/>
    <w:rsid w:val="003566D2"/>
    <w:rsid w:val="003579E4"/>
    <w:rsid w:val="00362066"/>
    <w:rsid w:val="0036376D"/>
    <w:rsid w:val="00366A85"/>
    <w:rsid w:val="003762A6"/>
    <w:rsid w:val="00380530"/>
    <w:rsid w:val="00380C54"/>
    <w:rsid w:val="003810D5"/>
    <w:rsid w:val="00384064"/>
    <w:rsid w:val="003931D0"/>
    <w:rsid w:val="0039605A"/>
    <w:rsid w:val="00397966"/>
    <w:rsid w:val="003A1C5B"/>
    <w:rsid w:val="003A32DC"/>
    <w:rsid w:val="003A5FCF"/>
    <w:rsid w:val="003A6852"/>
    <w:rsid w:val="003C3218"/>
    <w:rsid w:val="003C3DC5"/>
    <w:rsid w:val="003D3230"/>
    <w:rsid w:val="003D3C30"/>
    <w:rsid w:val="003E3CCF"/>
    <w:rsid w:val="003E62A7"/>
    <w:rsid w:val="003E63DE"/>
    <w:rsid w:val="003F12A8"/>
    <w:rsid w:val="004209F2"/>
    <w:rsid w:val="00423000"/>
    <w:rsid w:val="00437472"/>
    <w:rsid w:val="0043747E"/>
    <w:rsid w:val="0044194A"/>
    <w:rsid w:val="00446176"/>
    <w:rsid w:val="00447FD0"/>
    <w:rsid w:val="00452712"/>
    <w:rsid w:val="00463BF4"/>
    <w:rsid w:val="00464731"/>
    <w:rsid w:val="00467204"/>
    <w:rsid w:val="00470FD4"/>
    <w:rsid w:val="00477EFB"/>
    <w:rsid w:val="00480ABA"/>
    <w:rsid w:val="004833F3"/>
    <w:rsid w:val="00490EEA"/>
    <w:rsid w:val="004A70B5"/>
    <w:rsid w:val="004B7740"/>
    <w:rsid w:val="004B78ED"/>
    <w:rsid w:val="004C1F48"/>
    <w:rsid w:val="004C2CFB"/>
    <w:rsid w:val="004D00CD"/>
    <w:rsid w:val="004F0BC6"/>
    <w:rsid w:val="004F67B8"/>
    <w:rsid w:val="004F687C"/>
    <w:rsid w:val="00503438"/>
    <w:rsid w:val="00504D26"/>
    <w:rsid w:val="0050667B"/>
    <w:rsid w:val="00506B4C"/>
    <w:rsid w:val="00510777"/>
    <w:rsid w:val="00512F20"/>
    <w:rsid w:val="00514286"/>
    <w:rsid w:val="00522313"/>
    <w:rsid w:val="0052273F"/>
    <w:rsid w:val="00525DBD"/>
    <w:rsid w:val="00534342"/>
    <w:rsid w:val="00534E6E"/>
    <w:rsid w:val="005361BB"/>
    <w:rsid w:val="00537D88"/>
    <w:rsid w:val="0055546F"/>
    <w:rsid w:val="00560008"/>
    <w:rsid w:val="005679B3"/>
    <w:rsid w:val="0057198F"/>
    <w:rsid w:val="00582D4E"/>
    <w:rsid w:val="00591525"/>
    <w:rsid w:val="00594EC3"/>
    <w:rsid w:val="005A2CED"/>
    <w:rsid w:val="005A5012"/>
    <w:rsid w:val="005A6D13"/>
    <w:rsid w:val="005B3510"/>
    <w:rsid w:val="005B52FE"/>
    <w:rsid w:val="005B5F49"/>
    <w:rsid w:val="005C3571"/>
    <w:rsid w:val="005C52A1"/>
    <w:rsid w:val="005E63A3"/>
    <w:rsid w:val="005F0DE2"/>
    <w:rsid w:val="00604145"/>
    <w:rsid w:val="00604736"/>
    <w:rsid w:val="006141B5"/>
    <w:rsid w:val="006150C3"/>
    <w:rsid w:val="00615523"/>
    <w:rsid w:val="00616237"/>
    <w:rsid w:val="006220D0"/>
    <w:rsid w:val="0062238C"/>
    <w:rsid w:val="006400E1"/>
    <w:rsid w:val="00641870"/>
    <w:rsid w:val="006638F8"/>
    <w:rsid w:val="00666A3C"/>
    <w:rsid w:val="00666A7F"/>
    <w:rsid w:val="006700AC"/>
    <w:rsid w:val="0067521C"/>
    <w:rsid w:val="00684B24"/>
    <w:rsid w:val="00687DEA"/>
    <w:rsid w:val="00694E1F"/>
    <w:rsid w:val="006A1603"/>
    <w:rsid w:val="006B28D7"/>
    <w:rsid w:val="006B2E40"/>
    <w:rsid w:val="006D24DA"/>
    <w:rsid w:val="006D592F"/>
    <w:rsid w:val="006E08A9"/>
    <w:rsid w:val="006E151D"/>
    <w:rsid w:val="006E27CF"/>
    <w:rsid w:val="006F0382"/>
    <w:rsid w:val="006F4F16"/>
    <w:rsid w:val="007055BF"/>
    <w:rsid w:val="007079DB"/>
    <w:rsid w:val="00711ECD"/>
    <w:rsid w:val="00712E41"/>
    <w:rsid w:val="00720686"/>
    <w:rsid w:val="0072228D"/>
    <w:rsid w:val="00722EEB"/>
    <w:rsid w:val="00726CD2"/>
    <w:rsid w:val="0073371E"/>
    <w:rsid w:val="00735F82"/>
    <w:rsid w:val="00744BE3"/>
    <w:rsid w:val="0075438D"/>
    <w:rsid w:val="00763F68"/>
    <w:rsid w:val="00764968"/>
    <w:rsid w:val="00772B95"/>
    <w:rsid w:val="00782BA3"/>
    <w:rsid w:val="007A0EAF"/>
    <w:rsid w:val="007A2392"/>
    <w:rsid w:val="007A4CDF"/>
    <w:rsid w:val="007A5C08"/>
    <w:rsid w:val="007B2A65"/>
    <w:rsid w:val="007B7423"/>
    <w:rsid w:val="007C45B8"/>
    <w:rsid w:val="007C71BC"/>
    <w:rsid w:val="007D0AF4"/>
    <w:rsid w:val="007E3081"/>
    <w:rsid w:val="007E41BC"/>
    <w:rsid w:val="007E6937"/>
    <w:rsid w:val="007F02F2"/>
    <w:rsid w:val="007F6749"/>
    <w:rsid w:val="00800112"/>
    <w:rsid w:val="00801D33"/>
    <w:rsid w:val="00803435"/>
    <w:rsid w:val="00806F56"/>
    <w:rsid w:val="00811B9C"/>
    <w:rsid w:val="00812715"/>
    <w:rsid w:val="00813A2C"/>
    <w:rsid w:val="008155E6"/>
    <w:rsid w:val="00815BD4"/>
    <w:rsid w:val="00826420"/>
    <w:rsid w:val="0084195F"/>
    <w:rsid w:val="00841DAF"/>
    <w:rsid w:val="00855CF1"/>
    <w:rsid w:val="00861431"/>
    <w:rsid w:val="008660C2"/>
    <w:rsid w:val="0086619B"/>
    <w:rsid w:val="00871D77"/>
    <w:rsid w:val="008929F6"/>
    <w:rsid w:val="008976C2"/>
    <w:rsid w:val="008A0C0C"/>
    <w:rsid w:val="008B4FFA"/>
    <w:rsid w:val="008B6311"/>
    <w:rsid w:val="008C3CEA"/>
    <w:rsid w:val="00905D69"/>
    <w:rsid w:val="00911018"/>
    <w:rsid w:val="009156CF"/>
    <w:rsid w:val="00917520"/>
    <w:rsid w:val="0092022D"/>
    <w:rsid w:val="0092408A"/>
    <w:rsid w:val="0094065D"/>
    <w:rsid w:val="00947536"/>
    <w:rsid w:val="00947CC6"/>
    <w:rsid w:val="009507A5"/>
    <w:rsid w:val="0096376E"/>
    <w:rsid w:val="00981DCC"/>
    <w:rsid w:val="009B0D80"/>
    <w:rsid w:val="009B2919"/>
    <w:rsid w:val="009B32C5"/>
    <w:rsid w:val="009C45F6"/>
    <w:rsid w:val="009D1A4E"/>
    <w:rsid w:val="009D3689"/>
    <w:rsid w:val="009D4093"/>
    <w:rsid w:val="009E3E23"/>
    <w:rsid w:val="00A20558"/>
    <w:rsid w:val="00A234EC"/>
    <w:rsid w:val="00A24724"/>
    <w:rsid w:val="00A275A7"/>
    <w:rsid w:val="00A279E1"/>
    <w:rsid w:val="00A30FC4"/>
    <w:rsid w:val="00A4602F"/>
    <w:rsid w:val="00A556F3"/>
    <w:rsid w:val="00A67C53"/>
    <w:rsid w:val="00A709F1"/>
    <w:rsid w:val="00A75150"/>
    <w:rsid w:val="00AA0098"/>
    <w:rsid w:val="00AA1037"/>
    <w:rsid w:val="00AA5F4C"/>
    <w:rsid w:val="00AA7780"/>
    <w:rsid w:val="00AC46FC"/>
    <w:rsid w:val="00AD10E1"/>
    <w:rsid w:val="00AF0D2C"/>
    <w:rsid w:val="00AF627F"/>
    <w:rsid w:val="00B050E4"/>
    <w:rsid w:val="00B06A46"/>
    <w:rsid w:val="00B07691"/>
    <w:rsid w:val="00B33A06"/>
    <w:rsid w:val="00B364A3"/>
    <w:rsid w:val="00B4409A"/>
    <w:rsid w:val="00B4604B"/>
    <w:rsid w:val="00B508AE"/>
    <w:rsid w:val="00B5276A"/>
    <w:rsid w:val="00B62336"/>
    <w:rsid w:val="00B639E6"/>
    <w:rsid w:val="00B64D24"/>
    <w:rsid w:val="00B6777F"/>
    <w:rsid w:val="00B67FEE"/>
    <w:rsid w:val="00B80C00"/>
    <w:rsid w:val="00B97FE7"/>
    <w:rsid w:val="00BA5634"/>
    <w:rsid w:val="00BA67AA"/>
    <w:rsid w:val="00BA6A03"/>
    <w:rsid w:val="00BA728A"/>
    <w:rsid w:val="00BB0551"/>
    <w:rsid w:val="00BB29E7"/>
    <w:rsid w:val="00BB42EA"/>
    <w:rsid w:val="00BB6BB8"/>
    <w:rsid w:val="00BC039B"/>
    <w:rsid w:val="00BC6BB7"/>
    <w:rsid w:val="00BC742A"/>
    <w:rsid w:val="00BD0C81"/>
    <w:rsid w:val="00BD4C22"/>
    <w:rsid w:val="00BE2917"/>
    <w:rsid w:val="00BF36A0"/>
    <w:rsid w:val="00BF548C"/>
    <w:rsid w:val="00BF6A1C"/>
    <w:rsid w:val="00C035B3"/>
    <w:rsid w:val="00C05387"/>
    <w:rsid w:val="00C32126"/>
    <w:rsid w:val="00C3778F"/>
    <w:rsid w:val="00C41030"/>
    <w:rsid w:val="00C442C0"/>
    <w:rsid w:val="00C50B26"/>
    <w:rsid w:val="00C52179"/>
    <w:rsid w:val="00C64506"/>
    <w:rsid w:val="00C7004E"/>
    <w:rsid w:val="00C71578"/>
    <w:rsid w:val="00C7202C"/>
    <w:rsid w:val="00C7214C"/>
    <w:rsid w:val="00C848ED"/>
    <w:rsid w:val="00CA0604"/>
    <w:rsid w:val="00CA39D5"/>
    <w:rsid w:val="00CA5D79"/>
    <w:rsid w:val="00CB4D5D"/>
    <w:rsid w:val="00CC6665"/>
    <w:rsid w:val="00CD49C6"/>
    <w:rsid w:val="00CD6F20"/>
    <w:rsid w:val="00CE2833"/>
    <w:rsid w:val="00CE34BB"/>
    <w:rsid w:val="00CE416A"/>
    <w:rsid w:val="00CE591E"/>
    <w:rsid w:val="00CF5809"/>
    <w:rsid w:val="00CF6E25"/>
    <w:rsid w:val="00D141D9"/>
    <w:rsid w:val="00D34AFD"/>
    <w:rsid w:val="00D36F29"/>
    <w:rsid w:val="00D37F9D"/>
    <w:rsid w:val="00D408CB"/>
    <w:rsid w:val="00D4142B"/>
    <w:rsid w:val="00D431E3"/>
    <w:rsid w:val="00D45FF8"/>
    <w:rsid w:val="00D46B97"/>
    <w:rsid w:val="00D47D71"/>
    <w:rsid w:val="00D51C2D"/>
    <w:rsid w:val="00D5263C"/>
    <w:rsid w:val="00D53EC6"/>
    <w:rsid w:val="00D561CB"/>
    <w:rsid w:val="00D66DED"/>
    <w:rsid w:val="00D702E9"/>
    <w:rsid w:val="00D71A98"/>
    <w:rsid w:val="00D7385E"/>
    <w:rsid w:val="00D86BD5"/>
    <w:rsid w:val="00D906B0"/>
    <w:rsid w:val="00D91BCD"/>
    <w:rsid w:val="00D931EA"/>
    <w:rsid w:val="00D95A27"/>
    <w:rsid w:val="00DA2208"/>
    <w:rsid w:val="00DA25C3"/>
    <w:rsid w:val="00DA50A4"/>
    <w:rsid w:val="00DA72F5"/>
    <w:rsid w:val="00DB136B"/>
    <w:rsid w:val="00DB1D6E"/>
    <w:rsid w:val="00DB2BE8"/>
    <w:rsid w:val="00DB39D0"/>
    <w:rsid w:val="00DC2C3F"/>
    <w:rsid w:val="00DC3FEC"/>
    <w:rsid w:val="00DC4FDF"/>
    <w:rsid w:val="00DC71E4"/>
    <w:rsid w:val="00DF1721"/>
    <w:rsid w:val="00DF313F"/>
    <w:rsid w:val="00E03E1B"/>
    <w:rsid w:val="00E1051E"/>
    <w:rsid w:val="00E12B8B"/>
    <w:rsid w:val="00E25CD8"/>
    <w:rsid w:val="00E25F62"/>
    <w:rsid w:val="00E33084"/>
    <w:rsid w:val="00E339D9"/>
    <w:rsid w:val="00E42A9F"/>
    <w:rsid w:val="00E44D8F"/>
    <w:rsid w:val="00E61677"/>
    <w:rsid w:val="00E61B21"/>
    <w:rsid w:val="00E63A40"/>
    <w:rsid w:val="00E64DB2"/>
    <w:rsid w:val="00E6682A"/>
    <w:rsid w:val="00E81D4F"/>
    <w:rsid w:val="00E86A0A"/>
    <w:rsid w:val="00E8757B"/>
    <w:rsid w:val="00E92327"/>
    <w:rsid w:val="00E968A5"/>
    <w:rsid w:val="00EB2B04"/>
    <w:rsid w:val="00ED14CB"/>
    <w:rsid w:val="00ED3D13"/>
    <w:rsid w:val="00EE4692"/>
    <w:rsid w:val="00EE527C"/>
    <w:rsid w:val="00EE5EDF"/>
    <w:rsid w:val="00EF49C5"/>
    <w:rsid w:val="00EF7C1E"/>
    <w:rsid w:val="00F05B98"/>
    <w:rsid w:val="00F07EB7"/>
    <w:rsid w:val="00F26533"/>
    <w:rsid w:val="00F3036C"/>
    <w:rsid w:val="00F30A6C"/>
    <w:rsid w:val="00F368DF"/>
    <w:rsid w:val="00F42A36"/>
    <w:rsid w:val="00F432FC"/>
    <w:rsid w:val="00F437A1"/>
    <w:rsid w:val="00F51FC4"/>
    <w:rsid w:val="00F547CE"/>
    <w:rsid w:val="00F57646"/>
    <w:rsid w:val="00F7581C"/>
    <w:rsid w:val="00F83C4C"/>
    <w:rsid w:val="00F9015A"/>
    <w:rsid w:val="00F90833"/>
    <w:rsid w:val="00F93F6E"/>
    <w:rsid w:val="00F95468"/>
    <w:rsid w:val="00FA1C7F"/>
    <w:rsid w:val="00FB06B9"/>
    <w:rsid w:val="00FB2EDC"/>
    <w:rsid w:val="00FC5693"/>
    <w:rsid w:val="00FC5BDC"/>
    <w:rsid w:val="00FE1F4E"/>
    <w:rsid w:val="00FE54C4"/>
    <w:rsid w:val="00FE57A7"/>
    <w:rsid w:val="00FE76D8"/>
    <w:rsid w:val="00FF5B93"/>
    <w:rsid w:val="00FF77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96A7"/>
  <w15:chartTrackingRefBased/>
  <w15:docId w15:val="{8E20543F-970D-416A-99E3-B885F88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09F2"/>
    <w:pPr>
      <w:spacing w:after="200" w:line="276" w:lineRule="auto"/>
    </w:pPr>
    <w:rPr>
      <w:rFonts w:ascii="Corbel" w:hAnsi="Corbel"/>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uiPriority w:val="9"/>
    <w:unhideWhenUsed/>
    <w:qFormat/>
    <w:rsid w:val="00F26533"/>
    <w:pPr>
      <w:keepNext/>
      <w:spacing w:before="80" w:after="120"/>
      <w:outlineLvl w:val="1"/>
    </w:pPr>
    <w:rPr>
      <w:rFonts w:eastAsiaTheme="majorEastAsia" w:cstheme="majorBidi"/>
      <w:b/>
      <w:bCs/>
      <w:iCs/>
      <w:sz w:val="22"/>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25727C"/>
    <w:rPr>
      <w:rFonts w:ascii="Corbel" w:hAnsi="Corbel"/>
      <w:b/>
      <w:bCs/>
      <w:sz w:val="20"/>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F26533"/>
    <w:rPr>
      <w:rFonts w:ascii="Corbel" w:eastAsiaTheme="majorEastAsia" w:hAnsi="Corbel" w:cstheme="majorBidi"/>
      <w:b/>
      <w:bCs/>
      <w:iCs/>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25727C"/>
    <w:rPr>
      <w:rFonts w:ascii="Corbel" w:hAnsi="Corbel"/>
      <w:i/>
      <w:iCs/>
      <w:color w:val="404040" w:themeColor="text1" w:themeTint="BF"/>
      <w:sz w:val="20"/>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D702E9"/>
    <w:rPr>
      <w:color w:val="0563C1" w:themeColor="hyperlink"/>
      <w:u w:val="single"/>
    </w:rPr>
  </w:style>
  <w:style w:type="character" w:customStyle="1" w:styleId="hgkelc">
    <w:name w:val="hgkelc"/>
    <w:basedOn w:val="Absatz-Standardschriftart"/>
    <w:rsid w:val="003931D0"/>
  </w:style>
  <w:style w:type="paragraph" w:styleId="berarbeitung">
    <w:name w:val="Revision"/>
    <w:hidden/>
    <w:uiPriority w:val="99"/>
    <w:semiHidden/>
    <w:rsid w:val="004F67B8"/>
    <w:rPr>
      <w:rFonts w:ascii="Corbel" w:hAnsi="Corbel"/>
      <w:szCs w:val="22"/>
      <w:lang w:eastAsia="en-US"/>
    </w:rPr>
  </w:style>
  <w:style w:type="character" w:styleId="NichtaufgelsteErwhnung">
    <w:name w:val="Unresolved Mention"/>
    <w:basedOn w:val="Absatz-Standardschriftart"/>
    <w:uiPriority w:val="99"/>
    <w:semiHidden/>
    <w:unhideWhenUsed/>
    <w:rsid w:val="007B2A65"/>
    <w:rPr>
      <w:color w:val="605E5C"/>
      <w:shd w:val="clear" w:color="auto" w:fill="E1DFDD"/>
    </w:rPr>
  </w:style>
  <w:style w:type="paragraph" w:styleId="KeinLeerraum">
    <w:name w:val="No Spacing"/>
    <w:basedOn w:val="Standard"/>
    <w:uiPriority w:val="99"/>
    <w:qFormat/>
    <w:rsid w:val="005361BB"/>
    <w:pPr>
      <w:spacing w:after="0" w:line="240" w:lineRule="auto"/>
    </w:pPr>
    <w:rPr>
      <w:rFonts w:ascii="Calibri" w:eastAsiaTheme="minorHAnsi" w:hAnsi="Calibri" w:cs="Calibri"/>
      <w:sz w:val="22"/>
      <w:lang w:val="en-GB" w:eastAsia="en-GB"/>
    </w:rPr>
  </w:style>
  <w:style w:type="character" w:customStyle="1" w:styleId="ListenabsatzZchn">
    <w:name w:val="Listenabsatz Zchn"/>
    <w:basedOn w:val="Absatz-Standardschriftart"/>
    <w:link w:val="Listenabsatz"/>
    <w:uiPriority w:val="99"/>
    <w:locked/>
    <w:rsid w:val="005361BB"/>
  </w:style>
  <w:style w:type="paragraph" w:styleId="Listenabsatz">
    <w:name w:val="List Paragraph"/>
    <w:basedOn w:val="Standard"/>
    <w:link w:val="ListenabsatzZchn"/>
    <w:uiPriority w:val="99"/>
    <w:qFormat/>
    <w:rsid w:val="005361BB"/>
    <w:pPr>
      <w:spacing w:after="160" w:line="256" w:lineRule="auto"/>
      <w:ind w:left="720"/>
      <w:contextualSpacing/>
    </w:pPr>
    <w:rPr>
      <w:rFonts w:ascii="Calibri" w:hAnsi="Calibri"/>
      <w:szCs w:val="20"/>
      <w:lang w:eastAsia="de-DE"/>
    </w:rPr>
  </w:style>
  <w:style w:type="character" w:styleId="Kommentarzeichen">
    <w:name w:val="annotation reference"/>
    <w:basedOn w:val="Absatz-Standardschriftart"/>
    <w:uiPriority w:val="99"/>
    <w:semiHidden/>
    <w:unhideWhenUsed/>
    <w:rsid w:val="00AA1037"/>
    <w:rPr>
      <w:sz w:val="16"/>
      <w:szCs w:val="16"/>
    </w:rPr>
  </w:style>
  <w:style w:type="paragraph" w:styleId="Kommentartext">
    <w:name w:val="annotation text"/>
    <w:basedOn w:val="Standard"/>
    <w:link w:val="KommentartextZchn"/>
    <w:uiPriority w:val="99"/>
    <w:unhideWhenUsed/>
    <w:rsid w:val="00AA1037"/>
    <w:pPr>
      <w:spacing w:line="240" w:lineRule="auto"/>
    </w:pPr>
    <w:rPr>
      <w:szCs w:val="20"/>
    </w:rPr>
  </w:style>
  <w:style w:type="character" w:customStyle="1" w:styleId="KommentartextZchn">
    <w:name w:val="Kommentartext Zchn"/>
    <w:basedOn w:val="Absatz-Standardschriftart"/>
    <w:link w:val="Kommentartext"/>
    <w:uiPriority w:val="99"/>
    <w:rsid w:val="00AA1037"/>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AA1037"/>
    <w:rPr>
      <w:b/>
      <w:bCs/>
    </w:rPr>
  </w:style>
  <w:style w:type="character" w:customStyle="1" w:styleId="KommentarthemaZchn">
    <w:name w:val="Kommentarthema Zchn"/>
    <w:basedOn w:val="KommentartextZchn"/>
    <w:link w:val="Kommentarthema"/>
    <w:uiPriority w:val="99"/>
    <w:semiHidden/>
    <w:rsid w:val="00AA1037"/>
    <w:rPr>
      <w:rFonts w:ascii="Corbel" w:hAnsi="Corbe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6805">
      <w:bodyDiv w:val="1"/>
      <w:marLeft w:val="0"/>
      <w:marRight w:val="0"/>
      <w:marTop w:val="0"/>
      <w:marBottom w:val="0"/>
      <w:divBdr>
        <w:top w:val="none" w:sz="0" w:space="0" w:color="auto"/>
        <w:left w:val="none" w:sz="0" w:space="0" w:color="auto"/>
        <w:bottom w:val="none" w:sz="0" w:space="0" w:color="auto"/>
        <w:right w:val="none" w:sz="0" w:space="0" w:color="auto"/>
      </w:divBdr>
    </w:div>
    <w:div w:id="447509183">
      <w:bodyDiv w:val="1"/>
      <w:marLeft w:val="0"/>
      <w:marRight w:val="0"/>
      <w:marTop w:val="0"/>
      <w:marBottom w:val="0"/>
      <w:divBdr>
        <w:top w:val="none" w:sz="0" w:space="0" w:color="auto"/>
        <w:left w:val="none" w:sz="0" w:space="0" w:color="auto"/>
        <w:bottom w:val="none" w:sz="0" w:space="0" w:color="auto"/>
        <w:right w:val="none" w:sz="0" w:space="0" w:color="auto"/>
      </w:divBdr>
    </w:div>
    <w:div w:id="456065318">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792793808">
      <w:bodyDiv w:val="1"/>
      <w:marLeft w:val="0"/>
      <w:marRight w:val="0"/>
      <w:marTop w:val="0"/>
      <w:marBottom w:val="0"/>
      <w:divBdr>
        <w:top w:val="none" w:sz="0" w:space="0" w:color="auto"/>
        <w:left w:val="none" w:sz="0" w:space="0" w:color="auto"/>
        <w:bottom w:val="none" w:sz="0" w:space="0" w:color="auto"/>
        <w:right w:val="none" w:sz="0" w:space="0" w:color="auto"/>
      </w:divBdr>
    </w:div>
    <w:div w:id="796686224">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118717506">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552301599">
      <w:bodyDiv w:val="1"/>
      <w:marLeft w:val="0"/>
      <w:marRight w:val="0"/>
      <w:marTop w:val="0"/>
      <w:marBottom w:val="0"/>
      <w:divBdr>
        <w:top w:val="none" w:sz="0" w:space="0" w:color="auto"/>
        <w:left w:val="none" w:sz="0" w:space="0" w:color="auto"/>
        <w:bottom w:val="none" w:sz="0" w:space="0" w:color="auto"/>
        <w:right w:val="none" w:sz="0" w:space="0" w:color="auto"/>
      </w:divBdr>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614746403">
      <w:bodyDiv w:val="1"/>
      <w:marLeft w:val="0"/>
      <w:marRight w:val="0"/>
      <w:marTop w:val="0"/>
      <w:marBottom w:val="0"/>
      <w:divBdr>
        <w:top w:val="none" w:sz="0" w:space="0" w:color="auto"/>
        <w:left w:val="none" w:sz="0" w:space="0" w:color="auto"/>
        <w:bottom w:val="none" w:sz="0" w:space="0" w:color="auto"/>
        <w:right w:val="none" w:sz="0" w:space="0" w:color="auto"/>
      </w:divBdr>
    </w:div>
    <w:div w:id="1717122472">
      <w:bodyDiv w:val="1"/>
      <w:marLeft w:val="0"/>
      <w:marRight w:val="0"/>
      <w:marTop w:val="0"/>
      <w:marBottom w:val="0"/>
      <w:divBdr>
        <w:top w:val="none" w:sz="0" w:space="0" w:color="auto"/>
        <w:left w:val="none" w:sz="0" w:space="0" w:color="auto"/>
        <w:bottom w:val="none" w:sz="0" w:space="0" w:color="auto"/>
        <w:right w:val="none" w:sz="0" w:space="0" w:color="auto"/>
      </w:divBdr>
    </w:div>
    <w:div w:id="1812669148">
      <w:bodyDiv w:val="1"/>
      <w:marLeft w:val="0"/>
      <w:marRight w:val="0"/>
      <w:marTop w:val="0"/>
      <w:marBottom w:val="0"/>
      <w:divBdr>
        <w:top w:val="none" w:sz="0" w:space="0" w:color="auto"/>
        <w:left w:val="none" w:sz="0" w:space="0" w:color="auto"/>
        <w:bottom w:val="none" w:sz="0" w:space="0" w:color="auto"/>
        <w:right w:val="none" w:sz="0" w:space="0" w:color="auto"/>
      </w:divBdr>
    </w:div>
    <w:div w:id="1848446400">
      <w:bodyDiv w:val="1"/>
      <w:marLeft w:val="0"/>
      <w:marRight w:val="0"/>
      <w:marTop w:val="0"/>
      <w:marBottom w:val="0"/>
      <w:divBdr>
        <w:top w:val="none" w:sz="0" w:space="0" w:color="auto"/>
        <w:left w:val="none" w:sz="0" w:space="0" w:color="auto"/>
        <w:bottom w:val="none" w:sz="0" w:space="0" w:color="auto"/>
        <w:right w:val="none" w:sz="0" w:space="0" w:color="auto"/>
      </w:divBdr>
    </w:div>
    <w:div w:id="20953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f.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5092-B525-44BF-B653-25BA6757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5079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Schmidt</dc:creator>
  <cp:keywords/>
  <cp:lastModifiedBy>Stefanie Klinge-Engelhardt</cp:lastModifiedBy>
  <cp:revision>18</cp:revision>
  <dcterms:created xsi:type="dcterms:W3CDTF">2023-11-28T06:22:00Z</dcterms:created>
  <dcterms:modified xsi:type="dcterms:W3CDTF">2023-12-08T08:44:00Z</dcterms:modified>
</cp:coreProperties>
</file>