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21AF98D05A542A89107A6487E59A467"/>
          </w:placeholder>
        </w:sdtPr>
        <w:sdtEndPr/>
        <w:sdtContent>
          <w:tr w:rsidR="00465EE8" w:rsidRPr="00465EE8" w14:paraId="1D65A1D7" w14:textId="77777777" w:rsidTr="00465EE8">
            <w:trPr>
              <w:trHeight w:val="1474"/>
            </w:trPr>
            <w:tc>
              <w:tcPr>
                <w:tcW w:w="7938" w:type="dxa"/>
              </w:tcPr>
              <w:p w14:paraId="1AEF044C" w14:textId="77777777" w:rsidR="00465EE8" w:rsidRPr="00465EE8" w:rsidRDefault="00465EE8" w:rsidP="00465EE8">
                <w:pPr>
                  <w:spacing w:line="240" w:lineRule="auto"/>
                </w:pPr>
              </w:p>
            </w:tc>
            <w:tc>
              <w:tcPr>
                <w:tcW w:w="1132" w:type="dxa"/>
              </w:tcPr>
              <w:p w14:paraId="5E848816" w14:textId="21D31B21" w:rsidR="00465EE8" w:rsidRPr="00465EE8" w:rsidRDefault="00465EE8" w:rsidP="00465EE8">
                <w:pPr>
                  <w:spacing w:line="240" w:lineRule="auto"/>
                  <w:jc w:val="right"/>
                </w:pPr>
                <w:r w:rsidRPr="00465EE8">
                  <w:rPr>
                    <w:noProof/>
                  </w:rPr>
                  <w:drawing>
                    <wp:inline distT="0" distB="0" distL="0" distR="0" wp14:anchorId="175F1CB1" wp14:editId="36DC61BB">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5EFE738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21AF98D05A542A89107A6487E59A467"/>
          </w:placeholder>
        </w:sdtPr>
        <w:sdtEndPr/>
        <w:sdtContent>
          <w:tr w:rsidR="00BF33AE" w14:paraId="131E0EE7" w14:textId="77777777" w:rsidTr="00EF5A4E">
            <w:trPr>
              <w:trHeight w:hRule="exact" w:val="680"/>
            </w:trPr>
            <w:sdt>
              <w:sdtPr>
                <w:id w:val="-562105604"/>
                <w:lock w:val="sdtContentLocked"/>
                <w:placeholder>
                  <w:docPart w:val="BD7927A711D14EE79C2237720177DE44"/>
                </w:placeholder>
              </w:sdtPr>
              <w:sdtEndPr/>
              <w:sdtContent>
                <w:tc>
                  <w:tcPr>
                    <w:tcW w:w="9071" w:type="dxa"/>
                  </w:tcPr>
                  <w:p w14:paraId="62A29AEB" w14:textId="04FDB928"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21AF98D05A542A89107A6487E59A467"/>
          </w:placeholder>
        </w:sdtPr>
        <w:sdtEndPr/>
        <w:sdtContent>
          <w:tr w:rsidR="00973546" w:rsidRPr="00840C91" w14:paraId="26F67738" w14:textId="77777777" w:rsidTr="00601577">
            <w:trPr>
              <w:trHeight w:hRule="exact" w:val="426"/>
            </w:trPr>
            <w:sdt>
              <w:sdtPr>
                <w:id w:val="42179897"/>
                <w:lock w:val="sdtLocked"/>
                <w:placeholder>
                  <w:docPart w:val="B8E66B4816BB4D5D91E2C9427000A17B"/>
                </w:placeholder>
              </w:sdtPr>
              <w:sdtEndPr/>
              <w:sdtContent>
                <w:tc>
                  <w:tcPr>
                    <w:tcW w:w="9071" w:type="dxa"/>
                  </w:tcPr>
                  <w:p w14:paraId="032E6C1E" w14:textId="3DEC7A67" w:rsidR="00973546" w:rsidRPr="00840C91" w:rsidRDefault="001E74CB" w:rsidP="00465EE8">
                    <w:pPr>
                      <w:pStyle w:val="Headline"/>
                      <w:rPr>
                        <w:lang w:val="en-US"/>
                      </w:rPr>
                    </w:pPr>
                    <w:sdt>
                      <w:sdtPr>
                        <w:id w:val="637929923"/>
                        <w:placeholder>
                          <w:docPart w:val="F0C1CC1D433A4F289829C1DD805B9FC6"/>
                        </w:placeholder>
                      </w:sdtPr>
                      <w:sdtEndPr/>
                      <w:sdtContent>
                        <w:r w:rsidR="00601577">
                          <w:t xml:space="preserve">Im </w:t>
                        </w:r>
                        <w:proofErr w:type="spellStart"/>
                        <w:r w:rsidR="00601577">
                          <w:t>Ortenauer</w:t>
                        </w:r>
                        <w:proofErr w:type="spellEnd"/>
                        <w:r w:rsidR="00601577">
                          <w:t xml:space="preserve"> Weinkeller beginnt der Herbst</w:t>
                        </w:r>
                      </w:sdtContent>
                    </w:sdt>
                    <w:r w:rsidR="00601577">
                      <w:t xml:space="preserve"> </w:t>
                    </w:r>
                  </w:p>
                </w:tc>
              </w:sdtContent>
            </w:sdt>
          </w:tr>
        </w:sdtContent>
      </w:sdt>
    </w:tbl>
    <w:sdt>
      <w:sdtPr>
        <w:id w:val="-860516056"/>
        <w:placeholder>
          <w:docPart w:val="DAE010E3FF8946F78FF54D4F644CF87F"/>
        </w:placeholder>
      </w:sdtPr>
      <w:sdtEndPr/>
      <w:sdtContent>
        <w:sdt>
          <w:sdtPr>
            <w:id w:val="1726646028"/>
            <w:placeholder>
              <w:docPart w:val="2F179853EEE94076B0E039C912146736"/>
            </w:placeholder>
          </w:sdtPr>
          <w:sdtEndPr/>
          <w:sdtContent>
            <w:p w14:paraId="58485B4A" w14:textId="13E54FC8" w:rsidR="00011366" w:rsidRPr="00601577" w:rsidRDefault="00601577" w:rsidP="00601577">
              <w:pPr>
                <w:pStyle w:val="Subline"/>
                <w:spacing w:after="360"/>
                <w:rPr>
                  <w:b w:val="0"/>
                  <w:bCs w:val="0"/>
                  <w:color w:val="auto"/>
                  <w:sz w:val="24"/>
                  <w:szCs w:val="24"/>
                </w:rPr>
              </w:pPr>
              <w:r>
                <w:t>Erste Trauben im Keller eingetroffen</w:t>
              </w:r>
            </w:p>
          </w:sdtContent>
        </w:sdt>
      </w:sdtContent>
    </w:sdt>
    <w:p w14:paraId="6AE2FC59" w14:textId="19BD916A" w:rsidR="00F40039" w:rsidRDefault="00601577" w:rsidP="008E284B">
      <w:pPr>
        <w:pStyle w:val="Bulletpoints"/>
      </w:pPr>
      <w:r>
        <w:t xml:space="preserve">Mengenerwartung </w:t>
      </w:r>
      <w:r w:rsidR="00FB08C0">
        <w:t>auf gleichem Niveau wie letztes Jahr</w:t>
      </w:r>
    </w:p>
    <w:p w14:paraId="7BC335D4" w14:textId="055564ED" w:rsidR="00601577" w:rsidRDefault="00601577" w:rsidP="008E284B">
      <w:pPr>
        <w:pStyle w:val="Bulletpoints"/>
      </w:pPr>
      <w:r>
        <w:t xml:space="preserve">Sehr gute Qualitäten erwartet </w:t>
      </w:r>
    </w:p>
    <w:p w14:paraId="328EB2CF" w14:textId="68295F63" w:rsidR="00243C10" w:rsidRDefault="00243C10" w:rsidP="00243C10">
      <w:pPr>
        <w:pStyle w:val="Bulletpoints"/>
      </w:pPr>
      <w:r>
        <w:t>Fokus auf frühe</w:t>
      </w:r>
      <w:r w:rsidR="0093720F">
        <w:t>r</w:t>
      </w:r>
      <w:r>
        <w:t xml:space="preserve"> Lese mit geringerem Alkoholgehalt</w:t>
      </w:r>
    </w:p>
    <w:p w14:paraId="20F7D3B3" w14:textId="1B1FD855" w:rsidR="004678D6" w:rsidRPr="00BD7929" w:rsidRDefault="001E74CB" w:rsidP="00BD7929">
      <w:pPr>
        <w:pStyle w:val="Intro-Text"/>
      </w:pPr>
      <w:sdt>
        <w:sdtPr>
          <w:id w:val="1521048624"/>
          <w:placeholder>
            <w:docPart w:val="90D8DF24EEBA4E51B9202BD56D6391E0"/>
          </w:placeholder>
        </w:sdtPr>
        <w:sdtEndPr/>
        <w:sdtContent>
          <w:r w:rsidR="00601577">
            <w:t>Offenburg</w:t>
          </w:r>
        </w:sdtContent>
      </w:sdt>
      <w:r w:rsidR="00BD7929">
        <w:t>/</w:t>
      </w:r>
      <w:sdt>
        <w:sdtPr>
          <w:id w:val="765271979"/>
          <w:placeholder>
            <w:docPart w:val="D434DFE722BF4800A4677ED86818E548"/>
          </w:placeholder>
          <w:date w:fullDate="2023-09-15T00:00:00Z">
            <w:dateFormat w:val="dd.MM.yyyy"/>
            <w:lid w:val="de-DE"/>
            <w:storeMappedDataAs w:val="dateTime"/>
            <w:calendar w:val="gregorian"/>
          </w:date>
        </w:sdtPr>
        <w:sdtEndPr/>
        <w:sdtContent>
          <w:r w:rsidR="0093720F">
            <w:t>1</w:t>
          </w:r>
          <w:r>
            <w:t>5</w:t>
          </w:r>
          <w:r w:rsidR="0093720F">
            <w:t>.09.2023</w:t>
          </w:r>
        </w:sdtContent>
      </w:sdt>
      <w:r w:rsidR="00BD7929">
        <w:t xml:space="preserve"> </w:t>
      </w:r>
      <w:r w:rsidR="00B60FC2">
        <w:t>–</w:t>
      </w:r>
      <w:r w:rsidR="00BD7929">
        <w:t xml:space="preserve"> </w:t>
      </w:r>
      <w:r w:rsidR="00B60FC2">
        <w:t xml:space="preserve">Die Weinlese im </w:t>
      </w:r>
      <w:proofErr w:type="spellStart"/>
      <w:r w:rsidR="00B60FC2">
        <w:t>Ortenauer</w:t>
      </w:r>
      <w:proofErr w:type="spellEnd"/>
      <w:r w:rsidR="00B60FC2">
        <w:t xml:space="preserve"> Weinkeller hat begonnen und bringt die ersten Trauben der hiesigen Sommerweine in den Keller. Dank der guten Wetterlage </w:t>
      </w:r>
      <w:r w:rsidR="0093720F">
        <w:t>Anfang September</w:t>
      </w:r>
      <w:r w:rsidR="00B60FC2">
        <w:t xml:space="preserve"> sind die erwarteten Qualitäten vielversprechend und die Mengenerwartungen </w:t>
      </w:r>
      <w:r w:rsidR="0093720F">
        <w:t>ähnlich gut wie im Vorjahr</w:t>
      </w:r>
      <w:r w:rsidR="00B60FC2">
        <w:t xml:space="preserve">. </w:t>
      </w:r>
      <w:r w:rsidR="006977DB">
        <w:t xml:space="preserve">Die frühe Lese </w:t>
      </w:r>
      <w:r w:rsidR="00DF7730">
        <w:t>entspricht</w:t>
      </w:r>
      <w:r w:rsidR="006977DB">
        <w:t xml:space="preserve"> dem Trend zu leichten Weinen mit geringerem Alkoholgehalt.</w:t>
      </w:r>
    </w:p>
    <w:p w14:paraId="5E814D1F" w14:textId="725EB124" w:rsidR="00EF79AA" w:rsidRDefault="00243C10" w:rsidP="00EF79AA">
      <w:pPr>
        <w:pStyle w:val="Flietext"/>
      </w:pPr>
      <w:r>
        <w:t xml:space="preserve">„Mit der Rebsorte </w:t>
      </w:r>
      <w:r w:rsidR="00FB08C0">
        <w:t>Müller-Thurgau</w:t>
      </w:r>
      <w:r w:rsidR="0093720F">
        <w:t xml:space="preserve"> </w:t>
      </w:r>
      <w:r>
        <w:t>sind nun die ersten Trauben</w:t>
      </w:r>
      <w:r w:rsidR="0093720F">
        <w:t xml:space="preserve"> vom Kaiserstuhl</w:t>
      </w:r>
      <w:r>
        <w:t xml:space="preserve"> in unserem Keller eingetroffen, etwa zwei Wochen später als im letzten Jahr“, erklärt Christian Danner, </w:t>
      </w:r>
      <w:r w:rsidR="00FB08C0">
        <w:t>Betriebsleiter</w:t>
      </w:r>
      <w:r w:rsidR="0093720F">
        <w:t xml:space="preserve"> </w:t>
      </w:r>
      <w:proofErr w:type="spellStart"/>
      <w:r>
        <w:t>Ortenauer</w:t>
      </w:r>
      <w:proofErr w:type="spellEnd"/>
      <w:r>
        <w:t xml:space="preserve"> Weinkeller. Grund für die etwas spätere Lese war das Wetter. Auf einen verregneten August folgte aber die erhoffte Trockenperiode mit ausreichend Sonne, die die Trauben nun in der gewünschten Qualität reifen ließ. </w:t>
      </w:r>
      <w:r w:rsidR="0093720F">
        <w:t xml:space="preserve">Als nächstes wird der </w:t>
      </w:r>
      <w:r w:rsidR="00FB08C0">
        <w:t>Grauburgunder</w:t>
      </w:r>
      <w:r w:rsidR="00B52B25">
        <w:t xml:space="preserve"> </w:t>
      </w:r>
      <w:r w:rsidR="00EE263A">
        <w:t>im</w:t>
      </w:r>
      <w:r w:rsidR="00B52B25">
        <w:t xml:space="preserve"> Kaiserstuhl und in der Ortenau</w:t>
      </w:r>
      <w:r w:rsidR="00A722CC">
        <w:t xml:space="preserve"> gelesen. </w:t>
      </w:r>
    </w:p>
    <w:p w14:paraId="6A10C3CD" w14:textId="2034893C" w:rsidR="00243C10" w:rsidRDefault="00243C10" w:rsidP="00EF79AA">
      <w:pPr>
        <w:pStyle w:val="Flietext"/>
      </w:pPr>
    </w:p>
    <w:p w14:paraId="1A817CA5" w14:textId="0138A897" w:rsidR="00243C10" w:rsidRDefault="00B52B25" w:rsidP="00EF79AA">
      <w:pPr>
        <w:pStyle w:val="Flietext"/>
        <w:rPr>
          <w:b/>
          <w:bCs/>
        </w:rPr>
      </w:pPr>
      <w:r>
        <w:rPr>
          <w:b/>
          <w:bCs/>
        </w:rPr>
        <w:t>Fruchtig leichter Trinkgenuss</w:t>
      </w:r>
      <w:r w:rsidR="00252234">
        <w:rPr>
          <w:b/>
          <w:bCs/>
        </w:rPr>
        <w:t xml:space="preserve"> und weniger Alkoholgehalt</w:t>
      </w:r>
    </w:p>
    <w:p w14:paraId="14461561" w14:textId="2414139D" w:rsidR="008A636F" w:rsidRDefault="00A722CC" w:rsidP="00EF79AA">
      <w:pPr>
        <w:pStyle w:val="Flietext"/>
      </w:pPr>
      <w:r>
        <w:t>„</w:t>
      </w:r>
      <w:r w:rsidR="00D61149">
        <w:t>Auch wenn es schon Mitte September ist, sind wir</w:t>
      </w:r>
      <w:r w:rsidR="007B03F7">
        <w:t xml:space="preserve"> </w:t>
      </w:r>
      <w:r w:rsidR="00582079">
        <w:t xml:space="preserve">dennoch </w:t>
      </w:r>
      <w:r>
        <w:t xml:space="preserve">einer der ersten Keller, </w:t>
      </w:r>
      <w:r w:rsidR="00B60FC2">
        <w:t>der seine</w:t>
      </w:r>
      <w:r>
        <w:t xml:space="preserve"> Trauben </w:t>
      </w:r>
      <w:r w:rsidR="00FB08C0">
        <w:t xml:space="preserve">für die Weinbereitung </w:t>
      </w:r>
      <w:r>
        <w:t>einhol</w:t>
      </w:r>
      <w:r w:rsidR="00B60FC2">
        <w:t>t</w:t>
      </w:r>
      <w:r>
        <w:t xml:space="preserve">. Denn bereits seit Jahren </w:t>
      </w:r>
      <w:r w:rsidR="00B60FC2">
        <w:t>legen</w:t>
      </w:r>
      <w:r>
        <w:t xml:space="preserve"> wir den Fokus auf eine frühe Lese und </w:t>
      </w:r>
      <w:r w:rsidR="00D10B80">
        <w:t>reduzieren</w:t>
      </w:r>
      <w:r>
        <w:t xml:space="preserve"> so den Alkoholgehalt unserer Sommerweine. Und das schmeckt man“, so Danner weiter.</w:t>
      </w:r>
      <w:r w:rsidR="007B03F7">
        <w:t xml:space="preserve"> Bei ca. </w:t>
      </w:r>
      <w:r w:rsidR="00B52B25">
        <w:t>elf</w:t>
      </w:r>
      <w:r w:rsidR="007B03F7">
        <w:t xml:space="preserve"> Prozent liegen die </w:t>
      </w:r>
      <w:r w:rsidR="007B03F7">
        <w:lastRenderedPageBreak/>
        <w:t xml:space="preserve">ersten Weine des </w:t>
      </w:r>
      <w:proofErr w:type="spellStart"/>
      <w:r w:rsidR="007B03F7">
        <w:t>Ortenauer</w:t>
      </w:r>
      <w:proofErr w:type="spellEnd"/>
      <w:r w:rsidR="007B03F7">
        <w:t xml:space="preserve"> Weinkellers und verleihen ihnen </w:t>
      </w:r>
      <w:r w:rsidR="00B60FC2">
        <w:t xml:space="preserve">dadurch </w:t>
      </w:r>
      <w:r w:rsidR="007B03F7">
        <w:t xml:space="preserve">eine </w:t>
      </w:r>
      <w:r w:rsidR="00FB08C0">
        <w:t>gewisse</w:t>
      </w:r>
      <w:r w:rsidR="0093720F">
        <w:t xml:space="preserve"> </w:t>
      </w:r>
      <w:r w:rsidR="007B03F7">
        <w:t xml:space="preserve">Leichtigkeit. „Passend für laue Spätsommer-Abende“, findet Danner. </w:t>
      </w:r>
    </w:p>
    <w:p w14:paraId="784AB96E" w14:textId="77777777" w:rsidR="00D61149" w:rsidRDefault="00D61149" w:rsidP="00EF79AA">
      <w:pPr>
        <w:pStyle w:val="Flietext"/>
      </w:pPr>
    </w:p>
    <w:p w14:paraId="69568507" w14:textId="77777777" w:rsidR="008A636F" w:rsidRDefault="008A636F" w:rsidP="00EF79AA">
      <w:pPr>
        <w:pStyle w:val="Flietext"/>
        <w:rPr>
          <w:b/>
          <w:bCs/>
        </w:rPr>
      </w:pPr>
      <w:r>
        <w:rPr>
          <w:b/>
          <w:bCs/>
        </w:rPr>
        <w:t>Hauptlese noch bis Mitte Oktober</w:t>
      </w:r>
    </w:p>
    <w:p w14:paraId="5BCA5B55" w14:textId="104A57AC" w:rsidR="00243C10" w:rsidRPr="00243C10" w:rsidRDefault="008A636F" w:rsidP="00EF79AA">
      <w:pPr>
        <w:pStyle w:val="Flietext"/>
      </w:pPr>
      <w:r>
        <w:t xml:space="preserve">Das Team rund um Kellermeister Herbert </w:t>
      </w:r>
      <w:proofErr w:type="spellStart"/>
      <w:r>
        <w:t>Agradetti</w:t>
      </w:r>
      <w:proofErr w:type="spellEnd"/>
      <w:r>
        <w:t xml:space="preserve"> </w:t>
      </w:r>
      <w:r w:rsidR="00A1171F">
        <w:t>und die rund 270 angeschlossenen Winzerinnen und Winzer der Region werden</w:t>
      </w:r>
      <w:r>
        <w:t xml:space="preserve"> noch bis ca. Mitte Oktober in den Reben zu tun haben, bis alle </w:t>
      </w:r>
      <w:r w:rsidR="00A1171F">
        <w:t xml:space="preserve">Trauben </w:t>
      </w:r>
      <w:r>
        <w:t>im Weinkeller angekommen sind. „</w:t>
      </w:r>
      <w:r w:rsidR="00A1171F">
        <w:t>Unsere Winzerinnen und Winzer waren in diesem Jahr besonders gefordert und mussten</w:t>
      </w:r>
      <w:r w:rsidR="00954F05">
        <w:t xml:space="preserve"> u.a.</w:t>
      </w:r>
      <w:r w:rsidR="00A1171F">
        <w:t xml:space="preserve"> bei der Sortierung besonders sorgfältig vorgehen“, </w:t>
      </w:r>
      <w:r w:rsidR="00212D36">
        <w:t>erklärt</w:t>
      </w:r>
      <w:r w:rsidR="00A1171F">
        <w:t xml:space="preserve"> </w:t>
      </w:r>
      <w:proofErr w:type="spellStart"/>
      <w:r w:rsidR="00A1171F">
        <w:t>Agradetti</w:t>
      </w:r>
      <w:proofErr w:type="spellEnd"/>
      <w:r w:rsidR="00212D36">
        <w:t xml:space="preserve"> die Auswirkungen der diesjährigen Witterung</w:t>
      </w:r>
      <w:r w:rsidR="00DA4668">
        <w:t>sverhältnisse</w:t>
      </w:r>
      <w:r>
        <w:t>.</w:t>
      </w:r>
      <w:r w:rsidR="00212D36">
        <w:t xml:space="preserve"> </w:t>
      </w:r>
      <w:r w:rsidR="00954F05">
        <w:t xml:space="preserve">Von den Unwettern wurden die Reben in der Region </w:t>
      </w:r>
      <w:r w:rsidR="00212D36">
        <w:t xml:space="preserve">jedoch </w:t>
      </w:r>
      <w:r w:rsidR="00954F05">
        <w:t xml:space="preserve">verschont. </w:t>
      </w:r>
      <w:r w:rsidR="00A1171F">
        <w:t>„</w:t>
      </w:r>
      <w:r>
        <w:t xml:space="preserve">Die </w:t>
      </w:r>
      <w:r w:rsidR="00A1171F">
        <w:t xml:space="preserve">aktuell </w:t>
      </w:r>
      <w:r w:rsidR="00954F05">
        <w:t xml:space="preserve">gute </w:t>
      </w:r>
      <w:r>
        <w:t xml:space="preserve">Wetterlage </w:t>
      </w:r>
      <w:r w:rsidR="00954F05">
        <w:t>ist beste Voraussetzung</w:t>
      </w:r>
      <w:r>
        <w:t xml:space="preserve"> für eine optimale Fruchtentwicklung, so dass wir nach der Gärung sehr gute Qualitäten erwarten“, freut sich </w:t>
      </w:r>
      <w:proofErr w:type="spellStart"/>
      <w:r>
        <w:t>Agradetti</w:t>
      </w:r>
      <w:proofErr w:type="spellEnd"/>
      <w:r>
        <w:t xml:space="preserve"> auf den hiesigen Jahrgang</w:t>
      </w:r>
      <w:r w:rsidR="00954F05">
        <w:t xml:space="preserve"> und hofft, dass das Wetter für die </w:t>
      </w:r>
      <w:r w:rsidR="00212D36">
        <w:t>weitere</w:t>
      </w:r>
      <w:r w:rsidR="00954F05">
        <w:t xml:space="preserve"> Lese so bleibt</w:t>
      </w:r>
      <w:r>
        <w:t xml:space="preserve">. </w:t>
      </w:r>
      <w:r w:rsidR="007B03F7">
        <w:t xml:space="preserve"> </w:t>
      </w:r>
    </w:p>
    <w:p w14:paraId="217888F6" w14:textId="0FC80F64" w:rsidR="00EF79AA" w:rsidRPr="00EF79AA" w:rsidRDefault="001E74CB" w:rsidP="00EF79AA">
      <w:pPr>
        <w:pStyle w:val="Zusatzinformation-berschrift"/>
      </w:pPr>
      <w:sdt>
        <w:sdtPr>
          <w:id w:val="-1061561099"/>
          <w:placeholder>
            <w:docPart w:val="F6F18BB402C5491698281E0E1FE1F754"/>
          </w:placeholder>
        </w:sdtPr>
        <w:sdtEndPr/>
        <w:sdtContent>
          <w:r w:rsidR="00E30C1E" w:rsidRPr="00E30C1E">
            <w:t>Zusatzinformation</w:t>
          </w:r>
          <w:r w:rsidR="00A15F62">
            <w:t xml:space="preserve"> – </w:t>
          </w:r>
          <w:r w:rsidR="00E30C1E" w:rsidRPr="00E30C1E">
            <w:t>Edeka Südwest</w:t>
          </w:r>
        </w:sdtContent>
      </w:sdt>
    </w:p>
    <w:p w14:paraId="282B1205" w14:textId="77777777" w:rsidR="0043781B" w:rsidRPr="006D08E3" w:rsidRDefault="001E74CB" w:rsidP="006D08E3">
      <w:pPr>
        <w:pStyle w:val="Zusatzinformation-Text"/>
      </w:pPr>
      <w:sdt>
        <w:sdtPr>
          <w:id w:val="-746034625"/>
          <w:placeholder>
            <w:docPart w:val="0467481511924A5690C29373C940D13B"/>
          </w:placeholder>
        </w:sdtPr>
        <w:sdtEndPr/>
        <w:sdtContent>
          <w:sdt>
            <w:sdtPr>
              <w:id w:val="-1782556450"/>
              <w:placeholder>
                <w:docPart w:val="BF1E5700A85C4182A38A5A7F35A060BB"/>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3549" w14:textId="77777777" w:rsidR="00601577" w:rsidRDefault="00601577" w:rsidP="000B64B7">
      <w:r>
        <w:separator/>
      </w:r>
    </w:p>
  </w:endnote>
  <w:endnote w:type="continuationSeparator" w:id="0">
    <w:p w14:paraId="4A9E75F5" w14:textId="77777777" w:rsidR="00601577" w:rsidRDefault="00601577"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21AF98D05A542A89107A6487E59A46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21AF98D05A542A89107A6487E59A467"/>
            </w:placeholder>
          </w:sdtPr>
          <w:sdtEndPr>
            <w:rPr>
              <w:b/>
              <w:bCs/>
              <w:color w:val="1D1D1B" w:themeColor="text2"/>
              <w:sz w:val="18"/>
              <w:szCs w:val="18"/>
            </w:rPr>
          </w:sdtEndPr>
          <w:sdtContent>
            <w:tr w:rsidR="00BE785A" w14:paraId="7F447853" w14:textId="77777777" w:rsidTr="00503BFF">
              <w:trPr>
                <w:trHeight w:hRule="exact" w:val="227"/>
              </w:trPr>
              <w:tc>
                <w:tcPr>
                  <w:tcW w:w="9071" w:type="dxa"/>
                </w:tcPr>
                <w:p w14:paraId="35E07710"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21AF98D05A542A89107A6487E59A467"/>
            </w:placeholder>
          </w:sdtPr>
          <w:sdtEndPr/>
          <w:sdtContent>
            <w:sdt>
              <w:sdtPr>
                <w:id w:val="-79604635"/>
                <w:lock w:val="sdtContentLocked"/>
                <w:placeholder>
                  <w:docPart w:val="B8E66B4816BB4D5D91E2C9427000A17B"/>
                </w:placeholder>
              </w:sdtPr>
              <w:sdtEndPr/>
              <w:sdtContent>
                <w:tr w:rsidR="00503BFF" w14:paraId="2904076C" w14:textId="77777777" w:rsidTr="00B31928">
                  <w:trPr>
                    <w:trHeight w:hRule="exact" w:val="1361"/>
                  </w:trPr>
                  <w:tc>
                    <w:tcPr>
                      <w:tcW w:w="9071" w:type="dxa"/>
                    </w:tcPr>
                    <w:p w14:paraId="00C90E5A"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C385276" w14:textId="77777777" w:rsidR="00B31928" w:rsidRDefault="00B31928" w:rsidP="00B31928">
                      <w:pPr>
                        <w:pStyle w:val="Fuzeilentext"/>
                      </w:pPr>
                      <w:r>
                        <w:t>Edekastraße 1 • 77656 Offenburg</w:t>
                      </w:r>
                    </w:p>
                    <w:p w14:paraId="57C04272" w14:textId="77777777" w:rsidR="00B31928" w:rsidRDefault="00B31928" w:rsidP="00B31928">
                      <w:pPr>
                        <w:pStyle w:val="Fuzeilentext"/>
                      </w:pPr>
                      <w:r>
                        <w:t>Telefon: 0781 502-661</w:t>
                      </w:r>
                      <w:r w:rsidR="00C600CE">
                        <w:t>0</w:t>
                      </w:r>
                      <w:r>
                        <w:t xml:space="preserve"> • Fax: 0781 502-6180</w:t>
                      </w:r>
                    </w:p>
                    <w:p w14:paraId="05C202F5" w14:textId="77777777" w:rsidR="00B31928" w:rsidRDefault="00B31928" w:rsidP="00B31928">
                      <w:pPr>
                        <w:pStyle w:val="Fuzeilentext"/>
                      </w:pPr>
                      <w:r>
                        <w:t xml:space="preserve">E-Mail: presse@edeka-suedwest.de </w:t>
                      </w:r>
                    </w:p>
                    <w:p w14:paraId="7EF827EC" w14:textId="77777777" w:rsidR="00B31928" w:rsidRDefault="00B31928" w:rsidP="00B31928">
                      <w:pPr>
                        <w:pStyle w:val="Fuzeilentext"/>
                      </w:pPr>
                      <w:r>
                        <w:t>https://verbund.edeka/südwest • www.edeka.de/suedwest</w:t>
                      </w:r>
                    </w:p>
                    <w:p w14:paraId="11208E69" w14:textId="77777777" w:rsidR="00503BFF" w:rsidRPr="00B31928" w:rsidRDefault="00B31928" w:rsidP="00B31928">
                      <w:pPr>
                        <w:pStyle w:val="Fuzeilentext"/>
                      </w:pPr>
                      <w:r>
                        <w:t>www.xing.com/company/edekasuedwest • www.linkedin.com/company/edekasuedwest</w:t>
                      </w:r>
                    </w:p>
                  </w:tc>
                </w:tr>
              </w:sdtContent>
            </w:sdt>
          </w:sdtContent>
        </w:sdt>
      </w:tbl>
      <w:p w14:paraId="1A9D7355" w14:textId="52C499A4"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5540F5D" wp14:editId="44DE32F5">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440D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B55C87C" wp14:editId="44F8EA9A">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A5A0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1BF3" w14:textId="77777777" w:rsidR="00601577" w:rsidRDefault="00601577" w:rsidP="000B64B7">
      <w:r>
        <w:separator/>
      </w:r>
    </w:p>
  </w:footnote>
  <w:footnote w:type="continuationSeparator" w:id="0">
    <w:p w14:paraId="1CEAC58A" w14:textId="77777777" w:rsidR="00601577" w:rsidRDefault="00601577"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77"/>
    <w:rsid w:val="00007E0A"/>
    <w:rsid w:val="00011366"/>
    <w:rsid w:val="000314BC"/>
    <w:rsid w:val="0003575C"/>
    <w:rsid w:val="000401C5"/>
    <w:rsid w:val="00042126"/>
    <w:rsid w:val="00061F34"/>
    <w:rsid w:val="000731B9"/>
    <w:rsid w:val="0007721D"/>
    <w:rsid w:val="000B64B7"/>
    <w:rsid w:val="00154F99"/>
    <w:rsid w:val="001762B1"/>
    <w:rsid w:val="001A7E1B"/>
    <w:rsid w:val="001D4BAC"/>
    <w:rsid w:val="001D61AF"/>
    <w:rsid w:val="001E47DB"/>
    <w:rsid w:val="001E74CB"/>
    <w:rsid w:val="00203058"/>
    <w:rsid w:val="00203E84"/>
    <w:rsid w:val="002127BF"/>
    <w:rsid w:val="00212D36"/>
    <w:rsid w:val="00233953"/>
    <w:rsid w:val="00243C10"/>
    <w:rsid w:val="00252234"/>
    <w:rsid w:val="002601D7"/>
    <w:rsid w:val="002B1C64"/>
    <w:rsid w:val="002E3ED1"/>
    <w:rsid w:val="00334238"/>
    <w:rsid w:val="00385187"/>
    <w:rsid w:val="003D421D"/>
    <w:rsid w:val="004010CB"/>
    <w:rsid w:val="004255A3"/>
    <w:rsid w:val="0043781B"/>
    <w:rsid w:val="00456265"/>
    <w:rsid w:val="00465EE8"/>
    <w:rsid w:val="004678D6"/>
    <w:rsid w:val="00474F05"/>
    <w:rsid w:val="004A487F"/>
    <w:rsid w:val="004B28AC"/>
    <w:rsid w:val="004C2DC3"/>
    <w:rsid w:val="00503BFF"/>
    <w:rsid w:val="0051636A"/>
    <w:rsid w:val="00541AB1"/>
    <w:rsid w:val="005526ED"/>
    <w:rsid w:val="005528EB"/>
    <w:rsid w:val="00582079"/>
    <w:rsid w:val="005C27B7"/>
    <w:rsid w:val="005C708D"/>
    <w:rsid w:val="005E4041"/>
    <w:rsid w:val="00601577"/>
    <w:rsid w:val="00606C95"/>
    <w:rsid w:val="006451D5"/>
    <w:rsid w:val="00655B4E"/>
    <w:rsid w:val="006845CE"/>
    <w:rsid w:val="006963C2"/>
    <w:rsid w:val="006977DB"/>
    <w:rsid w:val="006D08E3"/>
    <w:rsid w:val="006F118C"/>
    <w:rsid w:val="006F2167"/>
    <w:rsid w:val="00707356"/>
    <w:rsid w:val="00710444"/>
    <w:rsid w:val="00752FB9"/>
    <w:rsid w:val="00765C93"/>
    <w:rsid w:val="00797DFD"/>
    <w:rsid w:val="007A5FAE"/>
    <w:rsid w:val="007B03F7"/>
    <w:rsid w:val="00840C91"/>
    <w:rsid w:val="00841822"/>
    <w:rsid w:val="0085383C"/>
    <w:rsid w:val="00865A58"/>
    <w:rsid w:val="00880966"/>
    <w:rsid w:val="008A636F"/>
    <w:rsid w:val="008C2F79"/>
    <w:rsid w:val="008E284B"/>
    <w:rsid w:val="00903E04"/>
    <w:rsid w:val="00911B5C"/>
    <w:rsid w:val="0093720F"/>
    <w:rsid w:val="009479C9"/>
    <w:rsid w:val="00954F05"/>
    <w:rsid w:val="009731F1"/>
    <w:rsid w:val="00973546"/>
    <w:rsid w:val="00980227"/>
    <w:rsid w:val="009B3C9B"/>
    <w:rsid w:val="009B5072"/>
    <w:rsid w:val="00A1171F"/>
    <w:rsid w:val="00A14E43"/>
    <w:rsid w:val="00A15F62"/>
    <w:rsid w:val="00A534E9"/>
    <w:rsid w:val="00A722CC"/>
    <w:rsid w:val="00AE4D51"/>
    <w:rsid w:val="00B0619B"/>
    <w:rsid w:val="00B07C30"/>
    <w:rsid w:val="00B31928"/>
    <w:rsid w:val="00B44DE9"/>
    <w:rsid w:val="00B52B25"/>
    <w:rsid w:val="00B60FC2"/>
    <w:rsid w:val="00B8553A"/>
    <w:rsid w:val="00BD2F2F"/>
    <w:rsid w:val="00BD7929"/>
    <w:rsid w:val="00BE785A"/>
    <w:rsid w:val="00BF33AE"/>
    <w:rsid w:val="00C44B3E"/>
    <w:rsid w:val="00C569AA"/>
    <w:rsid w:val="00C600CE"/>
    <w:rsid w:val="00C76D49"/>
    <w:rsid w:val="00CA59F6"/>
    <w:rsid w:val="00D10B80"/>
    <w:rsid w:val="00D161B0"/>
    <w:rsid w:val="00D16B68"/>
    <w:rsid w:val="00D33653"/>
    <w:rsid w:val="00D61149"/>
    <w:rsid w:val="00D748A3"/>
    <w:rsid w:val="00D85FA9"/>
    <w:rsid w:val="00DA4668"/>
    <w:rsid w:val="00DB0ADC"/>
    <w:rsid w:val="00DC3D83"/>
    <w:rsid w:val="00DF7730"/>
    <w:rsid w:val="00E01A77"/>
    <w:rsid w:val="00E100C9"/>
    <w:rsid w:val="00E30C1E"/>
    <w:rsid w:val="00E652FF"/>
    <w:rsid w:val="00E87EB6"/>
    <w:rsid w:val="00EB51D9"/>
    <w:rsid w:val="00EE263A"/>
    <w:rsid w:val="00EF5A4E"/>
    <w:rsid w:val="00EF79AA"/>
    <w:rsid w:val="00F40039"/>
    <w:rsid w:val="00F40112"/>
    <w:rsid w:val="00F46091"/>
    <w:rsid w:val="00F83F9E"/>
    <w:rsid w:val="00F9649D"/>
    <w:rsid w:val="00FA5E38"/>
    <w:rsid w:val="00FB08C0"/>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BA6B9"/>
  <w15:chartTrackingRefBased/>
  <w15:docId w15:val="{7FC92B5F-D5C7-4168-88D6-CB308242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B60FC2"/>
    <w:rPr>
      <w:sz w:val="16"/>
      <w:szCs w:val="16"/>
    </w:rPr>
  </w:style>
  <w:style w:type="paragraph" w:styleId="Kommentartext">
    <w:name w:val="annotation text"/>
    <w:basedOn w:val="Standard"/>
    <w:link w:val="KommentartextZchn"/>
    <w:uiPriority w:val="99"/>
    <w:semiHidden/>
    <w:rsid w:val="00B60F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0FC2"/>
    <w:rPr>
      <w:sz w:val="20"/>
      <w:szCs w:val="20"/>
    </w:rPr>
  </w:style>
  <w:style w:type="paragraph" w:styleId="Kommentarthema">
    <w:name w:val="annotation subject"/>
    <w:basedOn w:val="Kommentartext"/>
    <w:next w:val="Kommentartext"/>
    <w:link w:val="KommentarthemaZchn"/>
    <w:uiPriority w:val="99"/>
    <w:semiHidden/>
    <w:rsid w:val="00B60FC2"/>
    <w:rPr>
      <w:b/>
      <w:bCs/>
    </w:rPr>
  </w:style>
  <w:style w:type="character" w:customStyle="1" w:styleId="KommentarthemaZchn">
    <w:name w:val="Kommentarthema Zchn"/>
    <w:basedOn w:val="KommentartextZchn"/>
    <w:link w:val="Kommentarthema"/>
    <w:uiPriority w:val="99"/>
    <w:semiHidden/>
    <w:rsid w:val="00B60FC2"/>
    <w:rPr>
      <w:b/>
      <w:bCs/>
      <w:sz w:val="20"/>
      <w:szCs w:val="20"/>
    </w:rPr>
  </w:style>
  <w:style w:type="paragraph" w:styleId="berarbeitung">
    <w:name w:val="Revision"/>
    <w:hidden/>
    <w:uiPriority w:val="99"/>
    <w:semiHidden/>
    <w:rsid w:val="00FB08C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1AF98D05A542A89107A6487E59A467"/>
        <w:category>
          <w:name w:val="Allgemein"/>
          <w:gallery w:val="placeholder"/>
        </w:category>
        <w:types>
          <w:type w:val="bbPlcHdr"/>
        </w:types>
        <w:behaviors>
          <w:behavior w:val="content"/>
        </w:behaviors>
        <w:guid w:val="{DDEE2827-37AF-4397-8C7D-76B4CAF43B56}"/>
      </w:docPartPr>
      <w:docPartBody>
        <w:p w:rsidR="00E048A3" w:rsidRDefault="00F84C61">
          <w:pPr>
            <w:pStyle w:val="921AF98D05A542A89107A6487E59A467"/>
          </w:pPr>
          <w:r w:rsidRPr="00523F70">
            <w:rPr>
              <w:rStyle w:val="Platzhaltertext"/>
            </w:rPr>
            <w:t>Klicken oder tippen Sie hier, um Text einzugeben.</w:t>
          </w:r>
        </w:p>
      </w:docPartBody>
    </w:docPart>
    <w:docPart>
      <w:docPartPr>
        <w:name w:val="BD7927A711D14EE79C2237720177DE44"/>
        <w:category>
          <w:name w:val="Allgemein"/>
          <w:gallery w:val="placeholder"/>
        </w:category>
        <w:types>
          <w:type w:val="bbPlcHdr"/>
        </w:types>
        <w:behaviors>
          <w:behavior w:val="content"/>
        </w:behaviors>
        <w:guid w:val="{93ADE6D8-B74F-406B-A046-F139E866B146}"/>
      </w:docPartPr>
      <w:docPartBody>
        <w:p w:rsidR="00E048A3" w:rsidRDefault="00F84C61">
          <w:pPr>
            <w:pStyle w:val="BD7927A711D14EE79C2237720177DE44"/>
          </w:pPr>
          <w:r>
            <w:rPr>
              <w:rStyle w:val="Platzhaltertext"/>
            </w:rPr>
            <w:t>titel</w:t>
          </w:r>
        </w:p>
      </w:docPartBody>
    </w:docPart>
    <w:docPart>
      <w:docPartPr>
        <w:name w:val="B8E66B4816BB4D5D91E2C9427000A17B"/>
        <w:category>
          <w:name w:val="Allgemein"/>
          <w:gallery w:val="placeholder"/>
        </w:category>
        <w:types>
          <w:type w:val="bbPlcHdr"/>
        </w:types>
        <w:behaviors>
          <w:behavior w:val="content"/>
        </w:behaviors>
        <w:guid w:val="{AF982A63-F004-4D6F-9E73-4B526FDC1888}"/>
      </w:docPartPr>
      <w:docPartBody>
        <w:p w:rsidR="00E048A3" w:rsidRDefault="00F84C61">
          <w:pPr>
            <w:pStyle w:val="B8E66B4816BB4D5D91E2C9427000A17B"/>
          </w:pPr>
          <w:r>
            <w:rPr>
              <w:rStyle w:val="Platzhaltertext"/>
            </w:rPr>
            <w:t>Headline</w:t>
          </w:r>
        </w:p>
      </w:docPartBody>
    </w:docPart>
    <w:docPart>
      <w:docPartPr>
        <w:name w:val="DAE010E3FF8946F78FF54D4F644CF87F"/>
        <w:category>
          <w:name w:val="Allgemein"/>
          <w:gallery w:val="placeholder"/>
        </w:category>
        <w:types>
          <w:type w:val="bbPlcHdr"/>
        </w:types>
        <w:behaviors>
          <w:behavior w:val="content"/>
        </w:behaviors>
        <w:guid w:val="{B1EC2208-F600-4A95-9E01-DA9A7CE7FE1D}"/>
      </w:docPartPr>
      <w:docPartBody>
        <w:p w:rsidR="00E048A3" w:rsidRDefault="00F84C61">
          <w:pPr>
            <w:pStyle w:val="DAE010E3FF8946F78FF54D4F644CF87F"/>
          </w:pPr>
          <w:r>
            <w:rPr>
              <w:rStyle w:val="Platzhaltertext"/>
              <w:lang w:val="en-US"/>
            </w:rPr>
            <w:t>Subline</w:t>
          </w:r>
        </w:p>
      </w:docPartBody>
    </w:docPart>
    <w:docPart>
      <w:docPartPr>
        <w:name w:val="90D8DF24EEBA4E51B9202BD56D6391E0"/>
        <w:category>
          <w:name w:val="Allgemein"/>
          <w:gallery w:val="placeholder"/>
        </w:category>
        <w:types>
          <w:type w:val="bbPlcHdr"/>
        </w:types>
        <w:behaviors>
          <w:behavior w:val="content"/>
        </w:behaviors>
        <w:guid w:val="{8468AE21-53A0-4F30-AF51-E66D5B58FA2E}"/>
      </w:docPartPr>
      <w:docPartBody>
        <w:p w:rsidR="00E048A3" w:rsidRDefault="00F84C61">
          <w:pPr>
            <w:pStyle w:val="90D8DF24EEBA4E51B9202BD56D6391E0"/>
          </w:pPr>
          <w:r>
            <w:rPr>
              <w:rStyle w:val="Platzhaltertext"/>
            </w:rPr>
            <w:t>Ort</w:t>
          </w:r>
        </w:p>
      </w:docPartBody>
    </w:docPart>
    <w:docPart>
      <w:docPartPr>
        <w:name w:val="D434DFE722BF4800A4677ED86818E548"/>
        <w:category>
          <w:name w:val="Allgemein"/>
          <w:gallery w:val="placeholder"/>
        </w:category>
        <w:types>
          <w:type w:val="bbPlcHdr"/>
        </w:types>
        <w:behaviors>
          <w:behavior w:val="content"/>
        </w:behaviors>
        <w:guid w:val="{2F720388-3BB8-4C61-AC78-C285BD9D41D6}"/>
      </w:docPartPr>
      <w:docPartBody>
        <w:p w:rsidR="00E048A3" w:rsidRDefault="00F84C61">
          <w:pPr>
            <w:pStyle w:val="D434DFE722BF4800A4677ED86818E548"/>
          </w:pPr>
          <w:r w:rsidRPr="007C076F">
            <w:rPr>
              <w:rStyle w:val="Platzhaltertext"/>
            </w:rPr>
            <w:t>Datum</w:t>
          </w:r>
        </w:p>
      </w:docPartBody>
    </w:docPart>
    <w:docPart>
      <w:docPartPr>
        <w:name w:val="F6F18BB402C5491698281E0E1FE1F754"/>
        <w:category>
          <w:name w:val="Allgemein"/>
          <w:gallery w:val="placeholder"/>
        </w:category>
        <w:types>
          <w:type w:val="bbPlcHdr"/>
        </w:types>
        <w:behaviors>
          <w:behavior w:val="content"/>
        </w:behaviors>
        <w:guid w:val="{8AF4DC6F-F13E-47CB-8F21-6DE010D9F465}"/>
      </w:docPartPr>
      <w:docPartBody>
        <w:p w:rsidR="00E048A3" w:rsidRDefault="00F84C61">
          <w:pPr>
            <w:pStyle w:val="F6F18BB402C5491698281E0E1FE1F754"/>
          </w:pPr>
          <w:r>
            <w:rPr>
              <w:rStyle w:val="Platzhaltertext"/>
            </w:rPr>
            <w:t>Zusatzinformation-Überschrift</w:t>
          </w:r>
        </w:p>
      </w:docPartBody>
    </w:docPart>
    <w:docPart>
      <w:docPartPr>
        <w:name w:val="0467481511924A5690C29373C940D13B"/>
        <w:category>
          <w:name w:val="Allgemein"/>
          <w:gallery w:val="placeholder"/>
        </w:category>
        <w:types>
          <w:type w:val="bbPlcHdr"/>
        </w:types>
        <w:behaviors>
          <w:behavior w:val="content"/>
        </w:behaviors>
        <w:guid w:val="{E531A78A-C229-4620-AB91-DC6F81E2803A}"/>
      </w:docPartPr>
      <w:docPartBody>
        <w:p w:rsidR="00E048A3" w:rsidRDefault="00F84C61">
          <w:pPr>
            <w:pStyle w:val="0467481511924A5690C29373C940D13B"/>
          </w:pPr>
          <w:r>
            <w:rPr>
              <w:rStyle w:val="Platzhaltertext"/>
            </w:rPr>
            <w:t>Zusatzinformation-Text</w:t>
          </w:r>
        </w:p>
      </w:docPartBody>
    </w:docPart>
    <w:docPart>
      <w:docPartPr>
        <w:name w:val="BF1E5700A85C4182A38A5A7F35A060BB"/>
        <w:category>
          <w:name w:val="Allgemein"/>
          <w:gallery w:val="placeholder"/>
        </w:category>
        <w:types>
          <w:type w:val="bbPlcHdr"/>
        </w:types>
        <w:behaviors>
          <w:behavior w:val="content"/>
        </w:behaviors>
        <w:guid w:val="{460E5329-0F2D-4528-AE9E-B9737B2149C3}"/>
      </w:docPartPr>
      <w:docPartBody>
        <w:p w:rsidR="00E048A3" w:rsidRDefault="00F84C61">
          <w:pPr>
            <w:pStyle w:val="BF1E5700A85C4182A38A5A7F35A060BB"/>
          </w:pPr>
          <w:r>
            <w:rPr>
              <w:rStyle w:val="Platzhaltertext"/>
            </w:rPr>
            <w:t>Zusatzinformation-Text</w:t>
          </w:r>
        </w:p>
      </w:docPartBody>
    </w:docPart>
    <w:docPart>
      <w:docPartPr>
        <w:name w:val="F0C1CC1D433A4F289829C1DD805B9FC6"/>
        <w:category>
          <w:name w:val="Allgemein"/>
          <w:gallery w:val="placeholder"/>
        </w:category>
        <w:types>
          <w:type w:val="bbPlcHdr"/>
        </w:types>
        <w:behaviors>
          <w:behavior w:val="content"/>
        </w:behaviors>
        <w:guid w:val="{03CB6987-0AED-4DA5-ACB3-5A4058FF32E3}"/>
      </w:docPartPr>
      <w:docPartBody>
        <w:p w:rsidR="00E048A3" w:rsidRDefault="00F84C61" w:rsidP="00F84C61">
          <w:pPr>
            <w:pStyle w:val="F0C1CC1D433A4F289829C1DD805B9FC6"/>
          </w:pPr>
          <w:r>
            <w:rPr>
              <w:rStyle w:val="Platzhaltertext"/>
            </w:rPr>
            <w:t>Headline</w:t>
          </w:r>
        </w:p>
      </w:docPartBody>
    </w:docPart>
    <w:docPart>
      <w:docPartPr>
        <w:name w:val="2F179853EEE94076B0E039C912146736"/>
        <w:category>
          <w:name w:val="Allgemein"/>
          <w:gallery w:val="placeholder"/>
        </w:category>
        <w:types>
          <w:type w:val="bbPlcHdr"/>
        </w:types>
        <w:behaviors>
          <w:behavior w:val="content"/>
        </w:behaviors>
        <w:guid w:val="{F30D72E3-6B96-4FFE-A1CE-499CD79AA350}"/>
      </w:docPartPr>
      <w:docPartBody>
        <w:p w:rsidR="00E048A3" w:rsidRDefault="00F84C61" w:rsidP="00F84C61">
          <w:pPr>
            <w:pStyle w:val="2F179853EEE94076B0E039C912146736"/>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61"/>
    <w:rsid w:val="00E048A3"/>
    <w:rsid w:val="00F84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4C61"/>
    <w:rPr>
      <w:color w:val="808080"/>
    </w:rPr>
  </w:style>
  <w:style w:type="paragraph" w:customStyle="1" w:styleId="921AF98D05A542A89107A6487E59A467">
    <w:name w:val="921AF98D05A542A89107A6487E59A467"/>
  </w:style>
  <w:style w:type="paragraph" w:customStyle="1" w:styleId="BD7927A711D14EE79C2237720177DE44">
    <w:name w:val="BD7927A711D14EE79C2237720177DE44"/>
  </w:style>
  <w:style w:type="paragraph" w:customStyle="1" w:styleId="B8E66B4816BB4D5D91E2C9427000A17B">
    <w:name w:val="B8E66B4816BB4D5D91E2C9427000A17B"/>
  </w:style>
  <w:style w:type="paragraph" w:customStyle="1" w:styleId="DAE010E3FF8946F78FF54D4F644CF87F">
    <w:name w:val="DAE010E3FF8946F78FF54D4F644CF87F"/>
  </w:style>
  <w:style w:type="paragraph" w:customStyle="1" w:styleId="90D8DF24EEBA4E51B9202BD56D6391E0">
    <w:name w:val="90D8DF24EEBA4E51B9202BD56D6391E0"/>
  </w:style>
  <w:style w:type="paragraph" w:customStyle="1" w:styleId="D434DFE722BF4800A4677ED86818E548">
    <w:name w:val="D434DFE722BF4800A4677ED86818E548"/>
  </w:style>
  <w:style w:type="paragraph" w:customStyle="1" w:styleId="F6F18BB402C5491698281E0E1FE1F754">
    <w:name w:val="F6F18BB402C5491698281E0E1FE1F754"/>
  </w:style>
  <w:style w:type="paragraph" w:customStyle="1" w:styleId="0467481511924A5690C29373C940D13B">
    <w:name w:val="0467481511924A5690C29373C940D13B"/>
  </w:style>
  <w:style w:type="paragraph" w:customStyle="1" w:styleId="BF1E5700A85C4182A38A5A7F35A060BB">
    <w:name w:val="BF1E5700A85C4182A38A5A7F35A060BB"/>
  </w:style>
  <w:style w:type="paragraph" w:customStyle="1" w:styleId="F0C1CC1D433A4F289829C1DD805B9FC6">
    <w:name w:val="F0C1CC1D433A4F289829C1DD805B9FC6"/>
    <w:rsid w:val="00F84C61"/>
  </w:style>
  <w:style w:type="paragraph" w:customStyle="1" w:styleId="2F179853EEE94076B0E039C912146736">
    <w:name w:val="2F179853EEE94076B0E039C912146736"/>
    <w:rsid w:val="00F84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6</cp:revision>
  <dcterms:created xsi:type="dcterms:W3CDTF">2023-09-08T11:15:00Z</dcterms:created>
  <dcterms:modified xsi:type="dcterms:W3CDTF">2023-09-15T07:17:00Z</dcterms:modified>
</cp:coreProperties>
</file>