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2B72A" w14:textId="70D98225" w:rsidR="00D71BF5" w:rsidRPr="00794ADA" w:rsidRDefault="0022149E">
      <w:pPr>
        <w:rPr>
          <w:rFonts w:ascii="Segoe UI" w:hAnsi="Segoe UI" w:cs="Segoe UI"/>
          <w:b/>
          <w:sz w:val="26"/>
          <w:szCs w:val="26"/>
        </w:rPr>
      </w:pPr>
      <w:r w:rsidRPr="00794ADA">
        <w:rPr>
          <w:rFonts w:ascii="Segoe UI" w:hAnsi="Segoe UI" w:cs="Segoe UI"/>
          <w:b/>
          <w:noProof/>
          <w:sz w:val="20"/>
          <w:szCs w:val="20"/>
          <w:lang w:eastAsia="de-DE"/>
        </w:rPr>
        <w:drawing>
          <wp:anchor distT="0" distB="0" distL="114300" distR="114300" simplePos="0" relativeHeight="251658240" behindDoc="1" locked="0" layoutInCell="1" allowOverlap="1" wp14:anchorId="62143046" wp14:editId="50190720">
            <wp:simplePos x="0" y="0"/>
            <wp:positionH relativeFrom="column">
              <wp:posOffset>1228725</wp:posOffset>
            </wp:positionH>
            <wp:positionV relativeFrom="page">
              <wp:posOffset>409575</wp:posOffset>
            </wp:positionV>
            <wp:extent cx="1836000" cy="799200"/>
            <wp:effectExtent l="0" t="0" r="0" b="1270"/>
            <wp:wrapTight wrapText="bothSides">
              <wp:wrapPolygon edited="0">
                <wp:start x="0" y="0"/>
                <wp:lineTo x="0" y="21119"/>
                <wp:lineTo x="21294" y="21119"/>
                <wp:lineTo x="2129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_Logo_S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6000" cy="799200"/>
                    </a:xfrm>
                    <a:prstGeom prst="rect">
                      <a:avLst/>
                    </a:prstGeom>
                  </pic:spPr>
                </pic:pic>
              </a:graphicData>
            </a:graphic>
            <wp14:sizeRelH relativeFrom="page">
              <wp14:pctWidth>0</wp14:pctWidth>
            </wp14:sizeRelH>
            <wp14:sizeRelV relativeFrom="page">
              <wp14:pctHeight>0</wp14:pctHeight>
            </wp14:sizeRelV>
          </wp:anchor>
        </w:drawing>
      </w:r>
      <w:r w:rsidR="00927293">
        <w:rPr>
          <w:rFonts w:ascii="Segoe UI" w:hAnsi="Segoe UI" w:cs="Segoe UI"/>
          <w:b/>
          <w:sz w:val="20"/>
          <w:szCs w:val="20"/>
        </w:rPr>
        <w:t>Genussmomente in exklusiven Pairings</w:t>
      </w:r>
      <w:r w:rsidR="00D52A26" w:rsidRPr="00794ADA">
        <w:rPr>
          <w:rFonts w:ascii="Segoe UI" w:hAnsi="Segoe UI" w:cs="Segoe UI"/>
          <w:b/>
          <w:sz w:val="20"/>
          <w:szCs w:val="20"/>
        </w:rPr>
        <w:br/>
      </w:r>
      <w:r w:rsidR="00794ADA">
        <w:rPr>
          <w:rFonts w:ascii="Segoe UI" w:hAnsi="Segoe UI" w:cs="Segoe UI"/>
          <w:b/>
          <w:sz w:val="26"/>
          <w:szCs w:val="26"/>
        </w:rPr>
        <w:t xml:space="preserve">Clubmaster trifft auf </w:t>
      </w:r>
      <w:r w:rsidR="00176CCA">
        <w:rPr>
          <w:rFonts w:ascii="Segoe UI" w:hAnsi="Segoe UI" w:cs="Segoe UI"/>
          <w:b/>
          <w:sz w:val="26"/>
          <w:szCs w:val="26"/>
        </w:rPr>
        <w:t>Birkenhof</w:t>
      </w:r>
      <w:r w:rsidR="00927293">
        <w:rPr>
          <w:rFonts w:ascii="Segoe UI" w:hAnsi="Segoe UI" w:cs="Segoe UI"/>
          <w:b/>
          <w:sz w:val="26"/>
          <w:szCs w:val="26"/>
        </w:rPr>
        <w:t xml:space="preserve"> Spezialitäten</w:t>
      </w:r>
    </w:p>
    <w:p w14:paraId="3E2D7F80" w14:textId="77777777" w:rsidR="00466E1E" w:rsidRPr="00466E1E" w:rsidRDefault="00466E1E" w:rsidP="00466E1E">
      <w:pPr>
        <w:rPr>
          <w:rFonts w:ascii="Segoe UI" w:hAnsi="Segoe UI" w:cs="Segoe UI"/>
          <w:sz w:val="20"/>
          <w:szCs w:val="20"/>
        </w:rPr>
      </w:pPr>
      <w:r w:rsidRPr="00466E1E">
        <w:rPr>
          <w:rFonts w:ascii="Segoe UI" w:hAnsi="Segoe UI" w:cs="Segoe UI"/>
          <w:sz w:val="20"/>
          <w:szCs w:val="20"/>
        </w:rPr>
        <w:t>Wenn zwei Genusswelten aufeinandertreffen, die seit Generationen für Leidenschaft, Handwerk und Charakter stehen, entsteht etwas Besonderes: Clubmaster Zigarillos und die Birkenhof Brennerei präsentieren erstmals exklusive Genuss-Pairings – kraftvolle Kombinationen, in denen aromatischer Tabak auf meisterlich destillierte Spirituosen trifft. Intensiv, überraschend und auf den Punkt abgestimmt.</w:t>
      </w:r>
    </w:p>
    <w:p w14:paraId="728124E4" w14:textId="77777777" w:rsidR="00466E1E" w:rsidRPr="00466E1E" w:rsidRDefault="00466E1E" w:rsidP="00466E1E">
      <w:pPr>
        <w:rPr>
          <w:rFonts w:ascii="Segoe UI" w:hAnsi="Segoe UI" w:cs="Segoe UI"/>
          <w:b/>
          <w:bCs/>
          <w:sz w:val="20"/>
          <w:szCs w:val="20"/>
        </w:rPr>
      </w:pPr>
      <w:r w:rsidRPr="00466E1E">
        <w:rPr>
          <w:rFonts w:ascii="Segoe UI" w:hAnsi="Segoe UI" w:cs="Segoe UI"/>
          <w:b/>
          <w:bCs/>
          <w:sz w:val="20"/>
          <w:szCs w:val="20"/>
        </w:rPr>
        <w:t>Tradition trifft Geschmack – neu interpretiert</w:t>
      </w:r>
    </w:p>
    <w:p w14:paraId="5F714566" w14:textId="77777777" w:rsidR="00466E1E" w:rsidRPr="00466E1E" w:rsidRDefault="00466E1E" w:rsidP="00466E1E">
      <w:pPr>
        <w:rPr>
          <w:rFonts w:ascii="Segoe UI" w:hAnsi="Segoe UI" w:cs="Segoe UI"/>
          <w:sz w:val="20"/>
          <w:szCs w:val="20"/>
        </w:rPr>
      </w:pPr>
      <w:r w:rsidRPr="00466E1E">
        <w:rPr>
          <w:rFonts w:ascii="Segoe UI" w:hAnsi="Segoe UI" w:cs="Segoe UI"/>
          <w:sz w:val="20"/>
          <w:szCs w:val="20"/>
        </w:rPr>
        <w:t>Clubmaster gilt seit jeher als Marke für Menschen, die Genuss nicht dem Zufall überlassen. Die Zigarillos beeindrucken durch eine charaktervolle Aromenpalette und zeigen, wie vielseitig Tabak im kompakten Format sein kann – von weich und rund bis markant und würzig.</w:t>
      </w:r>
    </w:p>
    <w:p w14:paraId="17803C97" w14:textId="099F9D07" w:rsidR="00466E1E" w:rsidRPr="00466E1E" w:rsidRDefault="00466E1E" w:rsidP="00466E1E">
      <w:pPr>
        <w:rPr>
          <w:rFonts w:ascii="Segoe UI" w:hAnsi="Segoe UI" w:cs="Segoe UI"/>
          <w:sz w:val="20"/>
          <w:szCs w:val="20"/>
        </w:rPr>
      </w:pPr>
      <w:r w:rsidRPr="00466E1E">
        <w:rPr>
          <w:rFonts w:ascii="Segoe UI" w:hAnsi="Segoe UI" w:cs="Segoe UI"/>
          <w:sz w:val="20"/>
          <w:szCs w:val="20"/>
        </w:rPr>
        <w:t xml:space="preserve">Die Birkenhof Brennerei steht für gelebtes </w:t>
      </w:r>
      <w:r w:rsidR="00CA634F">
        <w:rPr>
          <w:rFonts w:ascii="Segoe UI" w:hAnsi="Segoe UI" w:cs="Segoe UI"/>
          <w:sz w:val="20"/>
          <w:szCs w:val="20"/>
        </w:rPr>
        <w:t>gelebte Dest</w:t>
      </w:r>
      <w:r w:rsidR="00CA634F" w:rsidRPr="00AA0C6A">
        <w:rPr>
          <w:rFonts w:ascii="Segoe UI" w:hAnsi="Segoe UI" w:cs="Segoe UI"/>
          <w:sz w:val="20"/>
          <w:szCs w:val="20"/>
        </w:rPr>
        <w:t>illl</w:t>
      </w:r>
      <w:r w:rsidR="00CA634F">
        <w:rPr>
          <w:rFonts w:ascii="Segoe UI" w:hAnsi="Segoe UI" w:cs="Segoe UI"/>
          <w:sz w:val="20"/>
          <w:szCs w:val="20"/>
        </w:rPr>
        <w:t xml:space="preserve">ierkunst seit </w:t>
      </w:r>
      <w:r w:rsidRPr="00466E1E">
        <w:rPr>
          <w:rFonts w:ascii="Segoe UI" w:hAnsi="Segoe UI" w:cs="Segoe UI"/>
          <w:sz w:val="20"/>
          <w:szCs w:val="20"/>
        </w:rPr>
        <w:t xml:space="preserve">1848. Hier, im Westerwald, entstehen in </w:t>
      </w:r>
      <w:r w:rsidR="00CA634F">
        <w:rPr>
          <w:rFonts w:ascii="Segoe UI" w:hAnsi="Segoe UI" w:cs="Segoe UI"/>
          <w:sz w:val="20"/>
          <w:szCs w:val="20"/>
        </w:rPr>
        <w:t xml:space="preserve">siebter und </w:t>
      </w:r>
      <w:r w:rsidRPr="00466E1E">
        <w:rPr>
          <w:rFonts w:ascii="Segoe UI" w:hAnsi="Segoe UI" w:cs="Segoe UI"/>
          <w:sz w:val="20"/>
          <w:szCs w:val="20"/>
        </w:rPr>
        <w:t>ach</w:t>
      </w:r>
      <w:r w:rsidRPr="00466E1E">
        <w:rPr>
          <w:rFonts w:ascii="Segoe UI" w:hAnsi="Segoe UI" w:cs="Segoe UI"/>
          <w:sz w:val="20"/>
          <w:szCs w:val="20"/>
        </w:rPr>
        <w:softHyphen/>
        <w:t>ter Generation feinsinnige Destillate, die mit Hingabe mazeriert, perkoliert und destilliert werden – vom Obstbrand bis zu innovativen Whiskykompositionen</w:t>
      </w:r>
      <w:r w:rsidR="00CA634F">
        <w:rPr>
          <w:rFonts w:ascii="Segoe UI" w:hAnsi="Segoe UI" w:cs="Segoe UI"/>
          <w:sz w:val="20"/>
          <w:szCs w:val="20"/>
        </w:rPr>
        <w:t xml:space="preserve">. </w:t>
      </w:r>
      <w:r w:rsidRPr="00466E1E">
        <w:rPr>
          <w:rFonts w:ascii="Segoe UI" w:hAnsi="Segoe UI" w:cs="Segoe UI"/>
          <w:sz w:val="20"/>
          <w:szCs w:val="20"/>
        </w:rPr>
        <w:t>Die</w:t>
      </w:r>
      <w:r w:rsidR="00CA634F">
        <w:rPr>
          <w:rFonts w:ascii="Segoe UI" w:hAnsi="Segoe UI" w:cs="Segoe UI"/>
          <w:sz w:val="20"/>
          <w:szCs w:val="20"/>
        </w:rPr>
        <w:t xml:space="preserve"> Liebe und Sorgfalt sowie das Know-How in dieser Destillerie </w:t>
      </w:r>
      <w:r w:rsidRPr="00466E1E">
        <w:rPr>
          <w:rFonts w:ascii="Segoe UI" w:hAnsi="Segoe UI" w:cs="Segoe UI"/>
          <w:sz w:val="20"/>
          <w:szCs w:val="20"/>
        </w:rPr>
        <w:t>schmeckt man in jedem Tropfen.</w:t>
      </w:r>
    </w:p>
    <w:p w14:paraId="2DA11ADD" w14:textId="77777777" w:rsidR="00466E1E" w:rsidRPr="00466E1E" w:rsidRDefault="00466E1E" w:rsidP="00466E1E">
      <w:pPr>
        <w:rPr>
          <w:rFonts w:ascii="Segoe UI" w:hAnsi="Segoe UI" w:cs="Segoe UI"/>
          <w:sz w:val="20"/>
          <w:szCs w:val="20"/>
        </w:rPr>
      </w:pPr>
      <w:r w:rsidRPr="00466E1E">
        <w:rPr>
          <w:rFonts w:ascii="Segoe UI" w:hAnsi="Segoe UI" w:cs="Segoe UI"/>
          <w:sz w:val="20"/>
          <w:szCs w:val="20"/>
        </w:rPr>
        <w:t>Gemeinsam erschaffen beide Marken ein Genuss-Erlebnis, das Tabak- und Spirituosenliebhaber gleichermaßen begeistert: drei Pairings, die durch harmonische Aromensynergien, spannende Kontraste und viel Liebe zum Detail überzeugen.</w:t>
      </w:r>
    </w:p>
    <w:p w14:paraId="748C7E97" w14:textId="2CBC772F" w:rsidR="00466E1E" w:rsidRPr="00466E1E" w:rsidRDefault="00466E1E" w:rsidP="00466E1E">
      <w:pPr>
        <w:rPr>
          <w:rFonts w:ascii="Segoe UI" w:hAnsi="Segoe UI" w:cs="Segoe UI"/>
          <w:b/>
          <w:bCs/>
          <w:sz w:val="20"/>
          <w:szCs w:val="20"/>
        </w:rPr>
      </w:pPr>
      <w:r w:rsidRPr="00466E1E">
        <w:rPr>
          <w:rFonts w:ascii="Segoe UI" w:hAnsi="Segoe UI" w:cs="Segoe UI"/>
          <w:b/>
          <w:bCs/>
          <w:sz w:val="20"/>
          <w:szCs w:val="20"/>
        </w:rPr>
        <w:t>Clubmaster Mini Filter Red &amp; Kirschbrand im Cognacfass gereift</w:t>
      </w:r>
    </w:p>
    <w:p w14:paraId="4CE16675" w14:textId="00F89FCE" w:rsidR="00466E1E" w:rsidRPr="00AA0C6A" w:rsidRDefault="00466E1E" w:rsidP="00466E1E">
      <w:pPr>
        <w:rPr>
          <w:rFonts w:ascii="Segoe UI" w:hAnsi="Segoe UI" w:cs="Segoe UI"/>
          <w:sz w:val="20"/>
          <w:szCs w:val="20"/>
          <w:lang w:val="en-US"/>
        </w:rPr>
      </w:pPr>
      <w:r w:rsidRPr="00466E1E">
        <w:rPr>
          <w:rFonts w:ascii="Segoe UI" w:hAnsi="Segoe UI" w:cs="Segoe UI"/>
          <w:sz w:val="20"/>
          <w:szCs w:val="20"/>
        </w:rPr>
        <w:t xml:space="preserve">Ein Rendezvous zwischen cremigem Tabak und edler Frucht. Für den Kirschbrand </w:t>
      </w:r>
      <w:r w:rsidRPr="00C04497">
        <w:rPr>
          <w:rFonts w:ascii="Segoe UI" w:hAnsi="Segoe UI" w:cs="Segoe UI"/>
          <w:sz w:val="20"/>
          <w:szCs w:val="20"/>
        </w:rPr>
        <w:t xml:space="preserve">verarbeitet Birkenhof ausschließlich vollreife Brennkirschen aus dem Markgräflerland – entsteint, und mit </w:t>
      </w:r>
      <w:r w:rsidRPr="00AA0C6A">
        <w:rPr>
          <w:rFonts w:ascii="Segoe UI" w:hAnsi="Segoe UI" w:cs="Segoe UI"/>
          <w:sz w:val="20"/>
          <w:szCs w:val="20"/>
        </w:rPr>
        <w:t xml:space="preserve">einem kleinen Anteil </w:t>
      </w:r>
      <w:r w:rsidR="00C04497" w:rsidRPr="00AA0C6A">
        <w:rPr>
          <w:rFonts w:ascii="Segoe UI" w:hAnsi="Segoe UI" w:cs="Segoe UI"/>
          <w:sz w:val="20"/>
          <w:szCs w:val="20"/>
        </w:rPr>
        <w:t>einer „</w:t>
      </w:r>
      <w:r w:rsidRPr="00AA0C6A">
        <w:rPr>
          <w:rFonts w:ascii="Segoe UI" w:hAnsi="Segoe UI" w:cs="Segoe UI"/>
          <w:sz w:val="20"/>
          <w:szCs w:val="20"/>
        </w:rPr>
        <w:t>Steinfraktion</w:t>
      </w:r>
      <w:r w:rsidR="00C04497" w:rsidRPr="00AA0C6A">
        <w:rPr>
          <w:rFonts w:ascii="Segoe UI" w:hAnsi="Segoe UI" w:cs="Segoe UI"/>
          <w:sz w:val="20"/>
          <w:szCs w:val="20"/>
        </w:rPr>
        <w:t>“</w:t>
      </w:r>
      <w:r w:rsidRPr="00AA0C6A">
        <w:rPr>
          <w:rFonts w:ascii="Segoe UI" w:hAnsi="Segoe UI" w:cs="Segoe UI"/>
          <w:sz w:val="20"/>
          <w:szCs w:val="20"/>
        </w:rPr>
        <w:t xml:space="preserve"> </w:t>
      </w:r>
      <w:r w:rsidR="00C04497" w:rsidRPr="00AA0C6A">
        <w:rPr>
          <w:rFonts w:ascii="Segoe UI" w:hAnsi="Segoe UI" w:cs="Segoe UI"/>
          <w:sz w:val="20"/>
          <w:szCs w:val="20"/>
        </w:rPr>
        <w:t>veredelt und perfekt aus-</w:t>
      </w:r>
      <w:r w:rsidRPr="00AA0C6A">
        <w:rPr>
          <w:rFonts w:ascii="Segoe UI" w:hAnsi="Segoe UI" w:cs="Segoe UI"/>
          <w:sz w:val="20"/>
          <w:szCs w:val="20"/>
        </w:rPr>
        <w:t xml:space="preserve"> balanciert Die Reife in französischen Cognacfässern bringt Anklänge von Vanille, dunkler Schokolade und Bittermandel </w:t>
      </w:r>
      <w:r w:rsidR="00C04497" w:rsidRPr="00AA0C6A">
        <w:rPr>
          <w:rFonts w:ascii="Segoe UI" w:hAnsi="Segoe UI" w:cs="Segoe UI"/>
          <w:sz w:val="20"/>
          <w:szCs w:val="20"/>
        </w:rPr>
        <w:t xml:space="preserve">besonders gut </w:t>
      </w:r>
      <w:r w:rsidRPr="00AA0C6A">
        <w:rPr>
          <w:rFonts w:ascii="Segoe UI" w:hAnsi="Segoe UI" w:cs="Segoe UI"/>
          <w:sz w:val="20"/>
          <w:szCs w:val="20"/>
        </w:rPr>
        <w:t>hervor.</w:t>
      </w:r>
      <w:r w:rsidRPr="00AA0C6A">
        <w:rPr>
          <w:rFonts w:ascii="Segoe UI" w:hAnsi="Segoe UI" w:cs="Segoe UI"/>
          <w:sz w:val="20"/>
          <w:szCs w:val="20"/>
        </w:rPr>
        <w:br/>
        <w:t xml:space="preserve">Das Clubmaster Mini Filter Red mit seinen sanften Vanille-Noten ergänzt diese aromatische Tiefe mit geschmeidiger Eleganz. </w:t>
      </w:r>
      <w:r w:rsidRPr="00AA0C6A">
        <w:rPr>
          <w:rFonts w:ascii="Segoe UI" w:hAnsi="Segoe UI" w:cs="Segoe UI"/>
          <w:sz w:val="20"/>
          <w:szCs w:val="20"/>
          <w:lang w:val="en-US"/>
        </w:rPr>
        <w:t xml:space="preserve">Ein </w:t>
      </w:r>
      <w:r w:rsidR="00C04497" w:rsidRPr="00AA0C6A">
        <w:rPr>
          <w:rFonts w:ascii="Segoe UI" w:hAnsi="Segoe UI" w:cs="Segoe UI"/>
          <w:sz w:val="20"/>
          <w:szCs w:val="20"/>
          <w:lang w:val="en-US"/>
        </w:rPr>
        <w:t xml:space="preserve">harmonisches </w:t>
      </w:r>
      <w:r w:rsidRPr="00AA0C6A">
        <w:rPr>
          <w:rFonts w:ascii="Segoe UI" w:hAnsi="Segoe UI" w:cs="Segoe UI"/>
          <w:sz w:val="20"/>
          <w:szCs w:val="20"/>
          <w:lang w:val="en-US"/>
        </w:rPr>
        <w:t xml:space="preserve">Pairing mit langem, </w:t>
      </w:r>
      <w:r w:rsidR="00C04497" w:rsidRPr="00AA0C6A">
        <w:rPr>
          <w:rFonts w:ascii="Segoe UI" w:hAnsi="Segoe UI" w:cs="Segoe UI"/>
          <w:sz w:val="20"/>
          <w:szCs w:val="20"/>
          <w:lang w:val="en-US"/>
        </w:rPr>
        <w:t xml:space="preserve">cremigem </w:t>
      </w:r>
      <w:r w:rsidRPr="00AA0C6A">
        <w:rPr>
          <w:rFonts w:ascii="Segoe UI" w:hAnsi="Segoe UI" w:cs="Segoe UI"/>
          <w:sz w:val="20"/>
          <w:szCs w:val="20"/>
          <w:lang w:val="en-US"/>
        </w:rPr>
        <w:t>Nachhal</w:t>
      </w:r>
      <w:r w:rsidR="00C04497" w:rsidRPr="00AA0C6A">
        <w:rPr>
          <w:rFonts w:ascii="Segoe UI" w:hAnsi="Segoe UI" w:cs="Segoe UI"/>
          <w:sz w:val="20"/>
          <w:szCs w:val="20"/>
          <w:lang w:val="en-US"/>
        </w:rPr>
        <w:t>l</w:t>
      </w:r>
      <w:r w:rsidR="00AA0C6A">
        <w:rPr>
          <w:rFonts w:ascii="Segoe UI" w:hAnsi="Segoe UI" w:cs="Segoe UI"/>
          <w:sz w:val="20"/>
          <w:szCs w:val="20"/>
          <w:lang w:val="en-US"/>
        </w:rPr>
        <w:t>.</w:t>
      </w:r>
    </w:p>
    <w:p w14:paraId="58E51B65" w14:textId="3015591E" w:rsidR="00466E1E" w:rsidRPr="00CA634F" w:rsidRDefault="00466E1E" w:rsidP="00466E1E">
      <w:pPr>
        <w:rPr>
          <w:rFonts w:ascii="Segoe UI" w:hAnsi="Segoe UI" w:cs="Segoe UI"/>
          <w:b/>
          <w:bCs/>
          <w:sz w:val="20"/>
          <w:szCs w:val="20"/>
          <w:lang w:val="en-US"/>
        </w:rPr>
      </w:pPr>
      <w:r w:rsidRPr="00CA634F">
        <w:rPr>
          <w:rFonts w:ascii="Segoe UI" w:hAnsi="Segoe UI" w:cs="Segoe UI"/>
          <w:b/>
          <w:bCs/>
          <w:sz w:val="20"/>
          <w:szCs w:val="20"/>
          <w:lang w:val="en-US"/>
        </w:rPr>
        <w:t>Clubmaster Mini Filter White &amp; Fading Hill Germany Single Malt Whisky Peated Edition</w:t>
      </w:r>
    </w:p>
    <w:p w14:paraId="48009ABC" w14:textId="77777777" w:rsidR="00AA0C6A" w:rsidRDefault="00466E1E" w:rsidP="00466E1E">
      <w:pPr>
        <w:rPr>
          <w:rFonts w:ascii="Segoe UI" w:hAnsi="Segoe UI" w:cs="Segoe UI"/>
          <w:sz w:val="20"/>
          <w:szCs w:val="20"/>
        </w:rPr>
      </w:pPr>
      <w:r w:rsidRPr="00466E1E">
        <w:rPr>
          <w:rFonts w:ascii="Segoe UI" w:hAnsi="Segoe UI" w:cs="Segoe UI"/>
          <w:sz w:val="20"/>
          <w:szCs w:val="20"/>
        </w:rPr>
        <w:t xml:space="preserve">Ein Zusammenspiel für Liebhaber rauchiger Intensität. Der Peated Single Malt reift in Bourbon-, PX-Sherry- und Islay-Quarter-Casks </w:t>
      </w:r>
      <w:r w:rsidRPr="00AA0C6A">
        <w:rPr>
          <w:rFonts w:ascii="Segoe UI" w:hAnsi="Segoe UI" w:cs="Segoe UI"/>
          <w:sz w:val="20"/>
          <w:szCs w:val="20"/>
        </w:rPr>
        <w:t xml:space="preserve">und zeigt sich mit </w:t>
      </w:r>
      <w:r w:rsidR="00C04497" w:rsidRPr="00AA0C6A">
        <w:rPr>
          <w:rFonts w:ascii="Segoe UI" w:hAnsi="Segoe UI" w:cs="Segoe UI"/>
          <w:sz w:val="20"/>
          <w:szCs w:val="20"/>
        </w:rPr>
        <w:t>warmen</w:t>
      </w:r>
      <w:r w:rsidRPr="00AA0C6A">
        <w:rPr>
          <w:rFonts w:ascii="Segoe UI" w:hAnsi="Segoe UI" w:cs="Segoe UI"/>
          <w:sz w:val="20"/>
          <w:szCs w:val="20"/>
        </w:rPr>
        <w:t xml:space="preserve"> Torfnoten</w:t>
      </w:r>
      <w:r w:rsidR="00C04497" w:rsidRPr="00AA0C6A">
        <w:rPr>
          <w:rFonts w:ascii="Segoe UI" w:hAnsi="Segoe UI" w:cs="Segoe UI"/>
          <w:sz w:val="20"/>
          <w:szCs w:val="20"/>
        </w:rPr>
        <w:t xml:space="preserve"> mit einer herbal-rauchigen Akzentuierung die malzige Süße, sowie Aromen von Dörrobst, Vanille,</w:t>
      </w:r>
      <w:r w:rsidRPr="00AA0C6A">
        <w:rPr>
          <w:rFonts w:ascii="Segoe UI" w:hAnsi="Segoe UI" w:cs="Segoe UI"/>
          <w:sz w:val="20"/>
          <w:szCs w:val="20"/>
        </w:rPr>
        <w:t xml:space="preserve"> </w:t>
      </w:r>
      <w:r w:rsidR="00C04497" w:rsidRPr="00AA0C6A">
        <w:rPr>
          <w:rFonts w:ascii="Segoe UI" w:hAnsi="Segoe UI" w:cs="Segoe UI"/>
          <w:sz w:val="20"/>
          <w:szCs w:val="20"/>
        </w:rPr>
        <w:t xml:space="preserve">dunkler Schokolade (und eine dezente Eucalyptusfrische) ablösen. </w:t>
      </w:r>
      <w:r w:rsidR="00EB1A7E" w:rsidRPr="00AA0C6A">
        <w:rPr>
          <w:rFonts w:ascii="Segoe UI" w:hAnsi="Segoe UI" w:cs="Segoe UI"/>
          <w:sz w:val="20"/>
          <w:szCs w:val="20"/>
        </w:rPr>
        <w:t>(97 Falstaff-Punkte)</w:t>
      </w:r>
      <w:r w:rsidR="00AA0C6A">
        <w:rPr>
          <w:rFonts w:ascii="Segoe UI" w:hAnsi="Segoe UI" w:cs="Segoe UI"/>
          <w:sz w:val="20"/>
          <w:szCs w:val="20"/>
        </w:rPr>
        <w:t>.</w:t>
      </w:r>
    </w:p>
    <w:p w14:paraId="6858DF4F" w14:textId="5A3D01E0" w:rsidR="00466E1E" w:rsidRPr="00466E1E" w:rsidRDefault="00466E1E" w:rsidP="00466E1E">
      <w:pPr>
        <w:rPr>
          <w:rFonts w:ascii="Segoe UI" w:hAnsi="Segoe UI" w:cs="Segoe UI"/>
          <w:sz w:val="20"/>
          <w:szCs w:val="20"/>
        </w:rPr>
      </w:pPr>
      <w:r w:rsidRPr="00466E1E">
        <w:rPr>
          <w:rFonts w:ascii="Segoe UI" w:hAnsi="Segoe UI" w:cs="Segoe UI"/>
          <w:sz w:val="20"/>
          <w:szCs w:val="20"/>
        </w:rPr>
        <w:t>Die Clubmaster Mini Filter White bringt dazu einen modernen, unkomplizierten Rauchgenuss und eine zarte Kakaonote ein – ein kraftvolles, spannungsgeladenes Duett.</w:t>
      </w:r>
      <w:r w:rsidR="00CA634F">
        <w:rPr>
          <w:rFonts w:ascii="Segoe UI" w:hAnsi="Segoe UI" w:cs="Segoe UI"/>
          <w:sz w:val="20"/>
          <w:szCs w:val="20"/>
        </w:rPr>
        <w:t xml:space="preserve"> </w:t>
      </w:r>
    </w:p>
    <w:p w14:paraId="7E69FD96" w14:textId="77777777" w:rsidR="00667D83" w:rsidRDefault="00667D83" w:rsidP="00466E1E">
      <w:pPr>
        <w:rPr>
          <w:rFonts w:ascii="Segoe UI" w:hAnsi="Segoe UI" w:cs="Segoe UI"/>
          <w:b/>
          <w:bCs/>
          <w:sz w:val="20"/>
          <w:szCs w:val="20"/>
        </w:rPr>
      </w:pPr>
    </w:p>
    <w:p w14:paraId="0CE4F5CB" w14:textId="5B62F551" w:rsidR="00466E1E" w:rsidRPr="00466E1E" w:rsidRDefault="00466E1E" w:rsidP="00466E1E">
      <w:pPr>
        <w:rPr>
          <w:rFonts w:ascii="Segoe UI" w:hAnsi="Segoe UI" w:cs="Segoe UI"/>
          <w:b/>
          <w:bCs/>
          <w:sz w:val="20"/>
          <w:szCs w:val="20"/>
        </w:rPr>
      </w:pPr>
      <w:r w:rsidRPr="00466E1E">
        <w:rPr>
          <w:rFonts w:ascii="Segoe UI" w:hAnsi="Segoe UI" w:cs="Segoe UI"/>
          <w:b/>
          <w:bCs/>
          <w:sz w:val="20"/>
          <w:szCs w:val="20"/>
        </w:rPr>
        <w:t>Clubmaster Superior Brazil &amp; Spiced Rum</w:t>
      </w:r>
    </w:p>
    <w:p w14:paraId="46B62AC9" w14:textId="15BE819D" w:rsidR="00466E1E" w:rsidRPr="00466E1E" w:rsidRDefault="00466E1E" w:rsidP="00466E1E">
      <w:pPr>
        <w:rPr>
          <w:rFonts w:ascii="Segoe UI" w:hAnsi="Segoe UI" w:cs="Segoe UI"/>
          <w:sz w:val="20"/>
          <w:szCs w:val="20"/>
        </w:rPr>
      </w:pPr>
      <w:r w:rsidRPr="00466E1E">
        <w:rPr>
          <w:rFonts w:ascii="Segoe UI" w:hAnsi="Segoe UI" w:cs="Segoe UI"/>
          <w:sz w:val="20"/>
          <w:szCs w:val="20"/>
        </w:rPr>
        <w:t>Karibische Fülle trifft auf brasilianische Tabaktradition. Der Spiced Rum aus dem Hause Birkenhof entsteht durch die separate Mazeration von getrockneter Ananas, Mango, Banane und Kokosnuss – ein echtes Aromamosaik, das tropische Frische, dezente Süße und feine Gewürznoten vereint.</w:t>
      </w:r>
      <w:r w:rsidRPr="00466E1E">
        <w:rPr>
          <w:rFonts w:ascii="Segoe UI" w:hAnsi="Segoe UI" w:cs="Segoe UI"/>
          <w:sz w:val="20"/>
          <w:szCs w:val="20"/>
        </w:rPr>
        <w:br/>
        <w:t>Das Clubmaster Superior Brazil Zigarillo mit seinem dunklen Deckblatt und mild-würzigem Grundton verleiht dieser Kombination eine charmant erdige, leicht süßliche Basis. Ein Pairing, das Lebensfreude versprüht.</w:t>
      </w:r>
    </w:p>
    <w:p w14:paraId="522EA357" w14:textId="77777777" w:rsidR="008C7F98" w:rsidRDefault="008C7F98" w:rsidP="007E2690">
      <w:pPr>
        <w:rPr>
          <w:rFonts w:ascii="Segoe UI" w:hAnsi="Segoe UI" w:cs="Segoe UI"/>
          <w:sz w:val="20"/>
          <w:szCs w:val="20"/>
          <w:u w:val="single"/>
        </w:rPr>
      </w:pPr>
    </w:p>
    <w:p w14:paraId="41A356FC" w14:textId="64880B84" w:rsidR="007E2690" w:rsidRPr="00EB65A4" w:rsidRDefault="007E2690" w:rsidP="007E2690">
      <w:pPr>
        <w:rPr>
          <w:rFonts w:ascii="Segoe UI" w:hAnsi="Segoe UI" w:cs="Segoe UI"/>
          <w:sz w:val="20"/>
          <w:szCs w:val="20"/>
          <w:u w:val="single"/>
        </w:rPr>
      </w:pPr>
      <w:r w:rsidRPr="00EB65A4">
        <w:rPr>
          <w:rFonts w:ascii="Segoe UI" w:hAnsi="Segoe UI" w:cs="Segoe UI"/>
          <w:sz w:val="20"/>
          <w:szCs w:val="20"/>
          <w:u w:val="single"/>
        </w:rPr>
        <w:t xml:space="preserve">Internetpräsenz: </w:t>
      </w:r>
    </w:p>
    <w:p w14:paraId="324CCD27" w14:textId="717DD792" w:rsidR="007E2690" w:rsidRPr="00AA0C6A" w:rsidRDefault="007E2690" w:rsidP="007E2690">
      <w:pPr>
        <w:rPr>
          <w:rFonts w:ascii="Segoe UI" w:hAnsi="Segoe UI" w:cs="Segoe UI"/>
          <w:sz w:val="20"/>
          <w:szCs w:val="20"/>
        </w:rPr>
      </w:pPr>
      <w:hyperlink r:id="rId10" w:history="1">
        <w:r w:rsidRPr="00CA634F">
          <w:rPr>
            <w:rStyle w:val="Hyperlink"/>
            <w:rFonts w:ascii="Segoe UI" w:hAnsi="Segoe UI" w:cs="Segoe UI"/>
            <w:color w:val="auto"/>
            <w:sz w:val="20"/>
            <w:szCs w:val="20"/>
            <w:u w:val="none"/>
          </w:rPr>
          <w:t>www.clubmaster-cigarillos.de</w:t>
        </w:r>
      </w:hyperlink>
      <w:r w:rsidR="00CA634F" w:rsidRPr="00CA634F">
        <w:rPr>
          <w:rFonts w:ascii="Segoe UI" w:hAnsi="Segoe UI" w:cs="Segoe UI"/>
          <w:sz w:val="20"/>
          <w:szCs w:val="20"/>
        </w:rPr>
        <w:t xml:space="preserve"> </w:t>
      </w:r>
      <w:r w:rsidR="00AA0C6A">
        <w:rPr>
          <w:rFonts w:ascii="Segoe UI" w:hAnsi="Segoe UI" w:cs="Segoe UI"/>
          <w:sz w:val="20"/>
          <w:szCs w:val="20"/>
        </w:rPr>
        <w:br/>
      </w:r>
      <w:r w:rsidR="00CA634F" w:rsidRPr="00AA0C6A">
        <w:rPr>
          <w:rFonts w:ascii="Segoe UI" w:hAnsi="Segoe UI" w:cs="Segoe UI"/>
          <w:sz w:val="20"/>
          <w:szCs w:val="20"/>
        </w:rPr>
        <w:t>www.birkenhof-brennerei.de</w:t>
      </w:r>
    </w:p>
    <w:p w14:paraId="57BF4D61" w14:textId="252E73AA" w:rsidR="002D506A" w:rsidRPr="00EB65A4" w:rsidRDefault="007E2690" w:rsidP="007E2690">
      <w:pPr>
        <w:pStyle w:val="StandardWeb"/>
        <w:rPr>
          <w:rFonts w:ascii="Segoe UI" w:hAnsi="Segoe UI" w:cs="Segoe UI"/>
          <w:sz w:val="20"/>
          <w:szCs w:val="20"/>
        </w:rPr>
      </w:pPr>
      <w:r w:rsidRPr="00EB65A4">
        <w:rPr>
          <w:rFonts w:ascii="Segoe UI" w:hAnsi="Segoe UI" w:cs="Segoe UI"/>
          <w:sz w:val="20"/>
          <w:szCs w:val="20"/>
        </w:rPr>
        <w:t xml:space="preserve">Bünde, im </w:t>
      </w:r>
      <w:r w:rsidR="002B4586">
        <w:rPr>
          <w:rFonts w:ascii="Segoe UI" w:hAnsi="Segoe UI" w:cs="Segoe UI"/>
          <w:sz w:val="20"/>
          <w:szCs w:val="20"/>
        </w:rPr>
        <w:t>Januar 2026</w:t>
      </w:r>
    </w:p>
    <w:p w14:paraId="61085602" w14:textId="77777777" w:rsidR="007E2690" w:rsidRPr="00EB65A4" w:rsidRDefault="007E2690" w:rsidP="007E2690">
      <w:pPr>
        <w:ind w:right="566"/>
        <w:rPr>
          <w:rFonts w:ascii="Segoe UI" w:hAnsi="Segoe UI" w:cs="Segoe UI"/>
          <w:b/>
          <w:sz w:val="20"/>
          <w:szCs w:val="20"/>
        </w:rPr>
      </w:pPr>
      <w:r w:rsidRPr="00EB65A4">
        <w:rPr>
          <w:rFonts w:ascii="Segoe UI" w:hAnsi="Segoe UI" w:cs="Segoe UI"/>
          <w:b/>
          <w:sz w:val="20"/>
          <w:szCs w:val="20"/>
        </w:rPr>
        <w:t xml:space="preserve">Kontakt: </w:t>
      </w:r>
    </w:p>
    <w:p w14:paraId="5B1F33A9" w14:textId="026B3791" w:rsidR="00606E48" w:rsidRDefault="007E2690" w:rsidP="007E2690">
      <w:pPr>
        <w:ind w:right="566"/>
        <w:rPr>
          <w:rFonts w:ascii="Segoe UI" w:hAnsi="Segoe UI" w:cs="Segoe UI"/>
          <w:sz w:val="20"/>
          <w:szCs w:val="20"/>
        </w:rPr>
      </w:pPr>
      <w:r w:rsidRPr="00EB65A4">
        <w:rPr>
          <w:rFonts w:ascii="Segoe UI" w:hAnsi="Segoe UI" w:cs="Segoe UI"/>
          <w:sz w:val="20"/>
          <w:szCs w:val="20"/>
        </w:rPr>
        <w:t>Beatriz Dirksen</w:t>
      </w:r>
      <w:r w:rsidRPr="00EB65A4">
        <w:rPr>
          <w:rFonts w:ascii="Segoe UI" w:hAnsi="Segoe UI" w:cs="Segoe UI"/>
          <w:sz w:val="20"/>
          <w:szCs w:val="20"/>
        </w:rPr>
        <w:br/>
        <w:t>Headware Agentur für Kommunikation GmbH</w:t>
      </w:r>
      <w:r w:rsidRPr="00EB65A4">
        <w:rPr>
          <w:rFonts w:ascii="Segoe UI" w:hAnsi="Segoe UI" w:cs="Segoe UI"/>
          <w:sz w:val="20"/>
          <w:szCs w:val="20"/>
        </w:rPr>
        <w:br/>
      </w:r>
      <w:r w:rsidRPr="00606E48">
        <w:rPr>
          <w:rFonts w:ascii="Segoe UI" w:hAnsi="Segoe UI" w:cs="Segoe UI"/>
          <w:sz w:val="20"/>
          <w:szCs w:val="20"/>
        </w:rPr>
        <w:t xml:space="preserve">02244-920866 </w:t>
      </w:r>
      <w:r w:rsidRPr="00606E48">
        <w:rPr>
          <w:rFonts w:ascii="Segoe UI" w:hAnsi="Segoe UI" w:cs="Segoe UI"/>
          <w:sz w:val="20"/>
          <w:szCs w:val="20"/>
        </w:rPr>
        <w:br/>
      </w:r>
      <w:r w:rsidR="0099203D" w:rsidRPr="00606E48">
        <w:rPr>
          <w:rFonts w:ascii="Segoe UI" w:hAnsi="Segoe UI" w:cs="Segoe UI"/>
          <w:sz w:val="20"/>
          <w:szCs w:val="20"/>
        </w:rPr>
        <w:t>b.dirksen@headware.de</w:t>
      </w:r>
    </w:p>
    <w:p w14:paraId="5316EA54" w14:textId="77777777" w:rsidR="00606E48" w:rsidRDefault="00606E48" w:rsidP="007E2690">
      <w:pPr>
        <w:ind w:right="566"/>
        <w:rPr>
          <w:rFonts w:ascii="Segoe UI" w:hAnsi="Segoe UI" w:cs="Segoe UI"/>
          <w:sz w:val="20"/>
          <w:szCs w:val="20"/>
        </w:rPr>
      </w:pPr>
    </w:p>
    <w:p w14:paraId="7614319C" w14:textId="77777777" w:rsidR="00606E48" w:rsidRDefault="00606E48" w:rsidP="007E2690">
      <w:pPr>
        <w:ind w:right="566"/>
        <w:rPr>
          <w:rFonts w:ascii="Segoe UI" w:hAnsi="Segoe UI" w:cs="Segoe UI"/>
          <w:sz w:val="20"/>
          <w:szCs w:val="20"/>
        </w:rPr>
      </w:pPr>
    </w:p>
    <w:p w14:paraId="0C99C8AD" w14:textId="77777777" w:rsidR="00606E48" w:rsidRDefault="00606E48" w:rsidP="007E2690">
      <w:pPr>
        <w:ind w:right="566"/>
        <w:rPr>
          <w:rFonts w:ascii="Segoe UI" w:hAnsi="Segoe UI" w:cs="Segoe UI"/>
          <w:sz w:val="20"/>
          <w:szCs w:val="20"/>
        </w:rPr>
      </w:pPr>
    </w:p>
    <w:p w14:paraId="4237F22E" w14:textId="77777777" w:rsidR="00606E48" w:rsidRPr="00606E48" w:rsidRDefault="00606E48" w:rsidP="007E2690">
      <w:pPr>
        <w:ind w:right="566"/>
        <w:rPr>
          <w:rFonts w:ascii="Segoe UI" w:hAnsi="Segoe UI" w:cs="Segoe UI"/>
          <w:sz w:val="20"/>
          <w:szCs w:val="20"/>
        </w:rPr>
      </w:pPr>
    </w:p>
    <w:p w14:paraId="16F4B81A" w14:textId="77777777" w:rsidR="0099203D" w:rsidRPr="00606E48" w:rsidRDefault="0099203D" w:rsidP="007E2690">
      <w:pPr>
        <w:ind w:right="566"/>
        <w:rPr>
          <w:rFonts w:ascii="Segoe UI" w:hAnsi="Segoe UI" w:cs="Segoe UI"/>
          <w:sz w:val="20"/>
          <w:szCs w:val="20"/>
        </w:rPr>
      </w:pPr>
    </w:p>
    <w:p w14:paraId="454779B0" w14:textId="6F6638E4" w:rsidR="00D71BF5" w:rsidRPr="00606E48" w:rsidRDefault="007E2690" w:rsidP="00606E48">
      <w:pPr>
        <w:spacing w:before="100" w:beforeAutospacing="1" w:after="100" w:afterAutospacing="1" w:line="240" w:lineRule="auto"/>
        <w:rPr>
          <w:rFonts w:ascii="Segoe UI" w:eastAsia="Times New Roman" w:hAnsi="Segoe UI" w:cs="Segoe UI"/>
          <w:sz w:val="20"/>
          <w:szCs w:val="20"/>
          <w:lang w:eastAsia="de-DE"/>
        </w:rPr>
      </w:pPr>
      <w:r w:rsidRPr="00EB65A4">
        <w:rPr>
          <w:rFonts w:ascii="Segoe UI" w:hAnsi="Segoe UI" w:cs="Segoe UI"/>
          <w:sz w:val="20"/>
          <w:szCs w:val="20"/>
          <w:u w:val="single"/>
          <w:lang w:eastAsia="de-DE"/>
        </w:rPr>
        <w:t>Arnold André</w:t>
      </w:r>
      <w:r w:rsidRPr="00EB65A4">
        <w:rPr>
          <w:rFonts w:ascii="Segoe UI" w:hAnsi="Segoe UI" w:cs="Segoe UI"/>
          <w:sz w:val="20"/>
          <w:szCs w:val="20"/>
          <w:u w:val="single"/>
          <w:lang w:eastAsia="de-DE"/>
        </w:rPr>
        <w:br/>
      </w:r>
      <w:r w:rsidR="00606E48" w:rsidRPr="009764E3">
        <w:rPr>
          <w:rFonts w:ascii="Segoe UI" w:eastAsia="Times New Roman" w:hAnsi="Segoe UI" w:cs="Segoe UI"/>
          <w:sz w:val="20"/>
          <w:szCs w:val="20"/>
          <w:lang w:eastAsia="de-DE"/>
        </w:rPr>
        <w:t xml:space="preserve">Das Familien-Unternehmen mit Sitz im ostwestfälischen Bünde ist Deutschlands größter Zigarrenhersteller. Zum Portfolio gehören weltbekannte Marken wie Handelsgold, Clubmaster und WTF! Shisharillo, oder die hochwertigen, eigenen Longfiller-Marken Carlos André, </w:t>
      </w:r>
      <w:r w:rsidR="00606E48">
        <w:rPr>
          <w:rFonts w:ascii="Segoe UI" w:eastAsia="Times New Roman" w:hAnsi="Segoe UI" w:cs="Segoe UI"/>
          <w:sz w:val="20"/>
          <w:szCs w:val="20"/>
          <w:lang w:eastAsia="de-DE"/>
        </w:rPr>
        <w:t xml:space="preserve">Buena Vista, </w:t>
      </w:r>
      <w:r w:rsidR="00606E48" w:rsidRPr="009764E3">
        <w:rPr>
          <w:rFonts w:ascii="Segoe UI" w:eastAsia="Times New Roman" w:hAnsi="Segoe UI" w:cs="Segoe UI"/>
          <w:sz w:val="20"/>
          <w:szCs w:val="20"/>
          <w:lang w:eastAsia="de-DE"/>
        </w:rPr>
        <w:t>Parcero</w:t>
      </w:r>
      <w:r w:rsidR="00606E48">
        <w:rPr>
          <w:rFonts w:ascii="Segoe UI" w:eastAsia="Times New Roman" w:hAnsi="Segoe UI" w:cs="Segoe UI"/>
          <w:sz w:val="20"/>
          <w:szCs w:val="20"/>
          <w:lang w:eastAsia="de-DE"/>
        </w:rPr>
        <w:t xml:space="preserve"> und </w:t>
      </w:r>
      <w:r w:rsidR="00606E48" w:rsidRPr="009764E3">
        <w:rPr>
          <w:rFonts w:ascii="Segoe UI" w:eastAsia="Times New Roman" w:hAnsi="Segoe UI" w:cs="Segoe UI"/>
          <w:sz w:val="20"/>
          <w:szCs w:val="20"/>
          <w:lang w:eastAsia="de-DE"/>
        </w:rPr>
        <w:t xml:space="preserve">Montosa. Neben dem weiteren deutschen Standort im niedersächsischen Königslutter verfügt Arnold André über Unternehmen in Frankreich und Portugal sowie ein Werk in der Dominikanischen Republik für die Fertigung von Premiumzigarren und die Veredelung von Tabakdeckblättern. Die Produkte werden weltweit in über 80 Ländern vermarktet. Arnold André wurde 1817 gegründet und ist mittlerweile in der 7. Generation im Familienbesitz. Das Unternehmen beschäftigt international </w:t>
      </w:r>
      <w:r w:rsidR="00606E48">
        <w:rPr>
          <w:rFonts w:ascii="Segoe UI" w:eastAsia="Times New Roman" w:hAnsi="Segoe UI" w:cs="Segoe UI"/>
          <w:sz w:val="20"/>
          <w:szCs w:val="20"/>
          <w:lang w:eastAsia="de-DE"/>
        </w:rPr>
        <w:t>900</w:t>
      </w:r>
      <w:r w:rsidR="00606E48" w:rsidRPr="009764E3">
        <w:rPr>
          <w:rFonts w:ascii="Segoe UI" w:eastAsia="Times New Roman" w:hAnsi="Segoe UI" w:cs="Segoe UI"/>
          <w:sz w:val="20"/>
          <w:szCs w:val="20"/>
          <w:lang w:eastAsia="de-DE"/>
        </w:rPr>
        <w:t xml:space="preserve"> Mitarbeiter.</w:t>
      </w:r>
    </w:p>
    <w:sectPr w:rsidR="00D71BF5" w:rsidRPr="00606E48" w:rsidSect="00663EFE">
      <w:pgSz w:w="11906" w:h="16838"/>
      <w:pgMar w:top="2835" w:right="1418" w:bottom="1134" w:left="2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AED74" w14:textId="77777777" w:rsidR="008F573D" w:rsidRDefault="008F573D">
      <w:pPr>
        <w:spacing w:after="0" w:line="240" w:lineRule="auto"/>
      </w:pPr>
      <w:r>
        <w:separator/>
      </w:r>
    </w:p>
  </w:endnote>
  <w:endnote w:type="continuationSeparator" w:id="0">
    <w:p w14:paraId="3CA6E23F" w14:textId="77777777" w:rsidR="008F573D" w:rsidRDefault="008F5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3E167" w14:textId="77777777" w:rsidR="008F573D" w:rsidRDefault="008F573D">
      <w:pPr>
        <w:spacing w:after="0" w:line="240" w:lineRule="auto"/>
      </w:pPr>
      <w:r>
        <w:rPr>
          <w:color w:val="000000"/>
        </w:rPr>
        <w:separator/>
      </w:r>
    </w:p>
  </w:footnote>
  <w:footnote w:type="continuationSeparator" w:id="0">
    <w:p w14:paraId="2543FA95" w14:textId="77777777" w:rsidR="008F573D" w:rsidRDefault="008F57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F5"/>
    <w:rsid w:val="000076F1"/>
    <w:rsid w:val="000427EE"/>
    <w:rsid w:val="000508A0"/>
    <w:rsid w:val="000966B8"/>
    <w:rsid w:val="000D269B"/>
    <w:rsid w:val="000F0237"/>
    <w:rsid w:val="000F5DAF"/>
    <w:rsid w:val="000F68E5"/>
    <w:rsid w:val="00117212"/>
    <w:rsid w:val="001412AC"/>
    <w:rsid w:val="00153765"/>
    <w:rsid w:val="0017590C"/>
    <w:rsid w:val="00176CCA"/>
    <w:rsid w:val="00185390"/>
    <w:rsid w:val="0022149E"/>
    <w:rsid w:val="00242A20"/>
    <w:rsid w:val="00287142"/>
    <w:rsid w:val="002B241D"/>
    <w:rsid w:val="002B4586"/>
    <w:rsid w:val="002D506A"/>
    <w:rsid w:val="00327356"/>
    <w:rsid w:val="00355AEA"/>
    <w:rsid w:val="00371BD7"/>
    <w:rsid w:val="003B76D7"/>
    <w:rsid w:val="003D071C"/>
    <w:rsid w:val="004422DC"/>
    <w:rsid w:val="00466E1E"/>
    <w:rsid w:val="00476ECB"/>
    <w:rsid w:val="00485C85"/>
    <w:rsid w:val="004865B9"/>
    <w:rsid w:val="004C41DF"/>
    <w:rsid w:val="004F3982"/>
    <w:rsid w:val="00526A8A"/>
    <w:rsid w:val="00544C65"/>
    <w:rsid w:val="00576B10"/>
    <w:rsid w:val="00593692"/>
    <w:rsid w:val="005C72CE"/>
    <w:rsid w:val="005D0D13"/>
    <w:rsid w:val="005E5930"/>
    <w:rsid w:val="00601824"/>
    <w:rsid w:val="00606E48"/>
    <w:rsid w:val="006102C1"/>
    <w:rsid w:val="0065310C"/>
    <w:rsid w:val="00663EFE"/>
    <w:rsid w:val="00667D83"/>
    <w:rsid w:val="00685C3F"/>
    <w:rsid w:val="00694C8D"/>
    <w:rsid w:val="006962B2"/>
    <w:rsid w:val="006A3A01"/>
    <w:rsid w:val="006C25D6"/>
    <w:rsid w:val="006C7B5D"/>
    <w:rsid w:val="006D6D95"/>
    <w:rsid w:val="007125A8"/>
    <w:rsid w:val="007346DA"/>
    <w:rsid w:val="00745649"/>
    <w:rsid w:val="00794ADA"/>
    <w:rsid w:val="007B56CB"/>
    <w:rsid w:val="007E2690"/>
    <w:rsid w:val="008125BF"/>
    <w:rsid w:val="008240DC"/>
    <w:rsid w:val="0087785B"/>
    <w:rsid w:val="008C7F98"/>
    <w:rsid w:val="008F573D"/>
    <w:rsid w:val="00927293"/>
    <w:rsid w:val="00981BE8"/>
    <w:rsid w:val="0099203D"/>
    <w:rsid w:val="009D35AF"/>
    <w:rsid w:val="009E02AF"/>
    <w:rsid w:val="009E462E"/>
    <w:rsid w:val="00A74438"/>
    <w:rsid w:val="00AA0C6A"/>
    <w:rsid w:val="00AB63AA"/>
    <w:rsid w:val="00AF403A"/>
    <w:rsid w:val="00B36780"/>
    <w:rsid w:val="00B46798"/>
    <w:rsid w:val="00B97FAA"/>
    <w:rsid w:val="00BD7314"/>
    <w:rsid w:val="00BF76CC"/>
    <w:rsid w:val="00C04497"/>
    <w:rsid w:val="00C65888"/>
    <w:rsid w:val="00C75508"/>
    <w:rsid w:val="00CA634F"/>
    <w:rsid w:val="00CB1A5E"/>
    <w:rsid w:val="00CB272F"/>
    <w:rsid w:val="00CC422C"/>
    <w:rsid w:val="00D27B90"/>
    <w:rsid w:val="00D45579"/>
    <w:rsid w:val="00D52A26"/>
    <w:rsid w:val="00D71BF5"/>
    <w:rsid w:val="00D94AD0"/>
    <w:rsid w:val="00DE7604"/>
    <w:rsid w:val="00E342E2"/>
    <w:rsid w:val="00E368E8"/>
    <w:rsid w:val="00E65782"/>
    <w:rsid w:val="00EA23A4"/>
    <w:rsid w:val="00EB1A7E"/>
    <w:rsid w:val="00EE3BBC"/>
    <w:rsid w:val="00F441DB"/>
    <w:rsid w:val="00FD08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7C61"/>
  <w15:docId w15:val="{41155F09-07D6-430A-958E-5B57675C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7E2690"/>
    <w:pPr>
      <w:autoSpaceDN/>
      <w:spacing w:before="280" w:after="280" w:line="240" w:lineRule="auto"/>
      <w:textAlignment w:val="auto"/>
    </w:pPr>
    <w:rPr>
      <w:rFonts w:ascii="Times New Roman" w:eastAsia="Times New Roman" w:hAnsi="Times New Roman"/>
      <w:sz w:val="24"/>
      <w:szCs w:val="24"/>
      <w:lang w:eastAsia="ar-SA"/>
    </w:rPr>
  </w:style>
  <w:style w:type="character" w:styleId="Hyperlink">
    <w:name w:val="Hyperlink"/>
    <w:basedOn w:val="Absatz-Standardschriftart"/>
    <w:uiPriority w:val="99"/>
    <w:unhideWhenUsed/>
    <w:rsid w:val="007E2690"/>
    <w:rPr>
      <w:color w:val="0000FF" w:themeColor="hyperlink"/>
      <w:u w:val="single"/>
    </w:rPr>
  </w:style>
  <w:style w:type="paragraph" w:styleId="Sprechblasentext">
    <w:name w:val="Balloon Text"/>
    <w:basedOn w:val="Standard"/>
    <w:link w:val="SprechblasentextZchn"/>
    <w:uiPriority w:val="99"/>
    <w:semiHidden/>
    <w:unhideWhenUsed/>
    <w:rsid w:val="00E6578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5782"/>
    <w:rPr>
      <w:rFonts w:ascii="Tahoma" w:hAnsi="Tahoma" w:cs="Tahoma"/>
      <w:sz w:val="16"/>
      <w:szCs w:val="16"/>
    </w:rPr>
  </w:style>
  <w:style w:type="paragraph" w:styleId="Kopfzeile">
    <w:name w:val="header"/>
    <w:basedOn w:val="Standard"/>
    <w:link w:val="KopfzeileZchn"/>
    <w:uiPriority w:val="99"/>
    <w:semiHidden/>
    <w:unhideWhenUsed/>
    <w:rsid w:val="00E342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E342E2"/>
  </w:style>
  <w:style w:type="paragraph" w:styleId="Fuzeile">
    <w:name w:val="footer"/>
    <w:basedOn w:val="Standard"/>
    <w:link w:val="FuzeileZchn"/>
    <w:uiPriority w:val="99"/>
    <w:semiHidden/>
    <w:unhideWhenUsed/>
    <w:rsid w:val="00E342E2"/>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E34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1294">
      <w:bodyDiv w:val="1"/>
      <w:marLeft w:val="0"/>
      <w:marRight w:val="0"/>
      <w:marTop w:val="0"/>
      <w:marBottom w:val="0"/>
      <w:divBdr>
        <w:top w:val="none" w:sz="0" w:space="0" w:color="auto"/>
        <w:left w:val="none" w:sz="0" w:space="0" w:color="auto"/>
        <w:bottom w:val="none" w:sz="0" w:space="0" w:color="auto"/>
        <w:right w:val="none" w:sz="0" w:space="0" w:color="auto"/>
      </w:divBdr>
    </w:div>
    <w:div w:id="435442675">
      <w:bodyDiv w:val="1"/>
      <w:marLeft w:val="0"/>
      <w:marRight w:val="0"/>
      <w:marTop w:val="0"/>
      <w:marBottom w:val="0"/>
      <w:divBdr>
        <w:top w:val="none" w:sz="0" w:space="0" w:color="auto"/>
        <w:left w:val="none" w:sz="0" w:space="0" w:color="auto"/>
        <w:bottom w:val="none" w:sz="0" w:space="0" w:color="auto"/>
        <w:right w:val="none" w:sz="0" w:space="0" w:color="auto"/>
      </w:divBdr>
    </w:div>
    <w:div w:id="621693246">
      <w:bodyDiv w:val="1"/>
      <w:marLeft w:val="0"/>
      <w:marRight w:val="0"/>
      <w:marTop w:val="0"/>
      <w:marBottom w:val="0"/>
      <w:divBdr>
        <w:top w:val="none" w:sz="0" w:space="0" w:color="auto"/>
        <w:left w:val="none" w:sz="0" w:space="0" w:color="auto"/>
        <w:bottom w:val="none" w:sz="0" w:space="0" w:color="auto"/>
        <w:right w:val="none" w:sz="0" w:space="0" w:color="auto"/>
      </w:divBdr>
    </w:div>
    <w:div w:id="1509177361">
      <w:bodyDiv w:val="1"/>
      <w:marLeft w:val="0"/>
      <w:marRight w:val="0"/>
      <w:marTop w:val="0"/>
      <w:marBottom w:val="0"/>
      <w:divBdr>
        <w:top w:val="none" w:sz="0" w:space="0" w:color="auto"/>
        <w:left w:val="none" w:sz="0" w:space="0" w:color="auto"/>
        <w:bottom w:val="none" w:sz="0" w:space="0" w:color="auto"/>
        <w:right w:val="none" w:sz="0" w:space="0" w:color="auto"/>
      </w:divBdr>
    </w:div>
    <w:div w:id="1685133190">
      <w:bodyDiv w:val="1"/>
      <w:marLeft w:val="0"/>
      <w:marRight w:val="0"/>
      <w:marTop w:val="0"/>
      <w:marBottom w:val="0"/>
      <w:divBdr>
        <w:top w:val="none" w:sz="0" w:space="0" w:color="auto"/>
        <w:left w:val="none" w:sz="0" w:space="0" w:color="auto"/>
        <w:bottom w:val="none" w:sz="0" w:space="0" w:color="auto"/>
        <w:right w:val="none" w:sz="0" w:space="0" w:color="auto"/>
      </w:divBdr>
    </w:div>
    <w:div w:id="1770008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lubmaster-cigarillos.de"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b62ca6-3cb6-4098-91d6-9c6edc5af5b2">
      <Terms xmlns="http://schemas.microsoft.com/office/infopath/2007/PartnerControls"/>
    </lcf76f155ced4ddcb4097134ff3c332f>
    <TaxCatchAll xmlns="7673c05f-d317-4066-b343-cc775b07f0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9658DADC5EAF94C986F2F43021DCE6C" ma:contentTypeVersion="12" ma:contentTypeDescription="Ein neues Dokument erstellen." ma:contentTypeScope="" ma:versionID="22569aba08776a881e912266598e5b7a">
  <xsd:schema xmlns:xsd="http://www.w3.org/2001/XMLSchema" xmlns:xs="http://www.w3.org/2001/XMLSchema" xmlns:p="http://schemas.microsoft.com/office/2006/metadata/properties" xmlns:ns2="e2b62ca6-3cb6-4098-91d6-9c6edc5af5b2" xmlns:ns3="7673c05f-d317-4066-b343-cc775b07f00f" targetNamespace="http://schemas.microsoft.com/office/2006/metadata/properties" ma:root="true" ma:fieldsID="ec0e385265ec0b15641ad2e017a2b596" ns2:_="" ns3:_="">
    <xsd:import namespace="e2b62ca6-3cb6-4098-91d6-9c6edc5af5b2"/>
    <xsd:import namespace="7673c05f-d317-4066-b343-cc775b07f0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62ca6-3cb6-4098-91d6-9c6edc5af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e13ce446-6885-4870-8019-05a16c328a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3c05f-d317-4066-b343-cc775b07f0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dfab28-2239-42ef-a5c7-dd4c567a0373}" ma:internalName="TaxCatchAll" ma:showField="CatchAllData" ma:web="7673c05f-d317-4066-b343-cc775b07f0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36CBD-B442-415F-B2AD-CA49C25F8D4B}">
  <ds:schemaRefs>
    <ds:schemaRef ds:uri="http://schemas.microsoft.com/sharepoint/v3/contenttype/forms"/>
  </ds:schemaRefs>
</ds:datastoreItem>
</file>

<file path=customXml/itemProps2.xml><?xml version="1.0" encoding="utf-8"?>
<ds:datastoreItem xmlns:ds="http://schemas.openxmlformats.org/officeDocument/2006/customXml" ds:itemID="{5BB6B7E8-7FA7-4B42-A4AB-1B35C42F7E41}">
  <ds:schemaRefs>
    <ds:schemaRef ds:uri="http://schemas.microsoft.com/office/2006/metadata/properties"/>
    <ds:schemaRef ds:uri="http://schemas.microsoft.com/office/infopath/2007/PartnerControls"/>
    <ds:schemaRef ds:uri="e2b62ca6-3cb6-4098-91d6-9c6edc5af5b2"/>
    <ds:schemaRef ds:uri="7673c05f-d317-4066-b343-cc775b07f00f"/>
  </ds:schemaRefs>
</ds:datastoreItem>
</file>

<file path=customXml/itemProps3.xml><?xml version="1.0" encoding="utf-8"?>
<ds:datastoreItem xmlns:ds="http://schemas.openxmlformats.org/officeDocument/2006/customXml" ds:itemID="{1D733313-B506-4CBC-ABA4-7062C5374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62ca6-3cb6-4098-91d6-9c6edc5af5b2"/>
    <ds:schemaRef ds:uri="7673c05f-d317-4066-b343-cc775b07f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3635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cghj gczhjgc</dc:creator>
  <cp:lastModifiedBy>Beatriz Dirksen</cp:lastModifiedBy>
  <cp:revision>3</cp:revision>
  <cp:lastPrinted>2023-06-29T08:14:00Z</cp:lastPrinted>
  <dcterms:created xsi:type="dcterms:W3CDTF">2025-12-11T10:48:00Z</dcterms:created>
  <dcterms:modified xsi:type="dcterms:W3CDTF">2026-01-07T06:54:00Z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0x010100C9658DADC5EAF94C986F2F43021DCE6C</vt:lpwstr>
  </property>
  <property fmtid="{D5CDD505-2E9C-101B-9397-08002B2CF9AE}" pid="3" name="MediaServiceImageTags">
    <vt:lpwstr/>
  </property>
</Properties>
</file>