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209" w:line="199" w:lineRule="auto"/>
        <w:ind w:right="1039"/>
        <w:rPr>
          <w:rFonts w:ascii="Calibri" w:cs="Calibri" w:eastAsia="Calibri" w:hAnsi="Calibri"/>
          <w:b w:val="1"/>
          <w:color w:val="005a93"/>
          <w:sz w:val="28"/>
          <w:szCs w:val="28"/>
        </w:rPr>
      </w:pPr>
      <w:r w:rsidDel="00000000" w:rsidR="00000000" w:rsidRPr="00000000">
        <w:rPr>
          <w:rFonts w:ascii="Calibri" w:cs="Calibri" w:eastAsia="Calibri" w:hAnsi="Calibri"/>
          <w:b w:val="1"/>
          <w:color w:val="005a93"/>
          <w:sz w:val="28"/>
          <w:szCs w:val="28"/>
          <w:rtl w:val="0"/>
        </w:rPr>
        <w:t xml:space="preserve">Wenn es heiß hergeht: PiNCAMP präsentiert 20 coole Hitze-Tipps und Tricks für Camper </w:t>
      </w:r>
      <w:r w:rsidDel="00000000" w:rsidR="00000000" w:rsidRPr="00000000">
        <w:drawing>
          <wp:anchor allowOverlap="1" behindDoc="0" distB="0" distT="0" distL="0" distR="0" hidden="0" layoutInCell="1" locked="0" relativeHeight="0" simplePos="0">
            <wp:simplePos x="0" y="0"/>
            <wp:positionH relativeFrom="column">
              <wp:posOffset>5057775</wp:posOffset>
            </wp:positionH>
            <wp:positionV relativeFrom="paragraph">
              <wp:posOffset>285750</wp:posOffset>
            </wp:positionV>
            <wp:extent cx="719138" cy="727128"/>
            <wp:effectExtent b="0" l="0" r="0" t="0"/>
            <wp:wrapTopAndBottom distB="0" dist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19138" cy="727128"/>
                    </a:xfrm>
                    <a:prstGeom prst="rect"/>
                    <a:ln/>
                  </pic:spPr>
                </pic:pic>
              </a:graphicData>
            </a:graphic>
          </wp:anchor>
        </w:drawing>
      </w:r>
    </w:p>
    <w:p w:rsidR="00000000" w:rsidDel="00000000" w:rsidP="00000000" w:rsidRDefault="00000000" w:rsidRPr="00000000" w14:paraId="00000002">
      <w:pPr>
        <w:widowControl w:val="0"/>
        <w:numPr>
          <w:ilvl w:val="0"/>
          <w:numId w:val="1"/>
        </w:numPr>
        <w:spacing w:after="0" w:afterAutospacing="0" w:before="209" w:line="199" w:lineRule="auto"/>
        <w:ind w:left="720" w:right="1039" w:hanging="360"/>
        <w:rPr>
          <w:rFonts w:ascii="Calibri" w:cs="Calibri" w:eastAsia="Calibri" w:hAnsi="Calibri"/>
          <w:color w:val="005a93"/>
        </w:rPr>
      </w:pPr>
      <w:r w:rsidDel="00000000" w:rsidR="00000000" w:rsidRPr="00000000">
        <w:rPr>
          <w:rFonts w:ascii="Calibri" w:cs="Calibri" w:eastAsia="Calibri" w:hAnsi="Calibri"/>
          <w:color w:val="005a93"/>
          <w:rtl w:val="0"/>
        </w:rPr>
        <w:t xml:space="preserve">Wärmflasche und heiße Dusche: originelle Camper-Lösungen bei Hitze</w:t>
      </w:r>
    </w:p>
    <w:p w:rsidR="00000000" w:rsidDel="00000000" w:rsidP="00000000" w:rsidRDefault="00000000" w:rsidRPr="00000000" w14:paraId="00000003">
      <w:pPr>
        <w:widowControl w:val="0"/>
        <w:numPr>
          <w:ilvl w:val="0"/>
          <w:numId w:val="1"/>
        </w:numPr>
        <w:spacing w:before="0" w:beforeAutospacing="0" w:line="199" w:lineRule="auto"/>
        <w:ind w:left="720" w:right="1039" w:hanging="360"/>
        <w:rPr>
          <w:rFonts w:ascii="Calibri" w:cs="Calibri" w:eastAsia="Calibri" w:hAnsi="Calibri"/>
          <w:color w:val="005a93"/>
        </w:rPr>
      </w:pPr>
      <w:r w:rsidDel="00000000" w:rsidR="00000000" w:rsidRPr="00000000">
        <w:rPr>
          <w:rFonts w:ascii="Calibri" w:cs="Calibri" w:eastAsia="Calibri" w:hAnsi="Calibri"/>
          <w:color w:val="005a93"/>
          <w:rtl w:val="0"/>
        </w:rPr>
        <w:t xml:space="preserve">Schutzanstrich und Minzöl: klassische und kreative Tipps gegen Hitze in Wohnmobil und Wohnwagen </w:t>
      </w:r>
      <w:r w:rsidDel="00000000" w:rsidR="00000000" w:rsidRPr="00000000">
        <w:rPr>
          <w:rtl w:val="0"/>
        </w:rPr>
      </w:r>
    </w:p>
    <w:p w:rsidR="00000000" w:rsidDel="00000000" w:rsidP="00000000" w:rsidRDefault="00000000" w:rsidRPr="00000000" w14:paraId="00000004">
      <w:pPr>
        <w:spacing w:after="0" w:before="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spacing w:after="0" w:before="0" w:lineRule="auto"/>
        <w:rPr>
          <w:rFonts w:ascii="Calibri" w:cs="Calibri" w:eastAsia="Calibri" w:hAnsi="Calibri"/>
        </w:rPr>
      </w:pPr>
      <w:r w:rsidDel="00000000" w:rsidR="00000000" w:rsidRPr="00000000">
        <w:rPr>
          <w:rFonts w:ascii="Calibri" w:cs="Calibri" w:eastAsia="Calibri" w:hAnsi="Calibri"/>
          <w:b w:val="1"/>
          <w:rtl w:val="0"/>
        </w:rPr>
        <w:t xml:space="preserve">Berlin, 11.08.2020</w:t>
      </w:r>
      <w:r w:rsidDel="00000000" w:rsidR="00000000" w:rsidRPr="00000000">
        <w:rPr>
          <w:rFonts w:ascii="Calibri" w:cs="Calibri" w:eastAsia="Calibri" w:hAnsi="Calibri"/>
          <w:rtl w:val="0"/>
        </w:rPr>
        <w:t xml:space="preserve"> - Der Sommer ist da! Und es ist heiß, sehr heiß. Von Oberammergau bis Flensburg steigen die Temperaturen auf über 30 Grad. Die Camping-Community freut sich auf sonnige Urlaubsfreuden in Deutschland und Europa, wenn da nur nicht diese Hitze wäre. Denn zu viel Sonnenschein verwandelt Wohnmobil und Wohnwagen im Nu in eine finnische Sauna. PiNCAMP, die digitale Campingplattform des ADAC (</w:t>
      </w:r>
      <w:hyperlink r:id="rId7">
        <w:r w:rsidDel="00000000" w:rsidR="00000000" w:rsidRPr="00000000">
          <w:rPr>
            <w:rFonts w:ascii="Calibri" w:cs="Calibri" w:eastAsia="Calibri" w:hAnsi="Calibri"/>
            <w:color w:val="1155cc"/>
            <w:u w:val="single"/>
            <w:rtl w:val="0"/>
          </w:rPr>
          <w:t xml:space="preserve">https://www.pincamp.de</w:t>
        </w:r>
      </w:hyperlink>
      <w:r w:rsidDel="00000000" w:rsidR="00000000" w:rsidRPr="00000000">
        <w:rPr>
          <w:rFonts w:ascii="Calibri" w:cs="Calibri" w:eastAsia="Calibri" w:hAnsi="Calibri"/>
          <w:rtl w:val="0"/>
        </w:rPr>
        <w:t xml:space="preserve">), hat für die heiße Jahreszeit 20 </w:t>
      </w:r>
      <w:r w:rsidDel="00000000" w:rsidR="00000000" w:rsidRPr="00000000">
        <w:rPr>
          <w:rFonts w:ascii="Calibri" w:cs="Calibri" w:eastAsia="Calibri" w:hAnsi="Calibri"/>
          <w:rtl w:val="0"/>
        </w:rPr>
        <w:t xml:space="preserve">coole</w:t>
      </w:r>
      <w:r w:rsidDel="00000000" w:rsidR="00000000" w:rsidRPr="00000000">
        <w:rPr>
          <w:rFonts w:ascii="Calibri" w:cs="Calibri" w:eastAsia="Calibri" w:hAnsi="Calibri"/>
          <w:rtl w:val="0"/>
        </w:rPr>
        <w:t xml:space="preserve"> Tipps für Camper zusammengetragen, mit denen selbst bei hohen Temperaturen ein entspannter Campingurlaub gelingt.  </w:t>
      </w:r>
    </w:p>
    <w:p w:rsidR="00000000" w:rsidDel="00000000" w:rsidP="00000000" w:rsidRDefault="00000000" w:rsidRPr="00000000" w14:paraId="00000006">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“Wir haben die Camping-Community zu Tipps und Tricks bei starker Hitzeentwicklung befragt, unsere Fachredakteure haben dazu recherchiert und die Ergebnisse zusammengetragen”, berichtet Uwe Frers von PiNCAMP. Herausgekommen sind 20 klassische und kreative Tipps und Tricks gegen zuviel Hitze in Wohnmobil und Wohnwagen (</w:t>
      </w:r>
      <w:hyperlink r:id="rId8">
        <w:r w:rsidDel="00000000" w:rsidR="00000000" w:rsidRPr="00000000">
          <w:rPr>
            <w:rFonts w:ascii="Calibri" w:cs="Calibri" w:eastAsia="Calibri" w:hAnsi="Calibri"/>
            <w:color w:val="1155cc"/>
            <w:u w:val="single"/>
            <w:rtl w:val="0"/>
          </w:rPr>
          <w:t xml:space="preserve">https://www.pincamp.de/magazin/ratgeber/tipps-tricks/tipps-gegen-wohnmobil-hitze</w:t>
        </w:r>
      </w:hyperlink>
      <w:r w:rsidDel="00000000" w:rsidR="00000000" w:rsidRPr="00000000">
        <w:rPr>
          <w:rFonts w:ascii="Calibri" w:cs="Calibri" w:eastAsia="Calibri" w:hAnsi="Calibri"/>
          <w:rtl w:val="0"/>
        </w:rPr>
        <w:t xml:space="preserve">). Dabei sind nicht nur naheliegende Hinweise auf Klimaanlage und Schattenplätze, sondern auch originelle Tipps für Camper, die unter zu starker Hitze leiden. Wer zum Beispiel sein Haarshampoo mit ein paar Tropfen Minzöl versetzt, verspürt bei jedem Windhauch eine angenehme Kühle auf der Kopfhaut. Und die klassische Wärmflasche mutiert zur Kühlflasche. “Das habe ich beim letzten Camping-Urlaub in Waging am See selbst ausprobiert”, erzählt Uwe Frers. “Einfach eiskaltes Wasser oder kleine Eiswürfel einfüllen, das sorgt für angenehme, lang anhaltende Kühle im Camper-Bett.” Auch eine heiße Dusche kurz vor dem Zubettgehen, so Frers, wirke Wunder. “Um die Wärme der Dusche zu kompensieren, kühlt sich der Körper selbst ab.” Wer seinen Wohnwagen oder sein Wohnmobil richtig vorbereitet, kann der Hitze durchaus Paroli bieten. Der Einbau einer energieeffizienten Klimaanlage, eine vernünftige Dämmung und das Aufbringen eines UV-Schutzanstrichs senken die Temperatur im Wohnmobil oder Wohnwagen deutlich. Eine Abkühlung von bis zu 15 Grad und mehr macht das Campen auch bei großer Hitze zu einem coolen Vergnügen.</w:t>
      </w:r>
    </w:p>
    <w:p w:rsidR="00000000" w:rsidDel="00000000" w:rsidP="00000000" w:rsidRDefault="00000000" w:rsidRPr="00000000" w14:paraId="00000007">
      <w:pPr>
        <w:shd w:fill="ffffff" w:val="clear"/>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p w:rsidR="00000000" w:rsidDel="00000000" w:rsidP="00000000" w:rsidRDefault="00000000" w:rsidRPr="00000000" w14:paraId="00000008">
      <w:pPr>
        <w:shd w:fill="ffffff" w:val="clea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Service</w:t>
      </w:r>
      <w:r w:rsidDel="00000000" w:rsidR="00000000" w:rsidRPr="00000000">
        <w:rPr>
          <w:rtl w:val="0"/>
        </w:rPr>
      </w:r>
    </w:p>
    <w:p w:rsidR="00000000" w:rsidDel="00000000" w:rsidP="00000000" w:rsidRDefault="00000000" w:rsidRPr="00000000" w14:paraId="00000009">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Über 800 Campingplätze online buchen und Schattenplatz sichern: </w:t>
      </w:r>
      <w:hyperlink r:id="rId9">
        <w:r w:rsidDel="00000000" w:rsidR="00000000" w:rsidRPr="00000000">
          <w:rPr>
            <w:rFonts w:ascii="Calibri" w:cs="Calibri" w:eastAsia="Calibri" w:hAnsi="Calibri"/>
            <w:color w:val="1155cc"/>
            <w:sz w:val="20"/>
            <w:szCs w:val="20"/>
            <w:u w:val="single"/>
            <w:rtl w:val="0"/>
          </w:rPr>
          <w:t xml:space="preserve">https://www.pincamp.de/campingthemen/buchbare-campingplaetze</w:t>
        </w:r>
      </w:hyperlink>
      <w:r w:rsidDel="00000000" w:rsidR="00000000" w:rsidRPr="00000000">
        <w:rPr>
          <w:rtl w:val="0"/>
        </w:rPr>
      </w:r>
    </w:p>
    <w:p w:rsidR="00000000" w:rsidDel="00000000" w:rsidP="00000000" w:rsidRDefault="00000000" w:rsidRPr="00000000" w14:paraId="0000000A">
      <w:pPr>
        <w:spacing w:line="276" w:lineRule="auto"/>
        <w:rPr>
          <w:rFonts w:ascii="Calibri" w:cs="Calibri" w:eastAsia="Calibri" w:hAnsi="Calibri"/>
          <w:color w:val="1155cc"/>
          <w:sz w:val="20"/>
          <w:szCs w:val="20"/>
          <w:highlight w:val="white"/>
          <w:u w:val="single"/>
        </w:rPr>
      </w:pPr>
      <w:r w:rsidDel="00000000" w:rsidR="00000000" w:rsidRPr="00000000">
        <w:rPr>
          <w:rFonts w:ascii="Calibri" w:cs="Calibri" w:eastAsia="Calibri" w:hAnsi="Calibri"/>
          <w:sz w:val="20"/>
          <w:szCs w:val="20"/>
          <w:rtl w:val="0"/>
        </w:rPr>
        <w:t xml:space="preserve">Informationen zur richtigen Dämmung und Isolierung ihres Wohnmobils finden Sie unter: </w:t>
      </w:r>
      <w:r w:rsidDel="00000000" w:rsidR="00000000" w:rsidRPr="00000000">
        <w:fldChar w:fldCharType="begin"/>
        <w:instrText xml:space="preserve"> HYPERLINK "https://www.pincamp.de/magazin/ratgeber/wohnmobil-camper-van/daemmung-isolierung-materialien" </w:instrText>
        <w:fldChar w:fldCharType="separate"/>
      </w:r>
      <w:r w:rsidDel="00000000" w:rsidR="00000000" w:rsidRPr="00000000">
        <w:rPr>
          <w:rFonts w:ascii="Calibri" w:cs="Calibri" w:eastAsia="Calibri" w:hAnsi="Calibri"/>
          <w:color w:val="1155cc"/>
          <w:sz w:val="20"/>
          <w:szCs w:val="20"/>
          <w:highlight w:val="white"/>
          <w:u w:val="single"/>
          <w:rtl w:val="0"/>
        </w:rPr>
        <w:t xml:space="preserve">https://www.pincamp.de/magazin/ratgeber/zubehoer/klimaanlage-fuer-wohnwagen-und-wohnmobil</w:t>
      </w:r>
    </w:p>
    <w:p w:rsidR="00000000" w:rsidDel="00000000" w:rsidP="00000000" w:rsidRDefault="00000000" w:rsidRPr="00000000" w14:paraId="0000000B">
      <w:pPr>
        <w:spacing w:line="276" w:lineRule="auto"/>
        <w:rPr>
          <w:rFonts w:ascii="Calibri" w:cs="Calibri" w:eastAsia="Calibri" w:hAnsi="Calibri"/>
          <w:sz w:val="20"/>
          <w:szCs w:val="20"/>
        </w:rPr>
      </w:pPr>
      <w:r w:rsidDel="00000000" w:rsidR="00000000" w:rsidRPr="00000000">
        <w:rPr>
          <w:rFonts w:ascii="Calibri" w:cs="Calibri" w:eastAsia="Calibri" w:hAnsi="Calibri"/>
          <w:color w:val="1155cc"/>
          <w:sz w:val="20"/>
          <w:szCs w:val="20"/>
          <w:highlight w:val="white"/>
          <w:u w:val="single"/>
          <w:rtl w:val="0"/>
        </w:rPr>
        <w:t xml:space="preserve">https://www.pincamp.de/magazin/ratgeber/wohnmobil-camper-van/daemmung-isolierung-materialien</w:t>
      </w:r>
      <w:r w:rsidDel="00000000" w:rsidR="00000000" w:rsidRPr="00000000">
        <w:fldChar w:fldCharType="end"/>
      </w:r>
      <w:r w:rsidDel="00000000" w:rsidR="00000000" w:rsidRPr="00000000">
        <w:rPr>
          <w:rtl w:val="0"/>
        </w:rPr>
      </w:r>
    </w:p>
    <w:p w:rsidR="00000000" w:rsidDel="00000000" w:rsidP="00000000" w:rsidRDefault="00000000" w:rsidRPr="00000000" w14:paraId="0000000C">
      <w:pPr>
        <w:spacing w:line="276" w:lineRule="auto"/>
        <w:rPr>
          <w:rFonts w:ascii="Calibri" w:cs="Calibri" w:eastAsia="Calibri" w:hAnsi="Calibri"/>
          <w:b w:val="1"/>
          <w:sz w:val="16"/>
          <w:szCs w:val="16"/>
        </w:rPr>
      </w:pPr>
      <w:r w:rsidDel="00000000" w:rsidR="00000000" w:rsidRPr="00000000">
        <w:rPr>
          <w:rFonts w:ascii="Calibri" w:cs="Calibri" w:eastAsia="Calibri" w:hAnsi="Calibri"/>
          <w:sz w:val="20"/>
          <w:szCs w:val="20"/>
          <w:rtl w:val="0"/>
        </w:rPr>
        <w:t xml:space="preserve">Vor Beginn der Campingreise empfehlen die Verkehrsexperten des ADAC einen Blick auf die aktuelle Stauprognose: </w:t>
      </w:r>
      <w:hyperlink r:id="rId10">
        <w:r w:rsidDel="00000000" w:rsidR="00000000" w:rsidRPr="00000000">
          <w:rPr>
            <w:rFonts w:ascii="Calibri" w:cs="Calibri" w:eastAsia="Calibri" w:hAnsi="Calibri"/>
            <w:color w:val="1155cc"/>
            <w:sz w:val="20"/>
            <w:szCs w:val="20"/>
            <w:highlight w:val="white"/>
            <w:u w:val="single"/>
            <w:rtl w:val="0"/>
          </w:rPr>
          <w:t xml:space="preserve">https://www.adac.de/verkehr/verkehrsinformationen/stauprognose</w:t>
        </w:r>
      </w:hyperlink>
      <w:r w:rsidDel="00000000" w:rsidR="00000000" w:rsidRPr="00000000">
        <w:rPr>
          <w:rtl w:val="0"/>
        </w:rPr>
      </w:r>
    </w:p>
    <w:p w:rsidR="00000000" w:rsidDel="00000000" w:rsidP="00000000" w:rsidRDefault="00000000" w:rsidRPr="00000000" w14:paraId="0000000D">
      <w:pPr>
        <w:spacing w:line="276" w:lineRule="auto"/>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0E">
      <w:pPr>
        <w:spacing w:line="276"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F">
      <w:pP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Corona-Special</w:t>
      </w:r>
    </w:p>
    <w:p w:rsidR="00000000" w:rsidDel="00000000" w:rsidP="00000000" w:rsidRDefault="00000000" w:rsidRPr="00000000" w14:paraId="00000010">
      <w:pPr>
        <w:widowControl w:val="0"/>
        <w:spacing w:line="213" w:lineRule="auto"/>
        <w:ind w:right="982"/>
        <w:rPr>
          <w:rFonts w:ascii="Calibri" w:cs="Calibri" w:eastAsia="Calibri" w:hAnsi="Calibri"/>
          <w:color w:val="231f20"/>
          <w:sz w:val="20"/>
          <w:szCs w:val="20"/>
        </w:rPr>
      </w:pPr>
      <w:r w:rsidDel="00000000" w:rsidR="00000000" w:rsidRPr="00000000">
        <w:rPr>
          <w:rFonts w:ascii="Calibri" w:cs="Calibri" w:eastAsia="Calibri" w:hAnsi="Calibri"/>
          <w:color w:val="231f20"/>
          <w:sz w:val="20"/>
          <w:szCs w:val="20"/>
          <w:rtl w:val="0"/>
        </w:rPr>
        <w:t xml:space="preserve">Informieren Sie sich vor Antritt Ihrer Reise über die aktuelle Situation und Corona-Bestimmungen in Ihrem Reiseland. Dies gilt sowohl für Reisen innerhalb Deutschlands, als auch für Reiseziele im Ausland. Aktuelle Informationen zu Camping und Corona finden Sie bei PiNCAMP unter: </w:t>
      </w:r>
      <w:hyperlink r:id="rId11">
        <w:r w:rsidDel="00000000" w:rsidR="00000000" w:rsidRPr="00000000">
          <w:rPr>
            <w:rFonts w:ascii="Calibri" w:cs="Calibri" w:eastAsia="Calibri" w:hAnsi="Calibri"/>
            <w:color w:val="1155cc"/>
            <w:sz w:val="20"/>
            <w:szCs w:val="20"/>
            <w:u w:val="single"/>
            <w:rtl w:val="0"/>
          </w:rPr>
          <w:t xml:space="preserve">https://www.pincamp.de/magazin/ratgeber/reisehinweise-faehren/corona-faq</w:t>
        </w:r>
      </w:hyperlink>
      <w:r w:rsidDel="00000000" w:rsidR="00000000" w:rsidRPr="00000000">
        <w:rPr>
          <w:rFonts w:ascii="Calibri" w:cs="Calibri" w:eastAsia="Calibri" w:hAnsi="Calibri"/>
          <w:color w:val="1155cc"/>
          <w:sz w:val="20"/>
          <w:szCs w:val="20"/>
          <w:u w:val="single"/>
          <w:rtl w:val="0"/>
        </w:rPr>
        <w:t xml:space="preserve"> </w:t>
      </w:r>
      <w:r w:rsidDel="00000000" w:rsidR="00000000" w:rsidRPr="00000000">
        <w:rPr>
          <w:rFonts w:ascii="Calibri" w:cs="Calibri" w:eastAsia="Calibri" w:hAnsi="Calibri"/>
          <w:color w:val="231f20"/>
          <w:sz w:val="20"/>
          <w:szCs w:val="20"/>
          <w:rtl w:val="0"/>
        </w:rPr>
        <w:t xml:space="preserve">  </w:t>
      </w:r>
    </w:p>
    <w:p w:rsidR="00000000" w:rsidDel="00000000" w:rsidP="00000000" w:rsidRDefault="00000000" w:rsidRPr="00000000" w14:paraId="00000011">
      <w:pPr>
        <w:widowControl w:val="0"/>
        <w:spacing w:line="213" w:lineRule="auto"/>
        <w:ind w:right="982"/>
        <w:rPr>
          <w:rFonts w:ascii="Calibri" w:cs="Calibri" w:eastAsia="Calibri" w:hAnsi="Calibri"/>
          <w:color w:val="231f20"/>
          <w:sz w:val="20"/>
          <w:szCs w:val="20"/>
        </w:rPr>
      </w:pPr>
      <w:r w:rsidDel="00000000" w:rsidR="00000000" w:rsidRPr="00000000">
        <w:rPr>
          <w:rtl w:val="0"/>
        </w:rPr>
      </w:r>
    </w:p>
    <w:p w:rsidR="00000000" w:rsidDel="00000000" w:rsidP="00000000" w:rsidRDefault="00000000" w:rsidRPr="00000000" w14:paraId="00000012">
      <w:pPr>
        <w:widowControl w:val="0"/>
        <w:spacing w:line="213" w:lineRule="auto"/>
        <w:ind w:right="982"/>
        <w:rPr>
          <w:rFonts w:ascii="Calibri" w:cs="Calibri" w:eastAsia="Calibri" w:hAnsi="Calibri"/>
          <w:b w:val="1"/>
          <w:color w:val="231f20"/>
          <w:sz w:val="20"/>
          <w:szCs w:val="20"/>
        </w:rPr>
      </w:pPr>
      <w:r w:rsidDel="00000000" w:rsidR="00000000" w:rsidRPr="00000000">
        <w:rPr>
          <w:rFonts w:ascii="Calibri" w:cs="Calibri" w:eastAsia="Calibri" w:hAnsi="Calibri"/>
          <w:b w:val="1"/>
          <w:color w:val="231f20"/>
          <w:sz w:val="20"/>
          <w:szCs w:val="20"/>
          <w:rtl w:val="0"/>
        </w:rPr>
        <w:t xml:space="preserve">Fotos und Abbildungen </w:t>
      </w:r>
    </w:p>
    <w:p w:rsidR="00000000" w:rsidDel="00000000" w:rsidP="00000000" w:rsidRDefault="00000000" w:rsidRPr="00000000" w14:paraId="00000013">
      <w:pPr>
        <w:widowControl w:val="0"/>
        <w:spacing w:line="213" w:lineRule="auto"/>
        <w:ind w:right="982"/>
        <w:rPr>
          <w:rFonts w:ascii="Calibri" w:cs="Calibri" w:eastAsia="Calibri" w:hAnsi="Calibri"/>
          <w:color w:val="231f20"/>
          <w:sz w:val="20"/>
          <w:szCs w:val="20"/>
        </w:rPr>
      </w:pPr>
      <w:r w:rsidDel="00000000" w:rsidR="00000000" w:rsidRPr="00000000">
        <w:rPr>
          <w:rFonts w:ascii="Calibri" w:cs="Calibri" w:eastAsia="Calibri" w:hAnsi="Calibri"/>
          <w:color w:val="231f20"/>
          <w:sz w:val="20"/>
          <w:szCs w:val="20"/>
          <w:rtl w:val="0"/>
        </w:rPr>
        <w:t xml:space="preserve">Fotos und Grafiken stehen in hoher Auflösung unter </w:t>
      </w:r>
      <w:hyperlink r:id="rId12">
        <w:r w:rsidDel="00000000" w:rsidR="00000000" w:rsidRPr="00000000">
          <w:rPr>
            <w:rFonts w:ascii="Calibri" w:cs="Calibri" w:eastAsia="Calibri" w:hAnsi="Calibri"/>
            <w:color w:val="1155cc"/>
            <w:sz w:val="20"/>
            <w:szCs w:val="20"/>
            <w:u w:val="single"/>
            <w:rtl w:val="0"/>
          </w:rPr>
          <w:t xml:space="preserve">http://presse.pincamp.de</w:t>
        </w:r>
      </w:hyperlink>
      <w:r w:rsidDel="00000000" w:rsidR="00000000" w:rsidRPr="00000000">
        <w:rPr>
          <w:rFonts w:ascii="Calibri" w:cs="Calibri" w:eastAsia="Calibri" w:hAnsi="Calibri"/>
          <w:color w:val="231f20"/>
          <w:sz w:val="20"/>
          <w:szCs w:val="20"/>
          <w:rtl w:val="0"/>
        </w:rPr>
        <w:t xml:space="preserve"> zum Download zur Verfügung. Die Rechte für Fotos und Abbildungen liegen bei der ADAC Camping GmbH. </w:t>
      </w:r>
    </w:p>
    <w:p w:rsidR="00000000" w:rsidDel="00000000" w:rsidP="00000000" w:rsidRDefault="00000000" w:rsidRPr="00000000" w14:paraId="00000014">
      <w:pPr>
        <w:widowControl w:val="0"/>
        <w:spacing w:line="213" w:lineRule="auto"/>
        <w:ind w:right="982"/>
        <w:rPr>
          <w:rFonts w:ascii="Calibri" w:cs="Calibri" w:eastAsia="Calibri" w:hAnsi="Calibri"/>
          <w:color w:val="231f20"/>
          <w:sz w:val="20"/>
          <w:szCs w:val="20"/>
        </w:rPr>
      </w:pPr>
      <w:r w:rsidDel="00000000" w:rsidR="00000000" w:rsidRPr="00000000">
        <w:rPr>
          <w:rFonts w:ascii="Calibri" w:cs="Calibri" w:eastAsia="Calibri" w:hAnsi="Calibri"/>
          <w:color w:val="231f20"/>
          <w:sz w:val="20"/>
          <w:szCs w:val="20"/>
          <w:rtl w:val="0"/>
        </w:rPr>
        <w:t xml:space="preserve">Veröffentlichung erlaubt unter Nennung der Quelle (Print: </w:t>
      </w:r>
      <w:hyperlink r:id="rId13">
        <w:r w:rsidDel="00000000" w:rsidR="00000000" w:rsidRPr="00000000">
          <w:rPr>
            <w:rFonts w:ascii="Calibri" w:cs="Calibri" w:eastAsia="Calibri" w:hAnsi="Calibri"/>
            <w:color w:val="0000ff"/>
            <w:sz w:val="20"/>
            <w:szCs w:val="20"/>
            <w:u w:val="single"/>
            <w:rtl w:val="0"/>
          </w:rPr>
          <w:t xml:space="preserve">www.pincamp.de</w:t>
        </w:r>
      </w:hyperlink>
      <w:r w:rsidDel="00000000" w:rsidR="00000000" w:rsidRPr="00000000">
        <w:rPr>
          <w:rFonts w:ascii="Calibri" w:cs="Calibri" w:eastAsia="Calibri" w:hAnsi="Calibri"/>
          <w:color w:val="231f20"/>
          <w:sz w:val="20"/>
          <w:szCs w:val="20"/>
          <w:rtl w:val="0"/>
        </w:rPr>
        <w:t xml:space="preserve"> , Online: Link auf </w:t>
      </w:r>
      <w:hyperlink r:id="rId14">
        <w:r w:rsidDel="00000000" w:rsidR="00000000" w:rsidRPr="00000000">
          <w:rPr>
            <w:rFonts w:ascii="Calibri" w:cs="Calibri" w:eastAsia="Calibri" w:hAnsi="Calibri"/>
            <w:color w:val="0000ff"/>
            <w:sz w:val="20"/>
            <w:szCs w:val="20"/>
            <w:u w:val="single"/>
            <w:rtl w:val="0"/>
          </w:rPr>
          <w:t xml:space="preserve">https://www.pincamp.de</w:t>
        </w:r>
      </w:hyperlink>
      <w:r w:rsidDel="00000000" w:rsidR="00000000" w:rsidRPr="00000000">
        <w:rPr>
          <w:rFonts w:ascii="Calibri" w:cs="Calibri" w:eastAsia="Calibri" w:hAnsi="Calibri"/>
          <w:color w:val="231f20"/>
          <w:sz w:val="20"/>
          <w:szCs w:val="20"/>
          <w:rtl w:val="0"/>
        </w:rPr>
        <w:t xml:space="preserve">).</w:t>
      </w:r>
    </w:p>
    <w:p w:rsidR="00000000" w:rsidDel="00000000" w:rsidP="00000000" w:rsidRDefault="00000000" w:rsidRPr="00000000" w14:paraId="00000015">
      <w:pPr>
        <w:widowControl w:val="0"/>
        <w:spacing w:line="213" w:lineRule="auto"/>
        <w:ind w:right="982"/>
        <w:jc w:val="both"/>
        <w:rPr>
          <w:rFonts w:ascii="Calibri" w:cs="Calibri" w:eastAsia="Calibri" w:hAnsi="Calibri"/>
          <w:b w:val="1"/>
          <w:color w:val="231f20"/>
          <w:sz w:val="20"/>
          <w:szCs w:val="20"/>
        </w:rPr>
      </w:pPr>
      <w:r w:rsidDel="00000000" w:rsidR="00000000" w:rsidRPr="00000000">
        <w:rPr>
          <w:rtl w:val="0"/>
        </w:rPr>
      </w:r>
    </w:p>
    <w:p w:rsidR="00000000" w:rsidDel="00000000" w:rsidP="00000000" w:rsidRDefault="00000000" w:rsidRPr="00000000" w14:paraId="00000016">
      <w:pPr>
        <w:widowControl w:val="0"/>
        <w:spacing w:line="213" w:lineRule="auto"/>
        <w:ind w:right="982"/>
        <w:rPr>
          <w:rFonts w:ascii="Calibri" w:cs="Calibri" w:eastAsia="Calibri" w:hAnsi="Calibri"/>
          <w:b w:val="1"/>
          <w:color w:val="231f20"/>
          <w:sz w:val="20"/>
          <w:szCs w:val="20"/>
        </w:rPr>
      </w:pPr>
      <w:r w:rsidDel="00000000" w:rsidR="00000000" w:rsidRPr="00000000">
        <w:rPr>
          <w:rtl w:val="0"/>
        </w:rPr>
      </w:r>
    </w:p>
    <w:p w:rsidR="00000000" w:rsidDel="00000000" w:rsidP="00000000" w:rsidRDefault="00000000" w:rsidRPr="00000000" w14:paraId="00000017">
      <w:pPr>
        <w:widowControl w:val="0"/>
        <w:spacing w:line="213" w:lineRule="auto"/>
        <w:ind w:right="982"/>
        <w:rPr>
          <w:rFonts w:ascii="Calibri" w:cs="Calibri" w:eastAsia="Calibri" w:hAnsi="Calibri"/>
          <w:b w:val="1"/>
          <w:color w:val="231f20"/>
          <w:sz w:val="20"/>
          <w:szCs w:val="20"/>
        </w:rPr>
      </w:pPr>
      <w:r w:rsidDel="00000000" w:rsidR="00000000" w:rsidRPr="00000000">
        <w:rPr>
          <w:rFonts w:ascii="Calibri" w:cs="Calibri" w:eastAsia="Calibri" w:hAnsi="Calibri"/>
          <w:b w:val="1"/>
          <w:color w:val="231f20"/>
          <w:sz w:val="20"/>
          <w:szCs w:val="20"/>
          <w:rtl w:val="0"/>
        </w:rPr>
        <w:t xml:space="preserve">Pressekontakt</w:t>
      </w:r>
    </w:p>
    <w:p w:rsidR="00000000" w:rsidDel="00000000" w:rsidP="00000000" w:rsidRDefault="00000000" w:rsidRPr="00000000" w14:paraId="00000018">
      <w:pPr>
        <w:widowControl w:val="0"/>
        <w:spacing w:line="213" w:lineRule="auto"/>
        <w:ind w:right="982"/>
        <w:rPr>
          <w:rFonts w:ascii="Calibri" w:cs="Calibri" w:eastAsia="Calibri" w:hAnsi="Calibri"/>
          <w:color w:val="231f20"/>
          <w:sz w:val="20"/>
          <w:szCs w:val="20"/>
        </w:rPr>
      </w:pPr>
      <w:r w:rsidDel="00000000" w:rsidR="00000000" w:rsidRPr="00000000">
        <w:rPr>
          <w:rFonts w:ascii="Calibri" w:cs="Calibri" w:eastAsia="Calibri" w:hAnsi="Calibri"/>
          <w:color w:val="231f20"/>
          <w:sz w:val="20"/>
          <w:szCs w:val="20"/>
          <w:rtl w:val="0"/>
        </w:rPr>
        <w:t xml:space="preserve">Thomas Reimann</w:t>
      </w:r>
    </w:p>
    <w:p w:rsidR="00000000" w:rsidDel="00000000" w:rsidP="00000000" w:rsidRDefault="00000000" w:rsidRPr="00000000" w14:paraId="00000019">
      <w:pPr>
        <w:widowControl w:val="0"/>
        <w:spacing w:line="213" w:lineRule="auto"/>
        <w:ind w:right="982"/>
        <w:rPr>
          <w:rFonts w:ascii="Calibri" w:cs="Calibri" w:eastAsia="Calibri" w:hAnsi="Calibri"/>
          <w:color w:val="231f20"/>
          <w:sz w:val="20"/>
          <w:szCs w:val="20"/>
        </w:rPr>
      </w:pPr>
      <w:r w:rsidDel="00000000" w:rsidR="00000000" w:rsidRPr="00000000">
        <w:rPr>
          <w:rFonts w:ascii="Calibri" w:cs="Calibri" w:eastAsia="Calibri" w:hAnsi="Calibri"/>
          <w:color w:val="231f20"/>
          <w:sz w:val="20"/>
          <w:szCs w:val="20"/>
          <w:rtl w:val="0"/>
        </w:rPr>
        <w:t xml:space="preserve">+49 163 555 8400</w:t>
      </w:r>
    </w:p>
    <w:p w:rsidR="00000000" w:rsidDel="00000000" w:rsidP="00000000" w:rsidRDefault="00000000" w:rsidRPr="00000000" w14:paraId="0000001A">
      <w:pPr>
        <w:widowControl w:val="0"/>
        <w:spacing w:line="213" w:lineRule="auto"/>
        <w:ind w:right="982"/>
        <w:rPr>
          <w:rFonts w:ascii="Calibri" w:cs="Calibri" w:eastAsia="Calibri" w:hAnsi="Calibri"/>
          <w:b w:val="1"/>
          <w:color w:val="231f20"/>
          <w:sz w:val="20"/>
          <w:szCs w:val="20"/>
        </w:rPr>
      </w:pPr>
      <w:hyperlink r:id="rId15">
        <w:r w:rsidDel="00000000" w:rsidR="00000000" w:rsidRPr="00000000">
          <w:rPr>
            <w:rFonts w:ascii="Calibri" w:cs="Calibri" w:eastAsia="Calibri" w:hAnsi="Calibri"/>
            <w:color w:val="0000ff"/>
            <w:sz w:val="20"/>
            <w:szCs w:val="20"/>
            <w:u w:val="single"/>
            <w:rtl w:val="0"/>
          </w:rPr>
          <w:t xml:space="preserve">thomas.reimann@adac-camping.de</w:t>
        </w:r>
      </w:hyperlink>
      <w:r w:rsidDel="00000000" w:rsidR="00000000" w:rsidRPr="00000000">
        <w:rPr>
          <w:rtl w:val="0"/>
        </w:rPr>
      </w:r>
    </w:p>
    <w:p w:rsidR="00000000" w:rsidDel="00000000" w:rsidP="00000000" w:rsidRDefault="00000000" w:rsidRPr="00000000" w14:paraId="0000001B">
      <w:pPr>
        <w:widowControl w:val="0"/>
        <w:spacing w:line="213" w:lineRule="auto"/>
        <w:ind w:right="982"/>
        <w:jc w:val="both"/>
        <w:rPr>
          <w:rFonts w:ascii="Calibri" w:cs="Calibri" w:eastAsia="Calibri" w:hAnsi="Calibri"/>
          <w:b w:val="1"/>
          <w:color w:val="231f20"/>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1C">
      <w:pPr>
        <w:widowControl w:val="0"/>
        <w:spacing w:line="213" w:lineRule="auto"/>
        <w:ind w:right="982"/>
        <w:jc w:val="both"/>
        <w:rPr>
          <w:rFonts w:ascii="Calibri" w:cs="Calibri" w:eastAsia="Calibri" w:hAnsi="Calibri"/>
          <w:sz w:val="20"/>
          <w:szCs w:val="20"/>
        </w:rPr>
      </w:pPr>
      <w:bookmarkStart w:colFirst="0" w:colLast="0" w:name="_30j0zll" w:id="1"/>
      <w:bookmarkEnd w:id="1"/>
      <w:r w:rsidDel="00000000" w:rsidR="00000000" w:rsidRPr="00000000">
        <w:rPr>
          <w:rFonts w:ascii="Calibri" w:cs="Calibri" w:eastAsia="Calibri" w:hAnsi="Calibri"/>
          <w:b w:val="1"/>
          <w:color w:val="231f20"/>
          <w:sz w:val="20"/>
          <w:szCs w:val="20"/>
          <w:rtl w:val="0"/>
        </w:rPr>
        <w:t xml:space="preserve">Über PiNCAMP</w:t>
      </w:r>
      <w:r w:rsidDel="00000000" w:rsidR="00000000" w:rsidRPr="00000000">
        <w:rPr>
          <w:rtl w:val="0"/>
        </w:rPr>
      </w:r>
    </w:p>
    <w:p w:rsidR="00000000" w:rsidDel="00000000" w:rsidP="00000000" w:rsidRDefault="00000000" w:rsidRPr="00000000" w14:paraId="0000001D">
      <w:pPr>
        <w:widowControl w:val="0"/>
        <w:spacing w:line="213" w:lineRule="auto"/>
        <w:ind w:right="982"/>
        <w:rPr>
          <w:rFonts w:ascii="Calibri" w:cs="Calibri" w:eastAsia="Calibri" w:hAnsi="Calibri"/>
          <w:color w:val="231f20"/>
          <w:sz w:val="20"/>
          <w:szCs w:val="20"/>
        </w:rPr>
      </w:pPr>
      <w:bookmarkStart w:colFirst="0" w:colLast="0" w:name="_1fob9te" w:id="2"/>
      <w:bookmarkEnd w:id="2"/>
      <w:r w:rsidDel="00000000" w:rsidR="00000000" w:rsidRPr="00000000">
        <w:rPr>
          <w:rFonts w:ascii="Calibri" w:cs="Calibri" w:eastAsia="Calibri" w:hAnsi="Calibri"/>
          <w:color w:val="231f20"/>
          <w:sz w:val="20"/>
          <w:szCs w:val="20"/>
          <w:rtl w:val="0"/>
        </w:rPr>
        <w:t xml:space="preserve">PiNCAMP (</w:t>
      </w:r>
      <w:hyperlink r:id="rId16">
        <w:r w:rsidDel="00000000" w:rsidR="00000000" w:rsidRPr="00000000">
          <w:rPr>
            <w:rFonts w:ascii="Calibri" w:cs="Calibri" w:eastAsia="Calibri" w:hAnsi="Calibri"/>
            <w:color w:val="0000ff"/>
            <w:sz w:val="20"/>
            <w:szCs w:val="20"/>
            <w:u w:val="single"/>
            <w:rtl w:val="0"/>
          </w:rPr>
          <w:t xml:space="preserve">www.pincamp.de</w:t>
        </w:r>
      </w:hyperlink>
      <w:r w:rsidDel="00000000" w:rsidR="00000000" w:rsidRPr="00000000">
        <w:rPr>
          <w:rFonts w:ascii="Calibri" w:cs="Calibri" w:eastAsia="Calibri" w:hAnsi="Calibri"/>
          <w:color w:val="231f20"/>
          <w:sz w:val="20"/>
          <w:szCs w:val="20"/>
          <w:rtl w:val="0"/>
        </w:rPr>
        <w:t xml:space="preserve">) ist die digitale Campingplattform der ADAC SE. Das Portal</w:t>
      </w:r>
    </w:p>
    <w:p w:rsidR="00000000" w:rsidDel="00000000" w:rsidP="00000000" w:rsidRDefault="00000000" w:rsidRPr="00000000" w14:paraId="0000001E">
      <w:pPr>
        <w:widowControl w:val="0"/>
        <w:spacing w:line="213" w:lineRule="auto"/>
        <w:ind w:right="982"/>
        <w:rPr>
          <w:rFonts w:ascii="Calibri" w:cs="Calibri" w:eastAsia="Calibri" w:hAnsi="Calibri"/>
          <w:color w:val="231f20"/>
          <w:sz w:val="20"/>
          <w:szCs w:val="20"/>
        </w:rPr>
      </w:pPr>
      <w:bookmarkStart w:colFirst="0" w:colLast="0" w:name="_3znysh7" w:id="3"/>
      <w:bookmarkEnd w:id="3"/>
      <w:r w:rsidDel="00000000" w:rsidR="00000000" w:rsidRPr="00000000">
        <w:rPr>
          <w:rFonts w:ascii="Calibri" w:cs="Calibri" w:eastAsia="Calibri" w:hAnsi="Calibri"/>
          <w:color w:val="231f20"/>
          <w:sz w:val="20"/>
          <w:szCs w:val="20"/>
          <w:rtl w:val="0"/>
        </w:rPr>
        <w:t xml:space="preserve">listet alle Inhalte des ADAC und insgesamt mehr als 9.000 Campingplätze, 8.000 Reiseziele in ganz</w:t>
      </w:r>
    </w:p>
    <w:p w:rsidR="00000000" w:rsidDel="00000000" w:rsidP="00000000" w:rsidRDefault="00000000" w:rsidRPr="00000000" w14:paraId="0000001F">
      <w:pPr>
        <w:widowControl w:val="0"/>
        <w:spacing w:line="213" w:lineRule="auto"/>
        <w:ind w:right="982"/>
        <w:rPr>
          <w:rFonts w:ascii="Calibri" w:cs="Calibri" w:eastAsia="Calibri" w:hAnsi="Calibri"/>
          <w:color w:val="231f20"/>
          <w:sz w:val="20"/>
          <w:szCs w:val="20"/>
        </w:rPr>
      </w:pPr>
      <w:bookmarkStart w:colFirst="0" w:colLast="0" w:name="_2et92p0" w:id="4"/>
      <w:bookmarkEnd w:id="4"/>
      <w:r w:rsidDel="00000000" w:rsidR="00000000" w:rsidRPr="00000000">
        <w:rPr>
          <w:rFonts w:ascii="Calibri" w:cs="Calibri" w:eastAsia="Calibri" w:hAnsi="Calibri"/>
          <w:color w:val="231f20"/>
          <w:sz w:val="20"/>
          <w:szCs w:val="20"/>
          <w:rtl w:val="0"/>
        </w:rPr>
        <w:t xml:space="preserve">Europa sowie 30.000 Nutzerbewertungen. Diese Informationen vereint PiNCAMP zu einem</w:t>
      </w:r>
    </w:p>
    <w:p w:rsidR="00000000" w:rsidDel="00000000" w:rsidP="00000000" w:rsidRDefault="00000000" w:rsidRPr="00000000" w14:paraId="00000020">
      <w:pPr>
        <w:widowControl w:val="0"/>
        <w:spacing w:line="213" w:lineRule="auto"/>
        <w:ind w:right="982"/>
        <w:rPr>
          <w:rFonts w:ascii="Calibri" w:cs="Calibri" w:eastAsia="Calibri" w:hAnsi="Calibri"/>
          <w:color w:val="231f20"/>
          <w:sz w:val="20"/>
          <w:szCs w:val="20"/>
        </w:rPr>
      </w:pPr>
      <w:bookmarkStart w:colFirst="0" w:colLast="0" w:name="_tyjcwt" w:id="5"/>
      <w:bookmarkEnd w:id="5"/>
      <w:r w:rsidDel="00000000" w:rsidR="00000000" w:rsidRPr="00000000">
        <w:rPr>
          <w:rFonts w:ascii="Calibri" w:cs="Calibri" w:eastAsia="Calibri" w:hAnsi="Calibri"/>
          <w:color w:val="231f20"/>
          <w:sz w:val="20"/>
          <w:szCs w:val="20"/>
          <w:rtl w:val="0"/>
        </w:rPr>
        <w:t xml:space="preserve">inspirierenden Service- und Content-Angebot bestehend aus News, Reiseberichten, Interviews und</w:t>
      </w:r>
    </w:p>
    <w:p w:rsidR="00000000" w:rsidDel="00000000" w:rsidP="00000000" w:rsidRDefault="00000000" w:rsidRPr="00000000" w14:paraId="00000021">
      <w:pPr>
        <w:widowControl w:val="0"/>
        <w:spacing w:line="213" w:lineRule="auto"/>
        <w:ind w:right="982"/>
        <w:rPr>
          <w:rFonts w:ascii="Calibri" w:cs="Calibri" w:eastAsia="Calibri" w:hAnsi="Calibri"/>
          <w:color w:val="231f20"/>
          <w:sz w:val="20"/>
          <w:szCs w:val="20"/>
        </w:rPr>
      </w:pPr>
      <w:bookmarkStart w:colFirst="0" w:colLast="0" w:name="_3dy6vkm" w:id="6"/>
      <w:bookmarkEnd w:id="6"/>
      <w:r w:rsidDel="00000000" w:rsidR="00000000" w:rsidRPr="00000000">
        <w:rPr>
          <w:rFonts w:ascii="Calibri" w:cs="Calibri" w:eastAsia="Calibri" w:hAnsi="Calibri"/>
          <w:color w:val="231f20"/>
          <w:sz w:val="20"/>
          <w:szCs w:val="20"/>
          <w:rtl w:val="0"/>
        </w:rPr>
        <w:t xml:space="preserve">Fahrzeug-Tipps. Zudem prüfen ADAC-Experten im Rahmen jährlicher, objektiver Inspektionen die</w:t>
      </w:r>
    </w:p>
    <w:p w:rsidR="00000000" w:rsidDel="00000000" w:rsidP="00000000" w:rsidRDefault="00000000" w:rsidRPr="00000000" w14:paraId="00000022">
      <w:pPr>
        <w:widowControl w:val="0"/>
        <w:spacing w:line="213" w:lineRule="auto"/>
        <w:ind w:right="982"/>
        <w:rPr>
          <w:rFonts w:ascii="Calibri" w:cs="Calibri" w:eastAsia="Calibri" w:hAnsi="Calibri"/>
          <w:color w:val="231f20"/>
          <w:sz w:val="20"/>
          <w:szCs w:val="20"/>
        </w:rPr>
      </w:pPr>
      <w:bookmarkStart w:colFirst="0" w:colLast="0" w:name="_1t3h5sf" w:id="7"/>
      <w:bookmarkEnd w:id="7"/>
      <w:r w:rsidDel="00000000" w:rsidR="00000000" w:rsidRPr="00000000">
        <w:rPr>
          <w:rFonts w:ascii="Calibri" w:cs="Calibri" w:eastAsia="Calibri" w:hAnsi="Calibri"/>
          <w:color w:val="231f20"/>
          <w:sz w:val="20"/>
          <w:szCs w:val="20"/>
          <w:rtl w:val="0"/>
        </w:rPr>
        <w:t xml:space="preserve">Qualität der Campingplätze. Die Plattform finanziert sich u.a. über B2B-Services für Betreiber,</w:t>
      </w:r>
    </w:p>
    <w:p w:rsidR="00000000" w:rsidDel="00000000" w:rsidP="00000000" w:rsidRDefault="00000000" w:rsidRPr="00000000" w14:paraId="00000023">
      <w:pPr>
        <w:widowControl w:val="0"/>
        <w:spacing w:line="213" w:lineRule="auto"/>
        <w:ind w:right="982"/>
        <w:rPr>
          <w:rFonts w:ascii="Calibri" w:cs="Calibri" w:eastAsia="Calibri" w:hAnsi="Calibri"/>
          <w:color w:val="231f20"/>
          <w:sz w:val="20"/>
          <w:szCs w:val="20"/>
        </w:rPr>
      </w:pPr>
      <w:bookmarkStart w:colFirst="0" w:colLast="0" w:name="_4d34og8" w:id="8"/>
      <w:bookmarkEnd w:id="8"/>
      <w:r w:rsidDel="00000000" w:rsidR="00000000" w:rsidRPr="00000000">
        <w:rPr>
          <w:rFonts w:ascii="Calibri" w:cs="Calibri" w:eastAsia="Calibri" w:hAnsi="Calibri"/>
          <w:color w:val="231f20"/>
          <w:sz w:val="20"/>
          <w:szCs w:val="20"/>
          <w:rtl w:val="0"/>
        </w:rPr>
        <w:t xml:space="preserve">Verbraucher nutzen PiNCAMP kostenfrei. Geleitet wird das Berliner Unternehmen von Tourismus-</w:t>
      </w:r>
    </w:p>
    <w:p w:rsidR="00000000" w:rsidDel="00000000" w:rsidP="00000000" w:rsidRDefault="00000000" w:rsidRPr="00000000" w14:paraId="00000024">
      <w:pPr>
        <w:widowControl w:val="0"/>
        <w:spacing w:line="213" w:lineRule="auto"/>
        <w:ind w:right="982"/>
        <w:rPr/>
      </w:pPr>
      <w:bookmarkStart w:colFirst="0" w:colLast="0" w:name="_2s8eyo1" w:id="9"/>
      <w:bookmarkEnd w:id="9"/>
      <w:r w:rsidDel="00000000" w:rsidR="00000000" w:rsidRPr="00000000">
        <w:rPr>
          <w:rFonts w:ascii="Calibri" w:cs="Calibri" w:eastAsia="Calibri" w:hAnsi="Calibri"/>
          <w:color w:val="231f20"/>
          <w:sz w:val="20"/>
          <w:szCs w:val="20"/>
          <w:rtl w:val="0"/>
        </w:rPr>
        <w:t xml:space="preserve">und Startup-Experte Uwe Frers.</w:t>
      </w:r>
      <w:r w:rsidDel="00000000" w:rsidR="00000000" w:rsidRPr="00000000">
        <w:rPr>
          <w:rtl w:val="0"/>
        </w:rPr>
      </w:r>
    </w:p>
    <w:sectPr>
      <w:headerReference r:id="rId17"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pincamp.de/magazin/ratgeber/reisehinweise-faehren/corona-faq" TargetMode="External"/><Relationship Id="rId10" Type="http://schemas.openxmlformats.org/officeDocument/2006/relationships/hyperlink" Target="https://www.adac.de/verkehr/verkehrsinformationen/stauprognose/" TargetMode="External"/><Relationship Id="rId13" Type="http://schemas.openxmlformats.org/officeDocument/2006/relationships/hyperlink" Target="http://www.pincamp.de" TargetMode="External"/><Relationship Id="rId12" Type="http://schemas.openxmlformats.org/officeDocument/2006/relationships/hyperlink" Target="http://presse.pincamp.d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incamp.de/campingthemen/buchbare-campingplaetze" TargetMode="External"/><Relationship Id="rId15" Type="http://schemas.openxmlformats.org/officeDocument/2006/relationships/hyperlink" Target="mailto:Thomas.reimann@adac-camping.de" TargetMode="External"/><Relationship Id="rId14" Type="http://schemas.openxmlformats.org/officeDocument/2006/relationships/hyperlink" Target="https://www.pincamp.de" TargetMode="External"/><Relationship Id="rId17" Type="http://schemas.openxmlformats.org/officeDocument/2006/relationships/header" Target="header1.xml"/><Relationship Id="rId16" Type="http://schemas.openxmlformats.org/officeDocument/2006/relationships/hyperlink" Target="https://www.pincamp.de/"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pincamp.de" TargetMode="External"/><Relationship Id="rId8" Type="http://schemas.openxmlformats.org/officeDocument/2006/relationships/hyperlink" Target="https://www.pincamp.de/magazin/ratgeber/tipps-tricks/tipps-gegen-wohnmobil-hitz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