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D91" w:rsidRPr="00366D91" w:rsidRDefault="00366D91" w:rsidP="00366D91">
      <w:pPr>
        <w:rPr>
          <w:b/>
          <w:sz w:val="28"/>
          <w:szCs w:val="28"/>
        </w:rPr>
      </w:pPr>
      <w:r w:rsidRPr="00366D91">
        <w:rPr>
          <w:b/>
          <w:sz w:val="28"/>
          <w:szCs w:val="28"/>
        </w:rPr>
        <w:t>Bechtle wird LogoDIDACT-Partner</w:t>
      </w:r>
    </w:p>
    <w:p w:rsidR="00366D91" w:rsidRPr="00366D91" w:rsidRDefault="00366D91" w:rsidP="00366D91">
      <w:pPr>
        <w:rPr>
          <w:sz w:val="24"/>
          <w:szCs w:val="24"/>
        </w:rPr>
      </w:pPr>
      <w:r w:rsidRPr="00366D91">
        <w:rPr>
          <w:i/>
          <w:sz w:val="24"/>
          <w:szCs w:val="24"/>
        </w:rPr>
        <w:t>Heilbronn.</w:t>
      </w:r>
      <w:r w:rsidRPr="00366D91">
        <w:rPr>
          <w:sz w:val="24"/>
          <w:szCs w:val="24"/>
        </w:rPr>
        <w:t xml:space="preserve"> In Zeiten von </w:t>
      </w:r>
      <w:proofErr w:type="spellStart"/>
      <w:r w:rsidRPr="00366D91">
        <w:rPr>
          <w:sz w:val="24"/>
          <w:szCs w:val="24"/>
        </w:rPr>
        <w:t>Homeschooling</w:t>
      </w:r>
      <w:proofErr w:type="spellEnd"/>
      <w:r w:rsidRPr="00366D91">
        <w:rPr>
          <w:sz w:val="24"/>
          <w:szCs w:val="24"/>
        </w:rPr>
        <w:t xml:space="preserve"> und Wechselunterricht sind Schulen mehr denn je auf die Unterstützung von IT-Experten angewiesen. Da trifft es sich gut, dass Deutschlands führende Schulserverlösung LogoDIDACT und Bechtle, Deutschlands größtes IT-Systemhaus, gemeinsame Sache machen. </w:t>
      </w:r>
    </w:p>
    <w:p w:rsidR="00366D91" w:rsidRPr="00366D91" w:rsidRDefault="00366D91" w:rsidP="00366D91">
      <w:pPr>
        <w:rPr>
          <w:sz w:val="24"/>
          <w:szCs w:val="24"/>
        </w:rPr>
      </w:pPr>
      <w:r w:rsidRPr="00366D91">
        <w:rPr>
          <w:sz w:val="24"/>
          <w:szCs w:val="24"/>
        </w:rPr>
        <w:t>Die Anforderungen an Schulen sind derzeit enorm. Zur Digitalisierung des Schulbetriebs bauen vier zentrale Bausteine aufeinander auf: (IT-)Infrastruktur, Schulserverlösung, Lernmedien und Endgeräte.</w:t>
      </w:r>
    </w:p>
    <w:p w:rsidR="00366D91" w:rsidRPr="00B9719D" w:rsidRDefault="00366D91" w:rsidP="00366D91">
      <w:pPr>
        <w:rPr>
          <w:sz w:val="24"/>
          <w:szCs w:val="24"/>
        </w:rPr>
      </w:pPr>
      <w:r w:rsidRPr="00366D91">
        <w:rPr>
          <w:sz w:val="24"/>
          <w:szCs w:val="24"/>
        </w:rPr>
        <w:t xml:space="preserve">Daher hilft es nur bedingt, wenn Bund und Länder Schulen mobile Endgeräte zur Verfügung stellen. Denn diese Tablets müssen in ein Schulnetzwerk eingebunden, mit Software und Apps versehen, regelmäßig aktualisiert und an Lernplattformen angekoppelt werden. Hilfe vor Ort ist da Gold wert. </w:t>
      </w:r>
    </w:p>
    <w:p w:rsidR="00366D91" w:rsidRPr="00366D91" w:rsidRDefault="00366D91" w:rsidP="00366D91">
      <w:pPr>
        <w:rPr>
          <w:b/>
          <w:sz w:val="24"/>
          <w:szCs w:val="24"/>
        </w:rPr>
      </w:pPr>
      <w:r w:rsidRPr="00366D91">
        <w:rPr>
          <w:b/>
          <w:sz w:val="24"/>
          <w:szCs w:val="24"/>
        </w:rPr>
        <w:t>Bechtle, ein starker Partner</w:t>
      </w:r>
    </w:p>
    <w:p w:rsidR="00366D91" w:rsidRPr="00366D91" w:rsidRDefault="00366D91" w:rsidP="00366D91">
      <w:pPr>
        <w:rPr>
          <w:sz w:val="24"/>
          <w:szCs w:val="24"/>
        </w:rPr>
      </w:pPr>
      <w:r w:rsidRPr="00366D91">
        <w:rPr>
          <w:sz w:val="24"/>
          <w:szCs w:val="24"/>
        </w:rPr>
        <w:t>Als Deutschlands größtes IT-Systemhaus ist Bechtle ein starker Partner für zukunftsfähige IT-Architekturen. Auch in Schulen. Bisher betreut Bechtle bereits an 92 Standorten öffentliche Auftraggeber. Mit dem Geschäftsbereich Öffentliche Auftraggeber kombiniert der IT-Riese zentrales Know-how mit dezentraler Betreuung durch die regionalen Systemhäuser. Die Kombination aus Direktvertrieb von IT-Produkten mit umfassenden Systemhausdienstleistungen macht Bechtle zum zukunftsstarken IT-Partner für öffentliche Auftraggeber. Die Leistungen umfassen die Beschaffung von Hard- und Software, IT-Dienstleistungen und IT-Beratung.</w:t>
      </w:r>
    </w:p>
    <w:p w:rsidR="00366D91" w:rsidRDefault="00366D91" w:rsidP="00366D91">
      <w:pPr>
        <w:rPr>
          <w:sz w:val="24"/>
          <w:szCs w:val="24"/>
        </w:rPr>
      </w:pPr>
      <w:r w:rsidRPr="00366D91">
        <w:rPr>
          <w:sz w:val="24"/>
          <w:szCs w:val="24"/>
        </w:rPr>
        <w:t xml:space="preserve">Als Gold Microsoft Partner und Azure Expert </w:t>
      </w:r>
      <w:proofErr w:type="spellStart"/>
      <w:r w:rsidRPr="00366D91">
        <w:rPr>
          <w:sz w:val="24"/>
          <w:szCs w:val="24"/>
        </w:rPr>
        <w:t>Managed</w:t>
      </w:r>
      <w:proofErr w:type="spellEnd"/>
      <w:r w:rsidRPr="00366D91">
        <w:rPr>
          <w:sz w:val="24"/>
          <w:szCs w:val="24"/>
        </w:rPr>
        <w:t xml:space="preserve"> Service Provider (MSP) ist Bechtle auch ein idealer Ansprechpartner für das neue Angebot der Schulserverlösung: dem Office 365-Connector. Mit dessen Hilfe Schulen auch während eines harten </w:t>
      </w:r>
      <w:proofErr w:type="spellStart"/>
      <w:r w:rsidRPr="00366D91">
        <w:rPr>
          <w:sz w:val="24"/>
          <w:szCs w:val="24"/>
        </w:rPr>
        <w:t>Lockdowns</w:t>
      </w:r>
      <w:proofErr w:type="spellEnd"/>
      <w:r w:rsidRPr="00366D91">
        <w:rPr>
          <w:sz w:val="24"/>
          <w:szCs w:val="24"/>
        </w:rPr>
        <w:t xml:space="preserve"> handlungsfähig bleiben. </w:t>
      </w:r>
    </w:p>
    <w:p w:rsidR="005C7F20" w:rsidRPr="005C7F20" w:rsidRDefault="005C7F20" w:rsidP="00366D91">
      <w:pPr>
        <w:rPr>
          <w:sz w:val="24"/>
          <w:szCs w:val="24"/>
        </w:rPr>
      </w:pPr>
      <w:r>
        <w:rPr>
          <w:sz w:val="24"/>
          <w:szCs w:val="24"/>
        </w:rPr>
        <w:t>Besonders Schulträger profitieren von dieser starken Partnerschaft und ihren Synergieeffekten.</w:t>
      </w:r>
    </w:p>
    <w:p w:rsidR="00366D91" w:rsidRPr="00366D91" w:rsidRDefault="00366D91" w:rsidP="00366D91">
      <w:pPr>
        <w:rPr>
          <w:b/>
          <w:sz w:val="24"/>
          <w:szCs w:val="24"/>
        </w:rPr>
      </w:pPr>
      <w:r w:rsidRPr="00366D91">
        <w:rPr>
          <w:b/>
          <w:sz w:val="24"/>
          <w:szCs w:val="24"/>
        </w:rPr>
        <w:t>Zum LogoDIDACT-Partnerprogramm</w:t>
      </w:r>
    </w:p>
    <w:p w:rsidR="00366D91" w:rsidRPr="00366D91" w:rsidRDefault="00366D91" w:rsidP="00366D91">
      <w:pPr>
        <w:rPr>
          <w:sz w:val="24"/>
          <w:szCs w:val="24"/>
        </w:rPr>
      </w:pPr>
      <w:r w:rsidRPr="00366D91">
        <w:rPr>
          <w:sz w:val="24"/>
          <w:szCs w:val="24"/>
        </w:rPr>
        <w:t>LogoDIDACT-Partner sind Systemhäuser, die dafür sorgen, dass die Schul-EDV-Komplettlösung optimal installiert und Kunden bestmöglich betreut werden. Als IT-Dienstleister bilden sie die Brücke zwischen Hersteller und Anwender von LogoDIDACT. Das Partnerprogramm garantiert Bildungseinrichtungen, kompetente Ansprechpartner vor Ort. Durch den Service und Support von lokalen Experten können sich Schulleiter, Lehrer und Administratoren für Schul-IT über kurze Wege und kurze Reaktionszeiten freuen.</w:t>
      </w:r>
    </w:p>
    <w:p w:rsidR="00366D91" w:rsidRDefault="00366D91" w:rsidP="00366D91">
      <w:pPr>
        <w:rPr>
          <w:sz w:val="24"/>
          <w:szCs w:val="24"/>
        </w:rPr>
      </w:pPr>
      <w:r w:rsidRPr="00366D91">
        <w:rPr>
          <w:sz w:val="24"/>
          <w:szCs w:val="24"/>
        </w:rPr>
        <w:t xml:space="preserve">Das Partnerprogramm wurde vor acht Jahren vom Softwarehersteller SBE network solutions GmbH ins Leben gerufen. Grund dafür war die stark wachsende Nachfrage nach der Schulserverlösung. Mit der Einführung der IT-Komplettlösung Anfang 2009 stieg die Zahl der Kunden sehr schnell. Um eine ideale Betreuung von Schulen zu gewährleisten, hat der Softwarehersteller 2012 entschieden, ein Partnerprogramm ins Leben zu rufen. Als Partner übernehmen nun fachkundige Systemhäuser die Installation und Betreuung von LogoDIDACT in ihrer Region. Aktuell vertreiben, installieren und warten über 60 Partner in Deutschland und Österreich die Schulserverlösung. </w:t>
      </w:r>
    </w:p>
    <w:p w:rsidR="00366D91" w:rsidRPr="00366D91" w:rsidRDefault="00366D91" w:rsidP="00366D91">
      <w:pPr>
        <w:rPr>
          <w:sz w:val="24"/>
          <w:szCs w:val="24"/>
        </w:rPr>
      </w:pPr>
    </w:p>
    <w:p w:rsidR="006E1E8B" w:rsidRPr="00366D91" w:rsidRDefault="006E1E8B" w:rsidP="009F73F3">
      <w:pPr>
        <w:spacing w:after="0" w:line="240" w:lineRule="auto"/>
        <w:rPr>
          <w:sz w:val="24"/>
          <w:szCs w:val="24"/>
        </w:rPr>
      </w:pPr>
      <w:r w:rsidRPr="00366D91">
        <w:rPr>
          <w:sz w:val="24"/>
          <w:szCs w:val="24"/>
        </w:rPr>
        <w:lastRenderedPageBreak/>
        <w:t>Über die SBE network solutions GmbH, Heilbronn: Seit mehr als zwanzig Jahren bietet die SBE innovative Lösungen im Bildungsbereich. Mit ihrer Schul-IT-Komplettlösun</w:t>
      </w:r>
      <w:r w:rsidR="00D67B5A" w:rsidRPr="00366D91">
        <w:rPr>
          <w:sz w:val="24"/>
          <w:szCs w:val="24"/>
        </w:rPr>
        <w:t>g L</w:t>
      </w:r>
      <w:r w:rsidRPr="00366D91">
        <w:rPr>
          <w:sz w:val="24"/>
          <w:szCs w:val="24"/>
        </w:rPr>
        <w:t>ogoDIDACT konnte sich der Softwarehersteller als Marktführer etablieren. Die Beratung, Planung und Realisierung von Netzwerken, die Lieferung von Hard- und Software, sowie die Installation und Wartung von Servern, Clients und Netzwerken übernehmen Partner. Partner von SBE sind Systemhäuser, die Schulkunden kompetente Ansprechpartner vor Ort garantieren.</w:t>
      </w:r>
    </w:p>
    <w:p w:rsidR="006E1E8B" w:rsidRPr="00366D91" w:rsidRDefault="006E1E8B" w:rsidP="006E1E8B">
      <w:pPr>
        <w:rPr>
          <w:sz w:val="24"/>
          <w:szCs w:val="24"/>
        </w:rPr>
      </w:pPr>
    </w:p>
    <w:p w:rsidR="006E1E8B" w:rsidRPr="00366D91" w:rsidRDefault="006E1E8B" w:rsidP="006E1E8B">
      <w:pPr>
        <w:rPr>
          <w:sz w:val="24"/>
          <w:szCs w:val="24"/>
        </w:rPr>
      </w:pPr>
      <w:r w:rsidRPr="00366D91">
        <w:rPr>
          <w:sz w:val="24"/>
          <w:szCs w:val="24"/>
        </w:rPr>
        <w:t>Ihr Kontakt:</w:t>
      </w:r>
    </w:p>
    <w:p w:rsidR="006E1E8B" w:rsidRPr="00366D91" w:rsidRDefault="006E1E8B" w:rsidP="006E1E8B">
      <w:pPr>
        <w:rPr>
          <w:sz w:val="24"/>
          <w:szCs w:val="24"/>
        </w:rPr>
      </w:pPr>
      <w:r w:rsidRPr="00366D91">
        <w:rPr>
          <w:sz w:val="24"/>
          <w:szCs w:val="24"/>
        </w:rPr>
        <w:t>SBE network solutions GmbH</w:t>
      </w:r>
    </w:p>
    <w:p w:rsidR="006E1E8B" w:rsidRPr="00366D91" w:rsidRDefault="006E1E8B" w:rsidP="006E1E8B">
      <w:pPr>
        <w:rPr>
          <w:sz w:val="24"/>
          <w:szCs w:val="24"/>
        </w:rPr>
      </w:pPr>
      <w:r w:rsidRPr="00366D91">
        <w:rPr>
          <w:sz w:val="24"/>
          <w:szCs w:val="24"/>
        </w:rPr>
        <w:t xml:space="preserve">Elvira </w:t>
      </w:r>
      <w:r w:rsidR="00F03C46">
        <w:rPr>
          <w:sz w:val="24"/>
          <w:szCs w:val="24"/>
        </w:rPr>
        <w:t>Herzog</w:t>
      </w:r>
      <w:r w:rsidRPr="00366D91">
        <w:rPr>
          <w:sz w:val="24"/>
          <w:szCs w:val="24"/>
        </w:rPr>
        <w:t xml:space="preserve">, </w:t>
      </w:r>
      <w:r w:rsidR="00366D91">
        <w:rPr>
          <w:sz w:val="24"/>
          <w:szCs w:val="24"/>
        </w:rPr>
        <w:t xml:space="preserve">Marketing &amp; </w:t>
      </w:r>
      <w:r w:rsidR="00173591">
        <w:rPr>
          <w:sz w:val="24"/>
          <w:szCs w:val="24"/>
        </w:rPr>
        <w:t>PR</w:t>
      </w:r>
    </w:p>
    <w:p w:rsidR="006E1E8B" w:rsidRPr="00366D91" w:rsidRDefault="006E1E8B" w:rsidP="006E1E8B">
      <w:pPr>
        <w:rPr>
          <w:sz w:val="24"/>
          <w:szCs w:val="24"/>
        </w:rPr>
      </w:pPr>
      <w:r w:rsidRPr="00366D91">
        <w:rPr>
          <w:sz w:val="24"/>
          <w:szCs w:val="24"/>
        </w:rPr>
        <w:t>Telefon: 07131 898 40-26</w:t>
      </w:r>
    </w:p>
    <w:p w:rsidR="006E1E8B" w:rsidRPr="00366D91" w:rsidRDefault="006E1E8B" w:rsidP="006E1E8B">
      <w:pPr>
        <w:rPr>
          <w:sz w:val="24"/>
          <w:szCs w:val="24"/>
        </w:rPr>
      </w:pPr>
      <w:r w:rsidRPr="00366D91">
        <w:rPr>
          <w:sz w:val="24"/>
          <w:szCs w:val="24"/>
        </w:rPr>
        <w:t>Telefax: 07131 898 40-726</w:t>
      </w:r>
    </w:p>
    <w:p w:rsidR="006E1E8B" w:rsidRPr="00366D91" w:rsidRDefault="006E1E8B" w:rsidP="006E1E8B">
      <w:pPr>
        <w:rPr>
          <w:sz w:val="24"/>
          <w:szCs w:val="24"/>
        </w:rPr>
      </w:pPr>
      <w:r w:rsidRPr="00366D91">
        <w:rPr>
          <w:sz w:val="24"/>
          <w:szCs w:val="24"/>
        </w:rPr>
        <w:t>E-Mail: elvira.</w:t>
      </w:r>
      <w:r w:rsidR="00F03C46">
        <w:rPr>
          <w:sz w:val="24"/>
          <w:szCs w:val="24"/>
        </w:rPr>
        <w:t>herzog</w:t>
      </w:r>
      <w:r w:rsidRPr="00366D91">
        <w:rPr>
          <w:sz w:val="24"/>
          <w:szCs w:val="24"/>
        </w:rPr>
        <w:t>@sbe.de</w:t>
      </w:r>
      <w:bookmarkStart w:id="0" w:name="_GoBack"/>
      <w:bookmarkEnd w:id="0"/>
    </w:p>
    <w:p w:rsidR="006E1E8B" w:rsidRPr="00366D91" w:rsidRDefault="006E1E8B" w:rsidP="006E1E8B">
      <w:pPr>
        <w:rPr>
          <w:sz w:val="24"/>
          <w:szCs w:val="24"/>
        </w:rPr>
      </w:pPr>
      <w:r w:rsidRPr="00366D91">
        <w:rPr>
          <w:sz w:val="24"/>
          <w:szCs w:val="24"/>
        </w:rPr>
        <w:t>www.sbe.de</w:t>
      </w:r>
    </w:p>
    <w:p w:rsidR="00DA3F6C" w:rsidRPr="00154E27" w:rsidRDefault="00DA3F6C" w:rsidP="006F674E">
      <w:pPr>
        <w:spacing w:after="0"/>
        <w:rPr>
          <w:rFonts w:ascii="Myriad Pro" w:hAnsi="Myriad Pro"/>
        </w:rPr>
      </w:pPr>
    </w:p>
    <w:sectPr w:rsidR="00DA3F6C" w:rsidRPr="00154E27" w:rsidSect="00916EFF">
      <w:headerReference w:type="default" r:id="rId7"/>
      <w:footerReference w:type="default" r:id="rId8"/>
      <w:pgSz w:w="11906" w:h="16838"/>
      <w:pgMar w:top="1985" w:right="567" w:bottom="1559"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FD4" w:rsidRDefault="00DB6FD4" w:rsidP="00DB6FD4">
      <w:pPr>
        <w:spacing w:after="0" w:line="240" w:lineRule="auto"/>
      </w:pPr>
      <w:r>
        <w:separator/>
      </w:r>
    </w:p>
  </w:endnote>
  <w:endnote w:type="continuationSeparator" w:id="0">
    <w:p w:rsidR="00DB6FD4" w:rsidRDefault="00DB6FD4" w:rsidP="00DB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1199" w:type="dxa"/>
      <w:tblInd w:w="-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gridCol w:w="2800"/>
      <w:gridCol w:w="2800"/>
      <w:gridCol w:w="2800"/>
    </w:tblGrid>
    <w:tr w:rsidR="000A5A95" w:rsidRPr="00347FB1" w:rsidTr="00CA4557">
      <w:trPr>
        <w:trHeight w:val="227"/>
      </w:trPr>
      <w:tc>
        <w:tcPr>
          <w:tcW w:w="2799" w:type="dxa"/>
          <w:vMerge w:val="restart"/>
          <w:vAlign w:val="center"/>
        </w:tcPr>
        <w:p w:rsidR="000A5A95" w:rsidRPr="00347FB1"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noProof/>
              <w:sz w:val="14"/>
              <w:szCs w:val="14"/>
              <w:lang w:eastAsia="de-DE"/>
            </w:rPr>
            <w:drawing>
              <wp:inline distT="0" distB="0" distL="0" distR="0" wp14:anchorId="5BF25DF3" wp14:editId="7C0B16A1">
                <wp:extent cx="1296000" cy="152226"/>
                <wp:effectExtent l="0" t="0" r="0" b="635"/>
                <wp:docPr id="201" name="Grafik 201" descr="S:\Marketing\Logos\SBE Firmenlogo\Logo ab 2020\SBE_mit_Farbkreisen_und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Logos\SBE Firmenlogo\Logo ab 2020\SBE_mit_Farbkreisen_und_Claim.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0720" b="36985"/>
                        <a:stretch/>
                      </pic:blipFill>
                      <pic:spPr bwMode="auto">
                        <a:xfrm>
                          <a:off x="0" y="0"/>
                          <a:ext cx="1296000" cy="1522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00" w:type="dxa"/>
          <w:vAlign w:val="center"/>
        </w:tcPr>
        <w:p w:rsidR="000A5A95" w:rsidRPr="00347FB1"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p>
      </w:tc>
      <w:tc>
        <w:tcPr>
          <w:tcW w:w="2800" w:type="dxa"/>
          <w:vAlign w:val="center"/>
        </w:tcPr>
        <w:p w:rsidR="000A5A95" w:rsidRPr="00347FB1"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Geschäftsführer:</w:t>
          </w:r>
        </w:p>
      </w:tc>
      <w:tc>
        <w:tcPr>
          <w:tcW w:w="2800" w:type="dxa"/>
          <w:vAlign w:val="center"/>
        </w:tcPr>
        <w:p w:rsidR="000A5A95" w:rsidRPr="0082367E"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p>
      </w:tc>
    </w:tr>
    <w:tr w:rsidR="000A5A95" w:rsidRPr="00347FB1" w:rsidTr="0082367E">
      <w:trPr>
        <w:trHeight w:val="227"/>
      </w:trPr>
      <w:tc>
        <w:tcPr>
          <w:tcW w:w="2799" w:type="dxa"/>
          <w:vMerge/>
          <w:vAlign w:val="bottom"/>
        </w:tcPr>
        <w:p w:rsidR="000A5A95" w:rsidRPr="00347FB1"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6"/>
              <w:szCs w:val="16"/>
            </w:rPr>
          </w:pPr>
        </w:p>
      </w:tc>
      <w:tc>
        <w:tcPr>
          <w:tcW w:w="2800" w:type="dxa"/>
          <w:vAlign w:val="center"/>
        </w:tcPr>
        <w:p w:rsidR="000A5A95" w:rsidRPr="00347FB1"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Telefon: +49 7131 898 40-0</w:t>
          </w:r>
        </w:p>
      </w:tc>
      <w:tc>
        <w:tcPr>
          <w:tcW w:w="2800" w:type="dxa"/>
          <w:vAlign w:val="center"/>
        </w:tcPr>
        <w:p w:rsidR="000A5A95" w:rsidRPr="00347FB1"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Dipl.-Ing. Hans-Dieter Ernst</w:t>
          </w:r>
        </w:p>
      </w:tc>
      <w:tc>
        <w:tcPr>
          <w:tcW w:w="2800" w:type="dxa"/>
          <w:vAlign w:val="center"/>
        </w:tcPr>
        <w:p w:rsidR="000A5A95" w:rsidRPr="00347FB1" w:rsidRDefault="00A83BB2"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Bankverbindung:</w:t>
          </w:r>
        </w:p>
      </w:tc>
    </w:tr>
    <w:tr w:rsidR="004111D4" w:rsidRPr="00347FB1" w:rsidTr="0082367E">
      <w:trPr>
        <w:trHeight w:val="227"/>
      </w:trPr>
      <w:tc>
        <w:tcPr>
          <w:tcW w:w="2799" w:type="dxa"/>
          <w:vAlign w:val="center"/>
        </w:tcPr>
        <w:p w:rsidR="004111D4" w:rsidRPr="00347FB1"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6"/>
              <w:szCs w:val="16"/>
            </w:rPr>
            <w:t>SBE network solutions GmbH</w:t>
          </w:r>
        </w:p>
      </w:tc>
      <w:tc>
        <w:tcPr>
          <w:tcW w:w="2800" w:type="dxa"/>
          <w:vAlign w:val="center"/>
        </w:tcPr>
        <w:p w:rsidR="004111D4" w:rsidRPr="00347FB1" w:rsidRDefault="004111D4"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Telefax: +49 7131 898 40-44</w:t>
          </w:r>
        </w:p>
      </w:tc>
      <w:tc>
        <w:tcPr>
          <w:tcW w:w="2800" w:type="dxa"/>
          <w:vAlign w:val="center"/>
        </w:tcPr>
        <w:p w:rsidR="004111D4" w:rsidRPr="00347FB1" w:rsidRDefault="00347FB1"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Dipl.-Inf. Jochen Ernst</w:t>
          </w:r>
        </w:p>
      </w:tc>
      <w:tc>
        <w:tcPr>
          <w:tcW w:w="2800" w:type="dxa"/>
          <w:vAlign w:val="center"/>
        </w:tcPr>
        <w:p w:rsidR="004111D4" w:rsidRPr="00347FB1" w:rsidRDefault="00A83BB2"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Volksbank Heilbronn eG</w:t>
          </w:r>
        </w:p>
      </w:tc>
    </w:tr>
    <w:tr w:rsidR="004111D4" w:rsidRPr="00347FB1" w:rsidTr="0082367E">
      <w:trPr>
        <w:trHeight w:val="227"/>
      </w:trPr>
      <w:tc>
        <w:tcPr>
          <w:tcW w:w="2799" w:type="dxa"/>
          <w:vAlign w:val="center"/>
        </w:tcPr>
        <w:p w:rsidR="004111D4" w:rsidRPr="00347FB1"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Edisonstr</w:t>
          </w:r>
          <w:r>
            <w:rPr>
              <w:rFonts w:ascii="Myriad Pro" w:hAnsi="Myriad Pro"/>
              <w:sz w:val="14"/>
              <w:szCs w:val="14"/>
            </w:rPr>
            <w:t>aße</w:t>
          </w:r>
          <w:r w:rsidRPr="00347FB1">
            <w:rPr>
              <w:rFonts w:ascii="Myriad Pro" w:hAnsi="Myriad Pro"/>
              <w:sz w:val="14"/>
              <w:szCs w:val="14"/>
            </w:rPr>
            <w:t xml:space="preserve"> 21-23</w:t>
          </w:r>
        </w:p>
      </w:tc>
      <w:tc>
        <w:tcPr>
          <w:tcW w:w="2800" w:type="dxa"/>
          <w:vAlign w:val="center"/>
        </w:tcPr>
        <w:p w:rsidR="004111D4" w:rsidRPr="00347FB1" w:rsidRDefault="004111D4"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E-Mail: info@sbe.de</w:t>
          </w:r>
        </w:p>
      </w:tc>
      <w:tc>
        <w:tcPr>
          <w:tcW w:w="2800" w:type="dxa"/>
          <w:vAlign w:val="center"/>
        </w:tcPr>
        <w:p w:rsidR="004111D4" w:rsidRPr="00347FB1" w:rsidRDefault="00636917"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Pr>
              <w:rFonts w:ascii="Myriad Pro" w:hAnsi="Myriad Pro"/>
              <w:sz w:val="14"/>
              <w:szCs w:val="14"/>
            </w:rPr>
            <w:t>US</w:t>
          </w:r>
          <w:r w:rsidR="00D25258">
            <w:rPr>
              <w:rFonts w:ascii="Myriad Pro" w:hAnsi="Myriad Pro"/>
              <w:sz w:val="14"/>
              <w:szCs w:val="14"/>
            </w:rPr>
            <w:t>t-IdNr.</w:t>
          </w:r>
          <w:r w:rsidR="00157368">
            <w:rPr>
              <w:rFonts w:ascii="Myriad Pro" w:hAnsi="Myriad Pro"/>
              <w:sz w:val="14"/>
              <w:szCs w:val="14"/>
            </w:rPr>
            <w:t xml:space="preserve"> </w:t>
          </w:r>
          <w:r w:rsidR="00366D91">
            <w:rPr>
              <w:rFonts w:ascii="Myriad Pro" w:hAnsi="Myriad Pro"/>
              <w:sz w:val="14"/>
              <w:szCs w:val="14"/>
            </w:rPr>
            <w:t>DE201 796 1</w:t>
          </w:r>
          <w:r w:rsidR="0082367E" w:rsidRPr="0082367E">
            <w:rPr>
              <w:rFonts w:ascii="Myriad Pro" w:hAnsi="Myriad Pro"/>
              <w:sz w:val="14"/>
              <w:szCs w:val="14"/>
            </w:rPr>
            <w:t>85</w:t>
          </w:r>
        </w:p>
      </w:tc>
      <w:tc>
        <w:tcPr>
          <w:tcW w:w="2800" w:type="dxa"/>
          <w:vAlign w:val="center"/>
        </w:tcPr>
        <w:p w:rsidR="004111D4" w:rsidRPr="00347FB1" w:rsidRDefault="00A83BB2"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IBAN: DE79 6209 0100 0216 9790 05</w:t>
          </w:r>
        </w:p>
      </w:tc>
    </w:tr>
    <w:tr w:rsidR="004111D4" w:rsidRPr="00347FB1" w:rsidTr="0082367E">
      <w:trPr>
        <w:trHeight w:val="227"/>
      </w:trPr>
      <w:tc>
        <w:tcPr>
          <w:tcW w:w="2799" w:type="dxa"/>
          <w:vAlign w:val="center"/>
        </w:tcPr>
        <w:p w:rsidR="004111D4" w:rsidRPr="00347FB1"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74076 Heilbronn</w:t>
          </w:r>
        </w:p>
      </w:tc>
      <w:tc>
        <w:tcPr>
          <w:tcW w:w="2800" w:type="dxa"/>
          <w:vAlign w:val="center"/>
        </w:tcPr>
        <w:p w:rsidR="004111D4" w:rsidRPr="00347FB1" w:rsidRDefault="00347FB1"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www.sbe.de</w:t>
          </w:r>
        </w:p>
      </w:tc>
      <w:tc>
        <w:tcPr>
          <w:tcW w:w="2800" w:type="dxa"/>
          <w:vAlign w:val="center"/>
        </w:tcPr>
        <w:p w:rsidR="004111D4" w:rsidRPr="00347FB1" w:rsidRDefault="0082367E"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82367E">
            <w:rPr>
              <w:rFonts w:ascii="Myriad Pro" w:hAnsi="Myriad Pro"/>
              <w:sz w:val="14"/>
              <w:szCs w:val="14"/>
            </w:rPr>
            <w:t>Amtsgericht Stuttgart HRB 106966</w:t>
          </w:r>
        </w:p>
      </w:tc>
      <w:tc>
        <w:tcPr>
          <w:tcW w:w="2800" w:type="dxa"/>
          <w:vAlign w:val="center"/>
        </w:tcPr>
        <w:p w:rsidR="004111D4" w:rsidRPr="00A83BB2" w:rsidRDefault="00A83BB2" w:rsidP="004111D4">
          <w:pPr>
            <w:pStyle w:val="Fuzeile"/>
            <w:tabs>
              <w:tab w:val="clear" w:pos="4536"/>
              <w:tab w:val="clear" w:pos="9072"/>
              <w:tab w:val="left" w:pos="1418"/>
              <w:tab w:val="left" w:pos="2127"/>
              <w:tab w:val="left" w:pos="3969"/>
              <w:tab w:val="left" w:pos="6946"/>
            </w:tabs>
            <w:ind w:right="-1134"/>
            <w:rPr>
              <w:rFonts w:ascii="Segoe Print" w:hAnsi="Segoe Print"/>
              <w:sz w:val="14"/>
              <w:szCs w:val="14"/>
            </w:rPr>
          </w:pPr>
          <w:r w:rsidRPr="00347FB1">
            <w:rPr>
              <w:rFonts w:ascii="Myriad Pro" w:hAnsi="Myriad Pro"/>
              <w:sz w:val="14"/>
              <w:szCs w:val="14"/>
            </w:rPr>
            <w:t>BIC: GENODES1VHN</w:t>
          </w:r>
        </w:p>
      </w:tc>
    </w:tr>
  </w:tbl>
  <w:p w:rsidR="00B17E91" w:rsidRDefault="00B17E91" w:rsidP="004111D4">
    <w:pPr>
      <w:pStyle w:val="Fuzeile"/>
      <w:tabs>
        <w:tab w:val="clear" w:pos="4536"/>
        <w:tab w:val="clear" w:pos="9072"/>
        <w:tab w:val="left" w:pos="1418"/>
        <w:tab w:val="left" w:pos="2127"/>
        <w:tab w:val="left" w:pos="3969"/>
        <w:tab w:val="left" w:pos="6946"/>
      </w:tabs>
      <w:ind w:right="-1134"/>
      <w:rPr>
        <w:rFonts w:ascii="Myriad Pro" w:hAnsi="Myriad Pr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FD4" w:rsidRDefault="00DB6FD4" w:rsidP="00DB6FD4">
      <w:pPr>
        <w:spacing w:after="0" w:line="240" w:lineRule="auto"/>
      </w:pPr>
      <w:r>
        <w:separator/>
      </w:r>
    </w:p>
  </w:footnote>
  <w:footnote w:type="continuationSeparator" w:id="0">
    <w:p w:rsidR="00DB6FD4" w:rsidRDefault="00DB6FD4" w:rsidP="00DB6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D4" w:rsidRDefault="00B17E91" w:rsidP="00B17E91">
    <w:pPr>
      <w:pStyle w:val="Kopfzeile"/>
      <w:jc w:val="right"/>
    </w:pPr>
    <w:r w:rsidRPr="00947DBD">
      <w:rPr>
        <w:noProof/>
        <w:lang w:eastAsia="de-DE"/>
      </w:rPr>
      <w:drawing>
        <wp:anchor distT="0" distB="0" distL="114300" distR="114300" simplePos="0" relativeHeight="251658240" behindDoc="0" locked="0" layoutInCell="1" allowOverlap="1">
          <wp:simplePos x="0" y="0"/>
          <wp:positionH relativeFrom="column">
            <wp:posOffset>5319395</wp:posOffset>
          </wp:positionH>
          <wp:positionV relativeFrom="paragraph">
            <wp:posOffset>26480</wp:posOffset>
          </wp:positionV>
          <wp:extent cx="1296000" cy="793800"/>
          <wp:effectExtent l="0" t="0" r="0" b="6350"/>
          <wp:wrapNone/>
          <wp:docPr id="200" name="Grafik 200" descr="S:\Marketing\Logos\SBE Firmenlogo\Logo ab 2020\SBE_mit_Farbkreisen_und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Logos\SBE Firmenlogo\Logo ab 2020\SBE_mit_Farbkreisen_und_Claim.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5784"/>
                  <a:stretch/>
                </pic:blipFill>
                <pic:spPr bwMode="auto">
                  <a:xfrm>
                    <a:off x="0" y="0"/>
                    <a:ext cx="1296000" cy="793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D4"/>
    <w:rsid w:val="000A5A95"/>
    <w:rsid w:val="0012064F"/>
    <w:rsid w:val="00154E27"/>
    <w:rsid w:val="00157368"/>
    <w:rsid w:val="00173591"/>
    <w:rsid w:val="001B2297"/>
    <w:rsid w:val="00204CB0"/>
    <w:rsid w:val="00257D99"/>
    <w:rsid w:val="0032093E"/>
    <w:rsid w:val="003219E5"/>
    <w:rsid w:val="0034134A"/>
    <w:rsid w:val="00347FB1"/>
    <w:rsid w:val="00361A4D"/>
    <w:rsid w:val="00366D91"/>
    <w:rsid w:val="003D2B53"/>
    <w:rsid w:val="003D3E9F"/>
    <w:rsid w:val="003F3B60"/>
    <w:rsid w:val="003F6BF5"/>
    <w:rsid w:val="004111D4"/>
    <w:rsid w:val="00517CD1"/>
    <w:rsid w:val="00547F37"/>
    <w:rsid w:val="00555789"/>
    <w:rsid w:val="00592061"/>
    <w:rsid w:val="005B2AAC"/>
    <w:rsid w:val="005C7F20"/>
    <w:rsid w:val="005F4F3F"/>
    <w:rsid w:val="006265BD"/>
    <w:rsid w:val="00636917"/>
    <w:rsid w:val="006E1E8B"/>
    <w:rsid w:val="006F674E"/>
    <w:rsid w:val="0074383B"/>
    <w:rsid w:val="007709BC"/>
    <w:rsid w:val="007E31D0"/>
    <w:rsid w:val="0082367E"/>
    <w:rsid w:val="00834505"/>
    <w:rsid w:val="00876C3C"/>
    <w:rsid w:val="00893651"/>
    <w:rsid w:val="00893E0A"/>
    <w:rsid w:val="00916EFF"/>
    <w:rsid w:val="009478A3"/>
    <w:rsid w:val="009A3EB8"/>
    <w:rsid w:val="009F73F3"/>
    <w:rsid w:val="00A83BB2"/>
    <w:rsid w:val="00B17E91"/>
    <w:rsid w:val="00B57FA2"/>
    <w:rsid w:val="00B9719D"/>
    <w:rsid w:val="00C55B1D"/>
    <w:rsid w:val="00C72287"/>
    <w:rsid w:val="00C91EB3"/>
    <w:rsid w:val="00CA4557"/>
    <w:rsid w:val="00CC4782"/>
    <w:rsid w:val="00D00418"/>
    <w:rsid w:val="00D25258"/>
    <w:rsid w:val="00D2781C"/>
    <w:rsid w:val="00D45879"/>
    <w:rsid w:val="00D67B5A"/>
    <w:rsid w:val="00D71BC7"/>
    <w:rsid w:val="00DA3F6C"/>
    <w:rsid w:val="00DB6FD4"/>
    <w:rsid w:val="00E02E57"/>
    <w:rsid w:val="00E067E4"/>
    <w:rsid w:val="00E22350"/>
    <w:rsid w:val="00E570DD"/>
    <w:rsid w:val="00E8099B"/>
    <w:rsid w:val="00F03C46"/>
    <w:rsid w:val="00F07CED"/>
    <w:rsid w:val="00F25D80"/>
    <w:rsid w:val="00F30E90"/>
    <w:rsid w:val="00F428F5"/>
    <w:rsid w:val="00FC2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9E6B9"/>
  <w15:chartTrackingRefBased/>
  <w15:docId w15:val="{6E1A48A7-4132-44FD-B740-771D921F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1E8B"/>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6F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6FD4"/>
  </w:style>
  <w:style w:type="paragraph" w:styleId="Fuzeile">
    <w:name w:val="footer"/>
    <w:basedOn w:val="Standard"/>
    <w:link w:val="FuzeileZchn"/>
    <w:uiPriority w:val="99"/>
    <w:unhideWhenUsed/>
    <w:rsid w:val="00DB6F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6FD4"/>
  </w:style>
  <w:style w:type="character" w:styleId="Hyperlink">
    <w:name w:val="Hyperlink"/>
    <w:basedOn w:val="Absatz-Standardschriftart"/>
    <w:uiPriority w:val="99"/>
    <w:unhideWhenUsed/>
    <w:rsid w:val="00DB6FD4"/>
    <w:rPr>
      <w:color w:val="0563C1" w:themeColor="hyperlink"/>
      <w:u w:val="single"/>
    </w:rPr>
  </w:style>
  <w:style w:type="paragraph" w:styleId="Sprechblasentext">
    <w:name w:val="Balloon Text"/>
    <w:basedOn w:val="Standard"/>
    <w:link w:val="SprechblasentextZchn"/>
    <w:uiPriority w:val="99"/>
    <w:semiHidden/>
    <w:unhideWhenUsed/>
    <w:rsid w:val="00E223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350"/>
    <w:rPr>
      <w:rFonts w:ascii="Segoe UI" w:hAnsi="Segoe UI" w:cs="Segoe UI"/>
      <w:sz w:val="18"/>
      <w:szCs w:val="18"/>
    </w:rPr>
  </w:style>
  <w:style w:type="table" w:styleId="Tabellenraster">
    <w:name w:val="Table Grid"/>
    <w:basedOn w:val="NormaleTabelle"/>
    <w:uiPriority w:val="39"/>
    <w:rsid w:val="0041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7798">
      <w:bodyDiv w:val="1"/>
      <w:marLeft w:val="0"/>
      <w:marRight w:val="0"/>
      <w:marTop w:val="0"/>
      <w:marBottom w:val="0"/>
      <w:divBdr>
        <w:top w:val="none" w:sz="0" w:space="0" w:color="auto"/>
        <w:left w:val="none" w:sz="0" w:space="0" w:color="auto"/>
        <w:bottom w:val="none" w:sz="0" w:space="0" w:color="auto"/>
        <w:right w:val="none" w:sz="0" w:space="0" w:color="auto"/>
      </w:divBdr>
    </w:div>
    <w:div w:id="1923096999">
      <w:bodyDiv w:val="1"/>
      <w:marLeft w:val="0"/>
      <w:marRight w:val="0"/>
      <w:marTop w:val="0"/>
      <w:marBottom w:val="0"/>
      <w:divBdr>
        <w:top w:val="none" w:sz="0" w:space="0" w:color="auto"/>
        <w:left w:val="none" w:sz="0" w:space="0" w:color="auto"/>
        <w:bottom w:val="none" w:sz="0" w:space="0" w:color="auto"/>
        <w:right w:val="none" w:sz="0" w:space="0" w:color="auto"/>
      </w:divBdr>
      <w:divsChild>
        <w:div w:id="1540242083">
          <w:marLeft w:val="0"/>
          <w:marRight w:val="0"/>
          <w:marTop w:val="0"/>
          <w:marBottom w:val="300"/>
          <w:divBdr>
            <w:top w:val="none" w:sz="0" w:space="0" w:color="auto"/>
            <w:left w:val="none" w:sz="0" w:space="0" w:color="auto"/>
            <w:bottom w:val="none" w:sz="0" w:space="0" w:color="auto"/>
            <w:right w:val="none" w:sz="0" w:space="0" w:color="auto"/>
          </w:divBdr>
          <w:divsChild>
            <w:div w:id="807472782">
              <w:marLeft w:val="0"/>
              <w:marRight w:val="0"/>
              <w:marTop w:val="0"/>
              <w:marBottom w:val="0"/>
              <w:divBdr>
                <w:top w:val="none" w:sz="0" w:space="0" w:color="auto"/>
                <w:left w:val="none" w:sz="0" w:space="0" w:color="auto"/>
                <w:bottom w:val="none" w:sz="0" w:space="0" w:color="auto"/>
                <w:right w:val="none" w:sz="0" w:space="0" w:color="auto"/>
              </w:divBdr>
              <w:divsChild>
                <w:div w:id="998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27270">
          <w:marLeft w:val="0"/>
          <w:marRight w:val="660"/>
          <w:marTop w:val="0"/>
          <w:marBottom w:val="300"/>
          <w:divBdr>
            <w:top w:val="none" w:sz="0" w:space="0" w:color="auto"/>
            <w:left w:val="none" w:sz="0" w:space="0" w:color="auto"/>
            <w:bottom w:val="none" w:sz="0" w:space="0" w:color="auto"/>
            <w:right w:val="none" w:sz="0" w:space="0" w:color="auto"/>
          </w:divBdr>
          <w:divsChild>
            <w:div w:id="1102921601">
              <w:marLeft w:val="0"/>
              <w:marRight w:val="0"/>
              <w:marTop w:val="0"/>
              <w:marBottom w:val="0"/>
              <w:divBdr>
                <w:top w:val="none" w:sz="0" w:space="0" w:color="auto"/>
                <w:left w:val="none" w:sz="0" w:space="0" w:color="auto"/>
                <w:bottom w:val="none" w:sz="0" w:space="0" w:color="auto"/>
                <w:right w:val="none" w:sz="0" w:space="0" w:color="auto"/>
              </w:divBdr>
              <w:divsChild>
                <w:div w:id="6471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0616">
          <w:marLeft w:val="0"/>
          <w:marRight w:val="0"/>
          <w:marTop w:val="0"/>
          <w:marBottom w:val="300"/>
          <w:divBdr>
            <w:top w:val="none" w:sz="0" w:space="0" w:color="auto"/>
            <w:left w:val="none" w:sz="0" w:space="0" w:color="auto"/>
            <w:bottom w:val="none" w:sz="0" w:space="0" w:color="auto"/>
            <w:right w:val="none" w:sz="0" w:space="0" w:color="auto"/>
          </w:divBdr>
          <w:divsChild>
            <w:div w:id="1678732873">
              <w:marLeft w:val="0"/>
              <w:marRight w:val="0"/>
              <w:marTop w:val="0"/>
              <w:marBottom w:val="0"/>
              <w:divBdr>
                <w:top w:val="none" w:sz="0" w:space="0" w:color="auto"/>
                <w:left w:val="none" w:sz="0" w:space="0" w:color="auto"/>
                <w:bottom w:val="none" w:sz="0" w:space="0" w:color="auto"/>
                <w:right w:val="none" w:sz="0" w:space="0" w:color="auto"/>
              </w:divBdr>
            </w:div>
          </w:divsChild>
        </w:div>
        <w:div w:id="977806543">
          <w:marLeft w:val="0"/>
          <w:marRight w:val="0"/>
          <w:marTop w:val="0"/>
          <w:marBottom w:val="300"/>
          <w:divBdr>
            <w:top w:val="none" w:sz="0" w:space="0" w:color="auto"/>
            <w:left w:val="none" w:sz="0" w:space="0" w:color="auto"/>
            <w:bottom w:val="none" w:sz="0" w:space="0" w:color="auto"/>
            <w:right w:val="none" w:sz="0" w:space="0" w:color="auto"/>
          </w:divBdr>
          <w:divsChild>
            <w:div w:id="111292387">
              <w:marLeft w:val="0"/>
              <w:marRight w:val="0"/>
              <w:marTop w:val="0"/>
              <w:marBottom w:val="0"/>
              <w:divBdr>
                <w:top w:val="none" w:sz="0" w:space="0" w:color="auto"/>
                <w:left w:val="none" w:sz="0" w:space="0" w:color="auto"/>
                <w:bottom w:val="none" w:sz="0" w:space="0" w:color="auto"/>
                <w:right w:val="none" w:sz="0" w:space="0" w:color="auto"/>
              </w:divBdr>
              <w:divsChild>
                <w:div w:id="1359309671">
                  <w:marLeft w:val="0"/>
                  <w:marRight w:val="0"/>
                  <w:marTop w:val="0"/>
                  <w:marBottom w:val="0"/>
                  <w:divBdr>
                    <w:top w:val="none" w:sz="0" w:space="0" w:color="auto"/>
                    <w:left w:val="none" w:sz="0" w:space="0" w:color="auto"/>
                    <w:bottom w:val="none" w:sz="0" w:space="0" w:color="auto"/>
                    <w:right w:val="none" w:sz="0" w:space="0" w:color="auto"/>
                  </w:divBdr>
                </w:div>
                <w:div w:id="45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7735">
          <w:marLeft w:val="0"/>
          <w:marRight w:val="660"/>
          <w:marTop w:val="0"/>
          <w:marBottom w:val="300"/>
          <w:divBdr>
            <w:top w:val="none" w:sz="0" w:space="0" w:color="auto"/>
            <w:left w:val="none" w:sz="0" w:space="0" w:color="auto"/>
            <w:bottom w:val="none" w:sz="0" w:space="0" w:color="auto"/>
            <w:right w:val="none" w:sz="0" w:space="0" w:color="auto"/>
          </w:divBdr>
          <w:divsChild>
            <w:div w:id="736632500">
              <w:marLeft w:val="0"/>
              <w:marRight w:val="0"/>
              <w:marTop w:val="0"/>
              <w:marBottom w:val="0"/>
              <w:divBdr>
                <w:top w:val="none" w:sz="0" w:space="0" w:color="auto"/>
                <w:left w:val="none" w:sz="0" w:space="0" w:color="auto"/>
                <w:bottom w:val="none" w:sz="0" w:space="0" w:color="auto"/>
                <w:right w:val="none" w:sz="0" w:space="0" w:color="auto"/>
              </w:divBdr>
            </w:div>
          </w:divsChild>
        </w:div>
        <w:div w:id="1504927523">
          <w:marLeft w:val="0"/>
          <w:marRight w:val="0"/>
          <w:marTop w:val="0"/>
          <w:marBottom w:val="300"/>
          <w:divBdr>
            <w:top w:val="none" w:sz="0" w:space="0" w:color="auto"/>
            <w:left w:val="none" w:sz="0" w:space="0" w:color="auto"/>
            <w:bottom w:val="none" w:sz="0" w:space="0" w:color="auto"/>
            <w:right w:val="none" w:sz="0" w:space="0" w:color="auto"/>
          </w:divBdr>
          <w:divsChild>
            <w:div w:id="1785880889">
              <w:marLeft w:val="0"/>
              <w:marRight w:val="0"/>
              <w:marTop w:val="0"/>
              <w:marBottom w:val="0"/>
              <w:divBdr>
                <w:top w:val="none" w:sz="0" w:space="0" w:color="auto"/>
                <w:left w:val="none" w:sz="0" w:space="0" w:color="auto"/>
                <w:bottom w:val="none" w:sz="0" w:space="0" w:color="auto"/>
                <w:right w:val="none" w:sz="0" w:space="0" w:color="auto"/>
              </w:divBdr>
              <w:divsChild>
                <w:div w:id="14535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788">
          <w:marLeft w:val="0"/>
          <w:marRight w:val="660"/>
          <w:marTop w:val="0"/>
          <w:marBottom w:val="300"/>
          <w:divBdr>
            <w:top w:val="none" w:sz="0" w:space="0" w:color="auto"/>
            <w:left w:val="none" w:sz="0" w:space="0" w:color="auto"/>
            <w:bottom w:val="none" w:sz="0" w:space="0" w:color="auto"/>
            <w:right w:val="none" w:sz="0" w:space="0" w:color="auto"/>
          </w:divBdr>
          <w:divsChild>
            <w:div w:id="722414634">
              <w:marLeft w:val="0"/>
              <w:marRight w:val="0"/>
              <w:marTop w:val="0"/>
              <w:marBottom w:val="0"/>
              <w:divBdr>
                <w:top w:val="none" w:sz="0" w:space="0" w:color="auto"/>
                <w:left w:val="none" w:sz="0" w:space="0" w:color="auto"/>
                <w:bottom w:val="none" w:sz="0" w:space="0" w:color="auto"/>
                <w:right w:val="none" w:sz="0" w:space="0" w:color="auto"/>
              </w:divBdr>
              <w:divsChild>
                <w:div w:id="15135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5902">
          <w:marLeft w:val="0"/>
          <w:marRight w:val="0"/>
          <w:marTop w:val="0"/>
          <w:marBottom w:val="300"/>
          <w:divBdr>
            <w:top w:val="none" w:sz="0" w:space="0" w:color="auto"/>
            <w:left w:val="none" w:sz="0" w:space="0" w:color="auto"/>
            <w:bottom w:val="none" w:sz="0" w:space="0" w:color="auto"/>
            <w:right w:val="none" w:sz="0" w:space="0" w:color="auto"/>
          </w:divBdr>
          <w:divsChild>
            <w:div w:id="1503080902">
              <w:marLeft w:val="0"/>
              <w:marRight w:val="0"/>
              <w:marTop w:val="0"/>
              <w:marBottom w:val="0"/>
              <w:divBdr>
                <w:top w:val="none" w:sz="0" w:space="0" w:color="auto"/>
                <w:left w:val="none" w:sz="0" w:space="0" w:color="auto"/>
                <w:bottom w:val="none" w:sz="0" w:space="0" w:color="auto"/>
                <w:right w:val="none" w:sz="0" w:space="0" w:color="auto"/>
              </w:divBdr>
            </w:div>
          </w:divsChild>
        </w:div>
        <w:div w:id="773941729">
          <w:marLeft w:val="0"/>
          <w:marRight w:val="0"/>
          <w:marTop w:val="0"/>
          <w:marBottom w:val="300"/>
          <w:divBdr>
            <w:top w:val="none" w:sz="0" w:space="0" w:color="auto"/>
            <w:left w:val="none" w:sz="0" w:space="0" w:color="auto"/>
            <w:bottom w:val="none" w:sz="0" w:space="0" w:color="auto"/>
            <w:right w:val="none" w:sz="0" w:space="0" w:color="auto"/>
          </w:divBdr>
          <w:divsChild>
            <w:div w:id="1098595787">
              <w:marLeft w:val="0"/>
              <w:marRight w:val="0"/>
              <w:marTop w:val="0"/>
              <w:marBottom w:val="0"/>
              <w:divBdr>
                <w:top w:val="none" w:sz="0" w:space="0" w:color="auto"/>
                <w:left w:val="none" w:sz="0" w:space="0" w:color="auto"/>
                <w:bottom w:val="none" w:sz="0" w:space="0" w:color="auto"/>
                <w:right w:val="none" w:sz="0" w:space="0" w:color="auto"/>
              </w:divBdr>
              <w:divsChild>
                <w:div w:id="1090003133">
                  <w:marLeft w:val="0"/>
                  <w:marRight w:val="0"/>
                  <w:marTop w:val="0"/>
                  <w:marBottom w:val="0"/>
                  <w:divBdr>
                    <w:top w:val="none" w:sz="0" w:space="0" w:color="auto"/>
                    <w:left w:val="none" w:sz="0" w:space="0" w:color="auto"/>
                    <w:bottom w:val="none" w:sz="0" w:space="0" w:color="auto"/>
                    <w:right w:val="none" w:sz="0" w:space="0" w:color="auto"/>
                  </w:divBdr>
                </w:div>
                <w:div w:id="1918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8B788-2381-4899-B64A-FA6434B5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Herzog</dc:creator>
  <cp:keywords/>
  <dc:description/>
  <cp:lastModifiedBy>Elvira Herzog</cp:lastModifiedBy>
  <cp:revision>5</cp:revision>
  <cp:lastPrinted>2020-05-05T09:53:00Z</cp:lastPrinted>
  <dcterms:created xsi:type="dcterms:W3CDTF">2020-12-21T13:51:00Z</dcterms:created>
  <dcterms:modified xsi:type="dcterms:W3CDTF">2020-12-21T15:07:00Z</dcterms:modified>
</cp:coreProperties>
</file>