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52" w:rsidRPr="00BD7217" w:rsidRDefault="00412DEE" w:rsidP="00FC0CFF">
      <w:pPr>
        <w:pStyle w:val="berschrift1"/>
        <w:rPr>
          <w:rFonts w:cs="Arial"/>
        </w:rPr>
      </w:pPr>
      <w:r w:rsidRPr="00BD7217">
        <w:rPr>
          <w:rFonts w:cs="Arial"/>
        </w:rPr>
        <w:t>PRESSEMITTEILUNG</w:t>
      </w:r>
    </w:p>
    <w:p w:rsidR="00BD7217" w:rsidRDefault="00474759" w:rsidP="00C77751">
      <w:pPr>
        <w:pStyle w:val="EinfAbs"/>
        <w:rPr>
          <w:rFonts w:ascii="Arial" w:hAnsi="Arial" w:cs="Arial"/>
          <w:b/>
          <w:bCs/>
          <w:sz w:val="28"/>
          <w:szCs w:val="28"/>
        </w:rPr>
      </w:pPr>
      <w:r>
        <w:rPr>
          <w:rFonts w:ascii="Arial" w:hAnsi="Arial" w:cs="Arial"/>
          <w:b/>
          <w:bCs/>
          <w:sz w:val="32"/>
          <w:szCs w:val="32"/>
        </w:rPr>
        <w:t>Sicher und gesund ins neue Kita-Jahr</w:t>
      </w:r>
    </w:p>
    <w:p w:rsidR="00BD7217" w:rsidRDefault="00BD7217" w:rsidP="00BD7217">
      <w:pPr>
        <w:pStyle w:val="EinfAbs"/>
        <w:jc w:val="both"/>
        <w:rPr>
          <w:rFonts w:ascii="Arial" w:hAnsi="Arial" w:cs="Arial"/>
          <w:sz w:val="22"/>
          <w:szCs w:val="22"/>
        </w:rPr>
      </w:pPr>
    </w:p>
    <w:p w:rsidR="00BD7217" w:rsidRDefault="00474759" w:rsidP="00BD7217">
      <w:pPr>
        <w:pStyle w:val="EinfAbs"/>
        <w:rPr>
          <w:rFonts w:ascii="Arial" w:hAnsi="Arial" w:cs="Arial"/>
          <w:sz w:val="28"/>
          <w:szCs w:val="28"/>
        </w:rPr>
      </w:pPr>
      <w:r w:rsidRPr="00474759">
        <w:rPr>
          <w:rFonts w:ascii="Arial" w:hAnsi="Arial" w:cs="Arial"/>
          <w:sz w:val="28"/>
          <w:szCs w:val="28"/>
        </w:rPr>
        <w:t>Unfallkasse Baden-Württemberg bietet Kindern in Kindertageseinrichtungen umfassenden Schutz</w:t>
      </w:r>
    </w:p>
    <w:p w:rsidR="00BD7217" w:rsidRDefault="00BD7217" w:rsidP="00BD7217">
      <w:pPr>
        <w:pStyle w:val="EinfAbs"/>
        <w:jc w:val="both"/>
        <w:rPr>
          <w:rFonts w:ascii="Arial" w:hAnsi="Arial" w:cs="Arial"/>
          <w:sz w:val="22"/>
          <w:szCs w:val="22"/>
        </w:rPr>
      </w:pPr>
    </w:p>
    <w:p w:rsidR="00BD7217" w:rsidRDefault="00BD7217" w:rsidP="00BD7217">
      <w:pPr>
        <w:pStyle w:val="EinfAbs"/>
        <w:jc w:val="both"/>
        <w:rPr>
          <w:rFonts w:ascii="Arial" w:hAnsi="Arial" w:cs="Arial"/>
          <w:b/>
          <w:bCs/>
          <w:sz w:val="22"/>
          <w:szCs w:val="22"/>
        </w:rPr>
      </w:pPr>
      <w:r>
        <w:rPr>
          <w:rFonts w:ascii="Arial" w:hAnsi="Arial" w:cs="Arial"/>
          <w:b/>
          <w:bCs/>
          <w:sz w:val="22"/>
          <w:szCs w:val="22"/>
        </w:rPr>
        <w:t xml:space="preserve">Karlsruhe/Stuttgart, den </w:t>
      </w:r>
      <w:r w:rsidR="00CA07EB" w:rsidRPr="002003E2">
        <w:rPr>
          <w:rFonts w:ascii="Arial" w:hAnsi="Arial" w:cs="Arial"/>
          <w:b/>
          <w:bCs/>
          <w:sz w:val="22"/>
          <w:szCs w:val="22"/>
        </w:rPr>
        <w:t>30</w:t>
      </w:r>
      <w:r w:rsidR="00474759" w:rsidRPr="002003E2">
        <w:rPr>
          <w:rFonts w:ascii="Arial" w:hAnsi="Arial" w:cs="Arial"/>
          <w:b/>
          <w:bCs/>
          <w:sz w:val="22"/>
          <w:szCs w:val="22"/>
        </w:rPr>
        <w:t>.</w:t>
      </w:r>
      <w:r w:rsidR="00474759">
        <w:rPr>
          <w:rFonts w:ascii="Arial" w:hAnsi="Arial" w:cs="Arial"/>
          <w:b/>
          <w:bCs/>
          <w:sz w:val="22"/>
          <w:szCs w:val="22"/>
        </w:rPr>
        <w:t>08</w:t>
      </w:r>
      <w:r w:rsidR="00C77751">
        <w:rPr>
          <w:rFonts w:ascii="Arial" w:hAnsi="Arial" w:cs="Arial"/>
          <w:b/>
          <w:bCs/>
          <w:sz w:val="22"/>
          <w:szCs w:val="22"/>
        </w:rPr>
        <w:t>.2021</w:t>
      </w:r>
    </w:p>
    <w:p w:rsidR="00BD7217" w:rsidRDefault="00BD7217" w:rsidP="00BD7217">
      <w:pPr>
        <w:pStyle w:val="EinfAbs"/>
        <w:jc w:val="both"/>
        <w:rPr>
          <w:rFonts w:ascii="Arial" w:hAnsi="Arial" w:cs="Arial"/>
          <w:b/>
          <w:bCs/>
          <w:sz w:val="22"/>
          <w:szCs w:val="22"/>
        </w:rPr>
      </w:pPr>
    </w:p>
    <w:p w:rsidR="00BD7217" w:rsidRDefault="00474759" w:rsidP="00BD7217">
      <w:pPr>
        <w:pStyle w:val="EinfAbs"/>
        <w:jc w:val="both"/>
        <w:rPr>
          <w:rFonts w:ascii="Arial" w:hAnsi="Arial" w:cs="Arial"/>
          <w:b/>
          <w:bCs/>
          <w:sz w:val="22"/>
          <w:szCs w:val="22"/>
        </w:rPr>
      </w:pPr>
      <w:r w:rsidRPr="00474759">
        <w:rPr>
          <w:rFonts w:ascii="Arial" w:hAnsi="Arial" w:cs="Arial"/>
          <w:b/>
          <w:bCs/>
          <w:sz w:val="22"/>
          <w:szCs w:val="22"/>
        </w:rPr>
        <w:t>Endlich wieder Spielen, Basteln und Lernen: Für hunderttausende Kita-Kinder in Baden-Württemberg beginnt derzeit das neue Kita-Jahr</w:t>
      </w:r>
      <w:r w:rsidR="0067190F">
        <w:rPr>
          <w:rFonts w:ascii="Arial" w:hAnsi="Arial" w:cs="Arial"/>
          <w:b/>
          <w:bCs/>
          <w:sz w:val="22"/>
          <w:szCs w:val="22"/>
        </w:rPr>
        <w:t>. Aufgrund der anhaltenden Corona-Pandemie</w:t>
      </w:r>
      <w:r w:rsidR="002E152B">
        <w:rPr>
          <w:rFonts w:ascii="Arial" w:hAnsi="Arial" w:cs="Arial"/>
          <w:b/>
          <w:bCs/>
          <w:sz w:val="22"/>
          <w:szCs w:val="22"/>
        </w:rPr>
        <w:t>,</w:t>
      </w:r>
      <w:r w:rsidR="0067190F">
        <w:rPr>
          <w:rFonts w:ascii="Arial" w:hAnsi="Arial" w:cs="Arial"/>
          <w:b/>
          <w:bCs/>
          <w:sz w:val="22"/>
          <w:szCs w:val="22"/>
        </w:rPr>
        <w:t xml:space="preserve"> </w:t>
      </w:r>
      <w:r w:rsidR="002E152B">
        <w:rPr>
          <w:rFonts w:ascii="Arial" w:hAnsi="Arial" w:cs="Arial"/>
          <w:b/>
          <w:bCs/>
          <w:sz w:val="22"/>
          <w:szCs w:val="22"/>
        </w:rPr>
        <w:t>spielt auch beim diesjährigen Start der Schutz d</w:t>
      </w:r>
      <w:r w:rsidR="0067190F">
        <w:rPr>
          <w:rFonts w:ascii="Arial" w:hAnsi="Arial" w:cs="Arial"/>
          <w:b/>
          <w:bCs/>
          <w:sz w:val="22"/>
          <w:szCs w:val="22"/>
        </w:rPr>
        <w:t xml:space="preserve">er </w:t>
      </w:r>
      <w:r w:rsidR="002E152B">
        <w:rPr>
          <w:rFonts w:ascii="Arial" w:hAnsi="Arial" w:cs="Arial"/>
          <w:b/>
          <w:bCs/>
          <w:sz w:val="22"/>
          <w:szCs w:val="22"/>
        </w:rPr>
        <w:t>Beschäftigten</w:t>
      </w:r>
      <w:r w:rsidR="0067190F">
        <w:rPr>
          <w:rFonts w:ascii="Arial" w:hAnsi="Arial" w:cs="Arial"/>
          <w:b/>
          <w:bCs/>
          <w:sz w:val="22"/>
          <w:szCs w:val="22"/>
        </w:rPr>
        <w:t xml:space="preserve"> und </w:t>
      </w:r>
      <w:r w:rsidR="002E152B">
        <w:rPr>
          <w:rFonts w:ascii="Arial" w:hAnsi="Arial" w:cs="Arial"/>
          <w:b/>
          <w:bCs/>
          <w:sz w:val="22"/>
          <w:szCs w:val="22"/>
        </w:rPr>
        <w:t>Kinder</w:t>
      </w:r>
      <w:r w:rsidR="0067190F">
        <w:rPr>
          <w:rFonts w:ascii="Arial" w:hAnsi="Arial" w:cs="Arial"/>
          <w:b/>
          <w:bCs/>
          <w:sz w:val="22"/>
          <w:szCs w:val="22"/>
        </w:rPr>
        <w:t xml:space="preserve"> </w:t>
      </w:r>
      <w:r w:rsidR="002E152B">
        <w:rPr>
          <w:rFonts w:ascii="Arial" w:hAnsi="Arial" w:cs="Arial"/>
          <w:b/>
          <w:bCs/>
          <w:sz w:val="22"/>
          <w:szCs w:val="22"/>
        </w:rPr>
        <w:t xml:space="preserve">vor einer Infektion mit dem Virus </w:t>
      </w:r>
      <w:r w:rsidR="0067190F">
        <w:rPr>
          <w:rFonts w:ascii="Arial" w:hAnsi="Arial" w:cs="Arial"/>
          <w:b/>
          <w:bCs/>
          <w:sz w:val="22"/>
          <w:szCs w:val="22"/>
        </w:rPr>
        <w:t>eine zentrale Rolle.</w:t>
      </w:r>
      <w:r w:rsidR="00CA07EB">
        <w:rPr>
          <w:rFonts w:ascii="Arial" w:hAnsi="Arial" w:cs="Arial"/>
          <w:b/>
          <w:bCs/>
          <w:sz w:val="22"/>
          <w:szCs w:val="22"/>
        </w:rPr>
        <w:t xml:space="preserve"> </w:t>
      </w:r>
      <w:r w:rsidRPr="00474759">
        <w:rPr>
          <w:rFonts w:ascii="Arial" w:hAnsi="Arial" w:cs="Arial"/>
          <w:b/>
          <w:bCs/>
          <w:sz w:val="22"/>
          <w:szCs w:val="22"/>
        </w:rPr>
        <w:t>Die Unfallkasse Baden- Württemberg (UKBW) ist fester Bestandteil des Kita-Alltags, wenn es um die Sicherheit und Gesundheit in der Kindertagesstätte geht – auch und gerade während der Corona-Pandemie</w:t>
      </w:r>
      <w:r>
        <w:rPr>
          <w:rFonts w:ascii="Arial" w:hAnsi="Arial" w:cs="Arial"/>
          <w:b/>
          <w:bCs/>
          <w:sz w:val="22"/>
          <w:szCs w:val="22"/>
        </w:rPr>
        <w:t>.</w:t>
      </w:r>
    </w:p>
    <w:p w:rsidR="00BD7217" w:rsidRDefault="00BD7217" w:rsidP="00BD7217">
      <w:pPr>
        <w:pStyle w:val="EinfAbs"/>
        <w:jc w:val="both"/>
        <w:rPr>
          <w:rFonts w:ascii="Arial" w:hAnsi="Arial" w:cs="Arial"/>
          <w:sz w:val="22"/>
          <w:szCs w:val="22"/>
        </w:rPr>
      </w:pPr>
    </w:p>
    <w:p w:rsidR="000576C0" w:rsidRDefault="00474759" w:rsidP="00557218">
      <w:pPr>
        <w:autoSpaceDE w:val="0"/>
        <w:autoSpaceDN w:val="0"/>
        <w:adjustRightInd w:val="0"/>
        <w:spacing w:line="288" w:lineRule="auto"/>
        <w:jc w:val="both"/>
        <w:textAlignment w:val="center"/>
        <w:rPr>
          <w:rFonts w:cs="Arial"/>
        </w:rPr>
      </w:pPr>
      <w:r w:rsidRPr="00474759">
        <w:rPr>
          <w:rFonts w:cs="Arial"/>
        </w:rPr>
        <w:t xml:space="preserve">Nach der Sommerpause geht es </w:t>
      </w:r>
      <w:r w:rsidR="004E7DD0">
        <w:rPr>
          <w:rFonts w:cs="Arial"/>
        </w:rPr>
        <w:t xml:space="preserve">jetzt für </w:t>
      </w:r>
      <w:r w:rsidRPr="00474759">
        <w:rPr>
          <w:rFonts w:cs="Arial"/>
        </w:rPr>
        <w:t xml:space="preserve">Kinder </w:t>
      </w:r>
      <w:r w:rsidR="00610312">
        <w:rPr>
          <w:rFonts w:cs="Arial"/>
        </w:rPr>
        <w:t xml:space="preserve">in Baden-Württemberg </w:t>
      </w:r>
      <w:r w:rsidRPr="00474759">
        <w:rPr>
          <w:rFonts w:cs="Arial"/>
        </w:rPr>
        <w:t xml:space="preserve">morgens wieder los zur Kita. Egal ob zu Fuß, mit dem Fahrrad, Auto oder mit Bus und Bahn – mit dem Schritt vor die Wohnungstüre sind alle Kita-Kinder in Baden-Württemberg auf ihrem Weg von und zur Kita gesetzlich unfallversichert. Dieser Schutz setzt sich in der Betreuungseinrichtung fort – ob beim Spielen, Essen und Trinken oder bei offiziellen Veranstaltungen außerhalb der Kita: Die UKBW garantiert den </w:t>
      </w:r>
      <w:r w:rsidR="00CC5D88">
        <w:rPr>
          <w:rFonts w:cs="Arial"/>
        </w:rPr>
        <w:t xml:space="preserve">gesetzlichen </w:t>
      </w:r>
      <w:r w:rsidRPr="00474759">
        <w:rPr>
          <w:rFonts w:cs="Arial"/>
        </w:rPr>
        <w:t>Unfallversicherungsschutz für Kita-Kinder, der für alle Versicherte</w:t>
      </w:r>
      <w:r w:rsidR="00D03DFD">
        <w:rPr>
          <w:rFonts w:cs="Arial"/>
        </w:rPr>
        <w:t>n</w:t>
      </w:r>
      <w:r w:rsidRPr="00474759">
        <w:rPr>
          <w:rFonts w:cs="Arial"/>
        </w:rPr>
        <w:t xml:space="preserve"> kostenlos ist.</w:t>
      </w:r>
      <w:r>
        <w:rPr>
          <w:rFonts w:cs="Arial"/>
        </w:rPr>
        <w:t xml:space="preserve"> </w:t>
      </w:r>
    </w:p>
    <w:p w:rsidR="00A246EC" w:rsidRDefault="00A246EC" w:rsidP="00557218">
      <w:pPr>
        <w:autoSpaceDE w:val="0"/>
        <w:autoSpaceDN w:val="0"/>
        <w:adjustRightInd w:val="0"/>
        <w:spacing w:line="288" w:lineRule="auto"/>
        <w:jc w:val="both"/>
        <w:textAlignment w:val="center"/>
        <w:rPr>
          <w:rFonts w:cs="Arial"/>
        </w:rPr>
      </w:pPr>
    </w:p>
    <w:p w:rsidR="00A246EC" w:rsidRDefault="00A246EC" w:rsidP="00557218">
      <w:pPr>
        <w:autoSpaceDE w:val="0"/>
        <w:autoSpaceDN w:val="0"/>
        <w:adjustRightInd w:val="0"/>
        <w:spacing w:line="288" w:lineRule="auto"/>
        <w:jc w:val="both"/>
        <w:textAlignment w:val="center"/>
        <w:rPr>
          <w:rFonts w:cs="Arial"/>
        </w:rPr>
      </w:pPr>
      <w:r>
        <w:rPr>
          <w:rFonts w:cs="Arial"/>
        </w:rPr>
        <w:t xml:space="preserve">Tanja Hund, designierte Geschäftsführerin der UKBW: „Wir wünschen allen Kita-Kindern einen guten Start in ein sicheres und gesundes Kita-Jahr. Mein großer Dank gilt </w:t>
      </w:r>
      <w:r w:rsidR="00D030EC">
        <w:rPr>
          <w:rFonts w:cs="Arial"/>
        </w:rPr>
        <w:t>allen</w:t>
      </w:r>
      <w:r>
        <w:rPr>
          <w:rFonts w:cs="Arial"/>
        </w:rPr>
        <w:t xml:space="preserve"> Erzieherinnen und Erziehern, Kita-Leitungen sowie dem gesamten Kita-Personal: Sie haben im vergangenen Jahr unter den schweren Pandemiebedingungen Großartiges geleistet. Wir als UKBW stehen mit unseren umfassenden </w:t>
      </w:r>
      <w:r w:rsidR="00560403">
        <w:rPr>
          <w:rFonts w:cs="Arial"/>
        </w:rPr>
        <w:t xml:space="preserve">Leistungen sowie </w:t>
      </w:r>
      <w:r>
        <w:rPr>
          <w:rFonts w:cs="Arial"/>
        </w:rPr>
        <w:t xml:space="preserve">Beratungs- und Unterstützungsangeboten </w:t>
      </w:r>
      <w:r w:rsidR="00D030EC">
        <w:rPr>
          <w:rFonts w:cs="Arial"/>
        </w:rPr>
        <w:t xml:space="preserve">in Sachen Sicherheit und Gesundheit </w:t>
      </w:r>
      <w:r>
        <w:rPr>
          <w:rFonts w:cs="Arial"/>
        </w:rPr>
        <w:t>fest an ihrer Seite.“</w:t>
      </w:r>
    </w:p>
    <w:p w:rsidR="00A246EC" w:rsidRDefault="00A246EC" w:rsidP="00557218">
      <w:pPr>
        <w:autoSpaceDE w:val="0"/>
        <w:autoSpaceDN w:val="0"/>
        <w:adjustRightInd w:val="0"/>
        <w:spacing w:line="288" w:lineRule="auto"/>
        <w:jc w:val="both"/>
        <w:textAlignment w:val="center"/>
        <w:rPr>
          <w:rFonts w:cs="Arial"/>
        </w:rPr>
      </w:pPr>
    </w:p>
    <w:p w:rsidR="00A246EC" w:rsidRDefault="00A246EC" w:rsidP="00A246EC">
      <w:pPr>
        <w:autoSpaceDE w:val="0"/>
        <w:autoSpaceDN w:val="0"/>
        <w:adjustRightInd w:val="0"/>
        <w:spacing w:line="288" w:lineRule="auto"/>
        <w:jc w:val="both"/>
        <w:textAlignment w:val="center"/>
        <w:rPr>
          <w:rFonts w:cs="Arial"/>
        </w:rPr>
      </w:pPr>
      <w:r>
        <w:rPr>
          <w:rFonts w:cs="Arial"/>
        </w:rPr>
        <w:lastRenderedPageBreak/>
        <w:t xml:space="preserve">Im Fall der Fälle umfassen die Leistungen der UKBW unter anderem die Erstversorgung im Rahmen der Ersten Hilfe, ärztliche und zahnärztliche Behandlung, Versorgung mit Medikamenten sowie Hilfs- und Heilmitteln, Krankengymnastik, ambulante und stationäre Pflege sowie Verletztenrente </w:t>
      </w:r>
      <w:proofErr w:type="gramStart"/>
      <w:r>
        <w:rPr>
          <w:rFonts w:cs="Arial"/>
        </w:rPr>
        <w:t>bei bleibenden</w:t>
      </w:r>
      <w:proofErr w:type="gramEnd"/>
      <w:r>
        <w:rPr>
          <w:rFonts w:cs="Arial"/>
        </w:rPr>
        <w:t xml:space="preserve"> Unfallschäden. Der Versicherungsschutz in der Kita und auf den damit verbundenen Wegen besteht unabhängig von der Aufsichtspflicht. Die Absicherung über die UKBW besteht in jedem Fall. </w:t>
      </w:r>
    </w:p>
    <w:p w:rsidR="00A246EC" w:rsidRDefault="00A246EC" w:rsidP="00557218">
      <w:pPr>
        <w:autoSpaceDE w:val="0"/>
        <w:autoSpaceDN w:val="0"/>
        <w:adjustRightInd w:val="0"/>
        <w:spacing w:line="288" w:lineRule="auto"/>
        <w:jc w:val="both"/>
        <w:textAlignment w:val="center"/>
        <w:rPr>
          <w:rFonts w:cs="Arial"/>
        </w:rPr>
      </w:pPr>
    </w:p>
    <w:p w:rsidR="00921F6B" w:rsidRPr="00921F6B" w:rsidRDefault="00921F6B" w:rsidP="00557218">
      <w:pPr>
        <w:autoSpaceDE w:val="0"/>
        <w:autoSpaceDN w:val="0"/>
        <w:adjustRightInd w:val="0"/>
        <w:spacing w:line="288" w:lineRule="auto"/>
        <w:jc w:val="both"/>
        <w:textAlignment w:val="center"/>
        <w:rPr>
          <w:rFonts w:cs="Arial"/>
          <w:b/>
        </w:rPr>
      </w:pPr>
      <w:r>
        <w:rPr>
          <w:rFonts w:cs="Arial"/>
          <w:b/>
        </w:rPr>
        <w:t xml:space="preserve">Mit </w:t>
      </w:r>
      <w:r w:rsidRPr="00921F6B">
        <w:rPr>
          <w:rFonts w:cs="Arial"/>
          <w:b/>
        </w:rPr>
        <w:t>Schutzhinweise</w:t>
      </w:r>
      <w:r>
        <w:rPr>
          <w:rFonts w:cs="Arial"/>
          <w:b/>
        </w:rPr>
        <w:t xml:space="preserve">n für mehr Sicherheit </w:t>
      </w:r>
      <w:r w:rsidR="00694B2C">
        <w:rPr>
          <w:rFonts w:cs="Arial"/>
          <w:b/>
        </w:rPr>
        <w:t>in Pandemiezeiten</w:t>
      </w:r>
    </w:p>
    <w:p w:rsidR="00921F6B" w:rsidRDefault="00921F6B" w:rsidP="00557218">
      <w:pPr>
        <w:autoSpaceDE w:val="0"/>
        <w:autoSpaceDN w:val="0"/>
        <w:adjustRightInd w:val="0"/>
        <w:spacing w:line="288" w:lineRule="auto"/>
        <w:jc w:val="both"/>
        <w:textAlignment w:val="center"/>
        <w:rPr>
          <w:rFonts w:cs="Arial"/>
        </w:rPr>
      </w:pPr>
    </w:p>
    <w:p w:rsidR="000842F5" w:rsidRDefault="00921F6B" w:rsidP="00557218">
      <w:pPr>
        <w:autoSpaceDE w:val="0"/>
        <w:autoSpaceDN w:val="0"/>
        <w:adjustRightInd w:val="0"/>
        <w:spacing w:line="288" w:lineRule="auto"/>
        <w:jc w:val="both"/>
        <w:textAlignment w:val="center"/>
        <w:rPr>
          <w:rFonts w:cs="Arial"/>
        </w:rPr>
      </w:pPr>
      <w:r>
        <w:rPr>
          <w:rFonts w:cs="Arial"/>
        </w:rPr>
        <w:t xml:space="preserve">Der große Schutz für die ganz Kleinen gilt auch im aktuellen Regelbetrieb unter Pandemiebedingungen: Sollten sich Kinder nachweislich in der Kita mit dem Corona-Virus anstecken, sind sie bei der UKBW versichert und werden umfassend versorgt. Um die Ausbreitung des Corona-Virus und das Risiko der Ansteckung zu minimieren, </w:t>
      </w:r>
      <w:r w:rsidR="005E4C2C">
        <w:rPr>
          <w:rFonts w:cs="Arial"/>
        </w:rPr>
        <w:t>aktualisiert</w:t>
      </w:r>
      <w:r>
        <w:rPr>
          <w:rFonts w:cs="Arial"/>
        </w:rPr>
        <w:t xml:space="preserve"> die UKBW gemeinsam mit dem Landesgesundheitsamt u</w:t>
      </w:r>
      <w:bookmarkStart w:id="0" w:name="_GoBack"/>
      <w:bookmarkEnd w:id="0"/>
      <w:r>
        <w:rPr>
          <w:rFonts w:cs="Arial"/>
        </w:rPr>
        <w:t xml:space="preserve">nd dem Kommunalverband für Jugend und Soziales Baden-Württemberg </w:t>
      </w:r>
      <w:r w:rsidR="0013410F">
        <w:rPr>
          <w:rFonts w:cs="Arial"/>
        </w:rPr>
        <w:t xml:space="preserve">regelmäßig </w:t>
      </w:r>
      <w:r w:rsidR="005E4C2C">
        <w:rPr>
          <w:rFonts w:cs="Arial"/>
        </w:rPr>
        <w:t xml:space="preserve">die seit Beginn der Pandemie etablierten </w:t>
      </w:r>
      <w:r>
        <w:rPr>
          <w:rFonts w:cs="Arial"/>
        </w:rPr>
        <w:t>Schutzhinweise für Kindertageseinrichtung.</w:t>
      </w:r>
      <w:r w:rsidR="000842F5">
        <w:rPr>
          <w:rFonts w:cs="Arial"/>
        </w:rPr>
        <w:t xml:space="preserve"> </w:t>
      </w:r>
    </w:p>
    <w:p w:rsidR="000842F5" w:rsidRDefault="000842F5" w:rsidP="00557218">
      <w:pPr>
        <w:autoSpaceDE w:val="0"/>
        <w:autoSpaceDN w:val="0"/>
        <w:adjustRightInd w:val="0"/>
        <w:spacing w:line="288" w:lineRule="auto"/>
        <w:jc w:val="both"/>
        <w:textAlignment w:val="center"/>
        <w:rPr>
          <w:rFonts w:cs="Arial"/>
        </w:rPr>
      </w:pPr>
    </w:p>
    <w:p w:rsidR="000842F5" w:rsidRDefault="000842F5" w:rsidP="00557218">
      <w:pPr>
        <w:autoSpaceDE w:val="0"/>
        <w:autoSpaceDN w:val="0"/>
        <w:adjustRightInd w:val="0"/>
        <w:spacing w:line="288" w:lineRule="auto"/>
        <w:jc w:val="both"/>
        <w:textAlignment w:val="center"/>
        <w:rPr>
          <w:rFonts w:cs="Arial"/>
        </w:rPr>
      </w:pPr>
      <w:r>
        <w:rPr>
          <w:rFonts w:cs="Arial"/>
        </w:rPr>
        <w:t xml:space="preserve">Die Schutzhinweise enthalten und ergänzen den Hygieneleitfaden für Kindertageseinrichtungen des Gesundheitsamtes Baden-Württemberg, der alle hygienischen Grundanforderungen im Land regelt. Weitere Informationen zum Versicherungsschutz während der Corona-Pandemie und den Schutzhinweisen gibt es unter </w:t>
      </w:r>
      <w:hyperlink r:id="rId8" w:history="1">
        <w:r w:rsidRPr="00094264">
          <w:rPr>
            <w:rStyle w:val="Hyperlink"/>
            <w:rFonts w:cs="Arial"/>
          </w:rPr>
          <w:t>www.ukbw.de/coronavirus</w:t>
        </w:r>
      </w:hyperlink>
      <w:r>
        <w:rPr>
          <w:rFonts w:cs="Arial"/>
        </w:rPr>
        <w:t>.</w:t>
      </w:r>
    </w:p>
    <w:p w:rsidR="000842F5" w:rsidRDefault="000842F5" w:rsidP="00557218">
      <w:pPr>
        <w:autoSpaceDE w:val="0"/>
        <w:autoSpaceDN w:val="0"/>
        <w:adjustRightInd w:val="0"/>
        <w:spacing w:line="288" w:lineRule="auto"/>
        <w:jc w:val="both"/>
        <w:textAlignment w:val="center"/>
        <w:rPr>
          <w:rFonts w:cs="Arial"/>
        </w:rPr>
      </w:pPr>
    </w:p>
    <w:p w:rsidR="00921F6B" w:rsidRPr="000842F5" w:rsidRDefault="000842F5" w:rsidP="00557218">
      <w:pPr>
        <w:autoSpaceDE w:val="0"/>
        <w:autoSpaceDN w:val="0"/>
        <w:adjustRightInd w:val="0"/>
        <w:spacing w:line="288" w:lineRule="auto"/>
        <w:jc w:val="both"/>
        <w:textAlignment w:val="center"/>
        <w:rPr>
          <w:rFonts w:cs="Arial"/>
          <w:b/>
        </w:rPr>
      </w:pPr>
      <w:r>
        <w:rPr>
          <w:rFonts w:cs="Arial"/>
          <w:b/>
        </w:rPr>
        <w:t>Fachexpertinnen und Fachexperten</w:t>
      </w:r>
      <w:r w:rsidRPr="000842F5">
        <w:rPr>
          <w:rFonts w:cs="Arial"/>
          <w:b/>
        </w:rPr>
        <w:t xml:space="preserve"> beraten vor O</w:t>
      </w:r>
      <w:r>
        <w:rPr>
          <w:rFonts w:cs="Arial"/>
          <w:b/>
        </w:rPr>
        <w:t>r</w:t>
      </w:r>
      <w:r w:rsidRPr="000842F5">
        <w:rPr>
          <w:rFonts w:cs="Arial"/>
          <w:b/>
        </w:rPr>
        <w:t>t</w:t>
      </w:r>
    </w:p>
    <w:p w:rsidR="00921F6B" w:rsidRDefault="00921F6B" w:rsidP="00557218">
      <w:pPr>
        <w:autoSpaceDE w:val="0"/>
        <w:autoSpaceDN w:val="0"/>
        <w:adjustRightInd w:val="0"/>
        <w:spacing w:line="288" w:lineRule="auto"/>
        <w:jc w:val="both"/>
        <w:textAlignment w:val="center"/>
        <w:rPr>
          <w:rFonts w:cs="Arial"/>
        </w:rPr>
      </w:pPr>
    </w:p>
    <w:p w:rsidR="003E1DFF" w:rsidRPr="00FC0CFF" w:rsidRDefault="000842F5" w:rsidP="00FC0CFF">
      <w:pPr>
        <w:autoSpaceDE w:val="0"/>
        <w:autoSpaceDN w:val="0"/>
        <w:adjustRightInd w:val="0"/>
        <w:spacing w:line="288" w:lineRule="auto"/>
        <w:jc w:val="both"/>
        <w:textAlignment w:val="center"/>
        <w:rPr>
          <w:rFonts w:cs="Arial"/>
          <w:color w:val="000000"/>
        </w:rPr>
      </w:pPr>
      <w:r>
        <w:rPr>
          <w:rFonts w:cs="Arial"/>
        </w:rPr>
        <w:t>Die Fachexp</w:t>
      </w:r>
      <w:r w:rsidR="0013410F">
        <w:rPr>
          <w:rFonts w:cs="Arial"/>
        </w:rPr>
        <w:t xml:space="preserve">ertinnen und Fachexperten für </w:t>
      </w:r>
      <w:r w:rsidR="00CC5D88">
        <w:rPr>
          <w:rFonts w:cs="Arial"/>
        </w:rPr>
        <w:t>Bildungseinrichtungen</w:t>
      </w:r>
      <w:r>
        <w:rPr>
          <w:rFonts w:cs="Arial"/>
        </w:rPr>
        <w:t xml:space="preserve"> der UKBW beraten </w:t>
      </w:r>
      <w:r w:rsidR="0013410F">
        <w:rPr>
          <w:rFonts w:cs="Arial"/>
        </w:rPr>
        <w:t>die Kitas</w:t>
      </w:r>
      <w:r>
        <w:rPr>
          <w:rFonts w:cs="Arial"/>
        </w:rPr>
        <w:t xml:space="preserve"> in Baden-Württemberg regelmäßig vor Ort – auch im Zusammenhang mit der Umsetzung der Schutzhinweise. </w:t>
      </w:r>
      <w:r w:rsidR="00E950F5">
        <w:rPr>
          <w:rFonts w:cs="Arial"/>
        </w:rPr>
        <w:t>Auch darüber hinaus arbeitet die UKBW eng mit den Kitas zusammen, wie beispielsweise bei der Aktion</w:t>
      </w:r>
      <w:r>
        <w:rPr>
          <w:rFonts w:cs="Arial"/>
        </w:rPr>
        <w:t xml:space="preserve"> „Sonnenschein, aber sicher! S</w:t>
      </w:r>
      <w:r w:rsidR="0004143F">
        <w:rPr>
          <w:rFonts w:cs="Arial"/>
        </w:rPr>
        <w:t>o</w:t>
      </w:r>
      <w:r>
        <w:rPr>
          <w:rFonts w:cs="Arial"/>
        </w:rPr>
        <w:t>nnenschutz für Kinder“ oder dem verkehrspädagogischen Theaterstück „Sicher im Straßenverkehr unterwegs – das k</w:t>
      </w:r>
      <w:r w:rsidR="00E950F5">
        <w:rPr>
          <w:rFonts w:cs="Arial"/>
        </w:rPr>
        <w:t>leine Zebra“</w:t>
      </w:r>
      <w:r w:rsidR="0004143F">
        <w:rPr>
          <w:rFonts w:cs="Arial"/>
        </w:rPr>
        <w:t xml:space="preserve">. </w:t>
      </w:r>
      <w:r>
        <w:rPr>
          <w:rFonts w:cs="Arial"/>
        </w:rPr>
        <w:t xml:space="preserve"> </w:t>
      </w:r>
      <w:r w:rsidR="0004143F">
        <w:rPr>
          <w:rFonts w:cs="Arial"/>
        </w:rPr>
        <w:t xml:space="preserve">Weitere </w:t>
      </w:r>
      <w:r w:rsidR="00E950F5">
        <w:rPr>
          <w:rFonts w:cs="Arial"/>
        </w:rPr>
        <w:t xml:space="preserve">Angebote rund um die Themen Sicherheit und Gesundheit in Kitas </w:t>
      </w:r>
      <w:r w:rsidR="0004143F">
        <w:rPr>
          <w:rFonts w:cs="Arial"/>
        </w:rPr>
        <w:t xml:space="preserve">gibt es unter </w:t>
      </w:r>
      <w:hyperlink r:id="rId9" w:history="1">
        <w:r w:rsidR="0004143F" w:rsidRPr="00094264">
          <w:rPr>
            <w:rStyle w:val="Hyperlink"/>
            <w:rFonts w:cs="Arial"/>
          </w:rPr>
          <w:t>ww</w:t>
        </w:r>
        <w:r w:rsidR="0004143F" w:rsidRPr="00094264">
          <w:rPr>
            <w:rStyle w:val="Hyperlink"/>
            <w:rFonts w:cs="Arial"/>
          </w:rPr>
          <w:t>w</w:t>
        </w:r>
        <w:r w:rsidR="0004143F" w:rsidRPr="00094264">
          <w:rPr>
            <w:rStyle w:val="Hyperlink"/>
            <w:rFonts w:cs="Arial"/>
          </w:rPr>
          <w:t>.ukbw.de/kitakinder-sicher-und-gesund</w:t>
        </w:r>
      </w:hyperlink>
      <w:r w:rsidR="0004143F">
        <w:rPr>
          <w:rFonts w:cs="Arial"/>
        </w:rPr>
        <w:t>.</w:t>
      </w:r>
    </w:p>
    <w:sectPr w:rsidR="003E1DFF" w:rsidRPr="00FC0CFF" w:rsidSect="004E5BCD">
      <w:headerReference w:type="even" r:id="rId10"/>
      <w:headerReference w:type="default" r:id="rId11"/>
      <w:footerReference w:type="even" r:id="rId12"/>
      <w:footerReference w:type="default" r:id="rId13"/>
      <w:headerReference w:type="first" r:id="rId14"/>
      <w:footerReference w:type="first" r:id="rId15"/>
      <w:type w:val="evenPage"/>
      <w:pgSz w:w="11906" w:h="16838" w:code="9"/>
      <w:pgMar w:top="2665" w:right="3686" w:bottom="170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265" w:rsidRDefault="00F46265" w:rsidP="00AA2BDA">
      <w:pPr>
        <w:spacing w:line="240" w:lineRule="auto"/>
      </w:pPr>
      <w:r>
        <w:separator/>
      </w:r>
    </w:p>
  </w:endnote>
  <w:endnote w:type="continuationSeparator" w:id="0">
    <w:p w:rsidR="00F46265" w:rsidRDefault="00F46265" w:rsidP="00AA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0C" w:rsidRDefault="00B030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1FE" w:rsidRDefault="001B31FE">
    <w:pPr>
      <w:pStyle w:val="Fuzeile"/>
    </w:pPr>
    <w:r>
      <w:rPr>
        <w:noProof/>
        <w:lang w:eastAsia="de-DE"/>
      </w:rPr>
      <mc:AlternateContent>
        <mc:Choice Requires="wps">
          <w:drawing>
            <wp:anchor distT="45720" distB="45720" distL="114300" distR="114300" simplePos="0" relativeHeight="251675648" behindDoc="0" locked="0" layoutInCell="1" allowOverlap="1" wp14:anchorId="2645250B" wp14:editId="45AADFFA">
              <wp:simplePos x="0" y="0"/>
              <wp:positionH relativeFrom="column">
                <wp:posOffset>52070</wp:posOffset>
              </wp:positionH>
              <wp:positionV relativeFrom="paragraph">
                <wp:posOffset>183515</wp:posOffset>
              </wp:positionV>
              <wp:extent cx="4343400" cy="14046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rsidR="001B31FE" w:rsidRDefault="001B31FE" w:rsidP="001B31FE">
                          <w:pPr>
                            <w:pStyle w:val="TextinFusszeile"/>
                          </w:pPr>
                          <w:r>
                            <w:t xml:space="preserve">Die Unfallkasse Baden-Württemberg ist mit über vier Millionen Versicherten einer der größten </w:t>
                          </w:r>
                          <w:proofErr w:type="spellStart"/>
                          <w:r>
                            <w:t>Unfallversi-cherungsträger</w:t>
                          </w:r>
                          <w:proofErr w:type="spellEnd"/>
                          <w:r>
                            <w:t xml:space="preserve"> im Kommunal- und Landesbereich in Deutschland. Beschäftigte einer Kommune oder beim Land Baden-Württemberg sind während ihrer Arbeit und auf dem Weg dorthin bzw. wieder zurück bei der UKBW gesetzlich unfallversichert. Auch Schüler, Kitakinder, Studierende oder Mitglieder der Freiwilligen Feuerwehr sind Versicherte bei der UKBW. Hierzu bedarf es keiner Anmeldung oder Beitragszahlung von Versichertenseite. Die Versicherung erfolgt durch die Tätigkeitsausübung. Weitere Informationen unter www.ukbw.de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5250B" id="_x0000_t202" coordsize="21600,21600" o:spt="202" path="m,l,21600r21600,l21600,xe">
              <v:stroke joinstyle="miter"/>
              <v:path gradientshapeok="t" o:connecttype="rect"/>
            </v:shapetype>
            <v:shape id="_x0000_s1027" type="#_x0000_t202" style="position:absolute;margin-left:4.1pt;margin-top:14.45pt;width:34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" stroked="f">
              <v:textbox style="mso-fit-shape-to-text:t" inset="0,0,0,0">
                <w:txbxContent>
                  <w:p w:rsidR="001B31FE" w:rsidRDefault="001B31FE" w:rsidP="001B31FE">
                    <w:pPr>
                      <w:pStyle w:val="TextinFusszeile"/>
                    </w:pPr>
                    <w:r>
                      <w:t xml:space="preserve">Die Unfallkasse Baden-Württemberg ist mit über vier Millionen Versicherten einer der größten </w:t>
                    </w:r>
                    <w:proofErr w:type="spellStart"/>
                    <w:r>
                      <w:t>Unfallversi-cherungsträger</w:t>
                    </w:r>
                    <w:proofErr w:type="spellEnd"/>
                    <w:r>
                      <w:t xml:space="preserve"> im Kommunal- und Landesbereich in Deutschland. Beschäftigte einer Kommune oder beim Land Baden-Württemberg sind während ihrer Arbeit und auf dem Weg dorthin bzw. wieder zurück bei der UKBW gesetzlich unfallversichert. Auch Schüler, Kitakinder, Studierende oder Mitglieder der Freiwilligen Feuerwehr sind Versicherte bei der UKBW. Hierzu bedarf es keiner Anmeldung oder Beitragszahlung von Versichertenseite. Die Versicherung erfolgt durch die Tätigkeitsausübung. Weitere Informationen unter www.ukbw.de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0C" w:rsidRDefault="00B030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265" w:rsidRDefault="00F46265" w:rsidP="00AA2BDA">
      <w:pPr>
        <w:spacing w:line="240" w:lineRule="auto"/>
      </w:pPr>
      <w:r>
        <w:separator/>
      </w:r>
    </w:p>
  </w:footnote>
  <w:footnote w:type="continuationSeparator" w:id="0">
    <w:p w:rsidR="00F46265" w:rsidRDefault="00F46265" w:rsidP="00AA2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0C" w:rsidRDefault="00B030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1FE" w:rsidRDefault="001B31FE">
    <w:pPr>
      <w:pStyle w:val="Kopfzeile"/>
    </w:pPr>
    <w:r w:rsidRPr="00BD7217">
      <w:rPr>
        <w:rFonts w:cs="Arial"/>
        <w:noProof/>
        <w:lang w:eastAsia="de-DE"/>
      </w:rPr>
      <mc:AlternateContent>
        <mc:Choice Requires="wps">
          <w:drawing>
            <wp:anchor distT="45720" distB="45720" distL="114300" distR="114300" simplePos="0" relativeHeight="251673600" behindDoc="1" locked="1" layoutInCell="1" allowOverlap="1" wp14:anchorId="4A5D79B8" wp14:editId="7F13552B">
              <wp:simplePos x="0" y="0"/>
              <wp:positionH relativeFrom="page">
                <wp:posOffset>5429250</wp:posOffset>
              </wp:positionH>
              <wp:positionV relativeFrom="page">
                <wp:posOffset>1704975</wp:posOffset>
              </wp:positionV>
              <wp:extent cx="1900555" cy="1404620"/>
              <wp:effectExtent l="0" t="0" r="444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1404620"/>
                      </a:xfrm>
                      <a:prstGeom prst="rect">
                        <a:avLst/>
                      </a:prstGeom>
                      <a:solidFill>
                        <a:srgbClr val="FFFFFF"/>
                      </a:solidFill>
                      <a:ln w="9525">
                        <a:noFill/>
                        <a:miter lim="800000"/>
                        <a:headEnd/>
                        <a:tailEnd/>
                      </a:ln>
                    </wps:spPr>
                    <wps:txbx>
                      <w:txbxContent>
                        <w:p w:rsidR="00B0300C" w:rsidRPr="00FC0CFF" w:rsidRDefault="00B0300C" w:rsidP="00B0300C">
                          <w:pPr>
                            <w:tabs>
                              <w:tab w:val="left" w:pos="680"/>
                            </w:tabs>
                            <w:autoSpaceDE w:val="0"/>
                            <w:autoSpaceDN w:val="0"/>
                            <w:adjustRightInd w:val="0"/>
                            <w:spacing w:line="216" w:lineRule="atLeast"/>
                            <w:textAlignment w:val="center"/>
                            <w:rPr>
                              <w:rFonts w:cs="Arial"/>
                              <w:b/>
                              <w:bCs/>
                              <w:color w:val="000000"/>
                              <w:sz w:val="18"/>
                              <w:szCs w:val="18"/>
                            </w:rPr>
                          </w:pPr>
                          <w:r w:rsidRPr="00FC0CFF">
                            <w:rPr>
                              <w:rFonts w:cs="Arial"/>
                              <w:b/>
                              <w:bCs/>
                              <w:color w:val="000000"/>
                              <w:sz w:val="18"/>
                              <w:szCs w:val="18"/>
                            </w:rPr>
                            <w:t>Pressekontakt</w:t>
                          </w:r>
                        </w:p>
                        <w:p w:rsidR="00B0300C" w:rsidRPr="00FC0CFF" w:rsidRDefault="00B0300C" w:rsidP="00B0300C">
                          <w:pPr>
                            <w:tabs>
                              <w:tab w:val="left" w:pos="680"/>
                            </w:tabs>
                            <w:autoSpaceDE w:val="0"/>
                            <w:autoSpaceDN w:val="0"/>
                            <w:adjustRightInd w:val="0"/>
                            <w:spacing w:line="216" w:lineRule="atLeast"/>
                            <w:textAlignment w:val="center"/>
                            <w:rPr>
                              <w:rFonts w:cs="Arial"/>
                              <w:b/>
                              <w:bCs/>
                              <w:color w:val="000000"/>
                              <w:sz w:val="18"/>
                              <w:szCs w:val="18"/>
                            </w:rPr>
                          </w:pP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 xml:space="preserve">Stabsstelle </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 xml:space="preserve">Unternehmenskommunikation </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und Politik</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Augsburger Straße 700</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70329 Stuttgart</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p>
                        <w:p w:rsidR="00B0300C" w:rsidRDefault="00B0300C" w:rsidP="00B0300C">
                          <w:pPr>
                            <w:pStyle w:val="Ansprechpartner"/>
                          </w:pPr>
                          <w:r>
                            <w:rPr>
                              <w:rFonts w:cs="Arial"/>
                              <w:color w:val="000000"/>
                              <w:szCs w:val="18"/>
                            </w:rPr>
                            <w:t>E-Mail: presse</w:t>
                          </w:r>
                          <w:r w:rsidRPr="00FC0CFF">
                            <w:rPr>
                              <w:rFonts w:cs="Arial"/>
                              <w:color w:val="000000"/>
                              <w:szCs w:val="18"/>
                            </w:rPr>
                            <w:t>@ukbw.de</w:t>
                          </w:r>
                        </w:p>
                        <w:p w:rsidR="001B31FE" w:rsidRDefault="001B31FE" w:rsidP="001B31FE">
                          <w:pPr>
                            <w:pStyle w:val="Ansprechpartne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D79B8" id="_x0000_t202" coordsize="21600,21600" o:spt="202" path="m,l,21600r21600,l21600,xe">
              <v:stroke joinstyle="miter"/>
              <v:path gradientshapeok="t" o:connecttype="rect"/>
            </v:shapetype>
            <v:shape id="Textfeld 2" o:spid="_x0000_s1026" type="#_x0000_t202" style="position:absolute;margin-left:427.5pt;margin-top:134.25pt;width:149.65pt;height:110.6pt;z-index:-2516428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" stroked="f">
              <v:textbox style="mso-fit-shape-to-text:t" inset="0,0,0,0">
                <w:txbxContent>
                  <w:p w:rsidR="00B0300C" w:rsidRPr="00FC0CFF" w:rsidRDefault="00B0300C" w:rsidP="00B0300C">
                    <w:pPr>
                      <w:tabs>
                        <w:tab w:val="left" w:pos="680"/>
                      </w:tabs>
                      <w:autoSpaceDE w:val="0"/>
                      <w:autoSpaceDN w:val="0"/>
                      <w:adjustRightInd w:val="0"/>
                      <w:spacing w:line="216" w:lineRule="atLeast"/>
                      <w:textAlignment w:val="center"/>
                      <w:rPr>
                        <w:rFonts w:cs="Arial"/>
                        <w:b/>
                        <w:bCs/>
                        <w:color w:val="000000"/>
                        <w:sz w:val="18"/>
                        <w:szCs w:val="18"/>
                      </w:rPr>
                    </w:pPr>
                    <w:r w:rsidRPr="00FC0CFF">
                      <w:rPr>
                        <w:rFonts w:cs="Arial"/>
                        <w:b/>
                        <w:bCs/>
                        <w:color w:val="000000"/>
                        <w:sz w:val="18"/>
                        <w:szCs w:val="18"/>
                      </w:rPr>
                      <w:t>Pressekontakt</w:t>
                    </w:r>
                  </w:p>
                  <w:p w:rsidR="00B0300C" w:rsidRPr="00FC0CFF" w:rsidRDefault="00B0300C" w:rsidP="00B0300C">
                    <w:pPr>
                      <w:tabs>
                        <w:tab w:val="left" w:pos="680"/>
                      </w:tabs>
                      <w:autoSpaceDE w:val="0"/>
                      <w:autoSpaceDN w:val="0"/>
                      <w:adjustRightInd w:val="0"/>
                      <w:spacing w:line="216" w:lineRule="atLeast"/>
                      <w:textAlignment w:val="center"/>
                      <w:rPr>
                        <w:rFonts w:cs="Arial"/>
                        <w:b/>
                        <w:bCs/>
                        <w:color w:val="000000"/>
                        <w:sz w:val="18"/>
                        <w:szCs w:val="18"/>
                      </w:rPr>
                    </w:pP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 xml:space="preserve">Stabsstelle </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 xml:space="preserve">Unternehmenskommunikation </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und Politik</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Augsburger Straße 700</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r w:rsidRPr="00FC0CFF">
                      <w:rPr>
                        <w:rFonts w:cs="Arial"/>
                        <w:color w:val="000000"/>
                        <w:sz w:val="18"/>
                        <w:szCs w:val="18"/>
                      </w:rPr>
                      <w:t>70329 Stuttgart</w:t>
                    </w:r>
                  </w:p>
                  <w:p w:rsidR="00B0300C" w:rsidRPr="00FC0CFF" w:rsidRDefault="00B0300C" w:rsidP="00B0300C">
                    <w:pPr>
                      <w:tabs>
                        <w:tab w:val="left" w:pos="680"/>
                      </w:tabs>
                      <w:autoSpaceDE w:val="0"/>
                      <w:autoSpaceDN w:val="0"/>
                      <w:adjustRightInd w:val="0"/>
                      <w:spacing w:line="216" w:lineRule="atLeast"/>
                      <w:textAlignment w:val="center"/>
                      <w:rPr>
                        <w:rFonts w:cs="Arial"/>
                        <w:color w:val="000000"/>
                        <w:sz w:val="18"/>
                        <w:szCs w:val="18"/>
                      </w:rPr>
                    </w:pPr>
                  </w:p>
                  <w:p w:rsidR="00B0300C" w:rsidRDefault="00B0300C" w:rsidP="00B0300C">
                    <w:pPr>
                      <w:pStyle w:val="Ansprechpartner"/>
                    </w:pPr>
                    <w:r>
                      <w:rPr>
                        <w:rFonts w:cs="Arial"/>
                        <w:color w:val="000000"/>
                        <w:szCs w:val="18"/>
                      </w:rPr>
                      <w:t>E-Mail: presse</w:t>
                    </w:r>
                    <w:r w:rsidRPr="00FC0CFF">
                      <w:rPr>
                        <w:rFonts w:cs="Arial"/>
                        <w:color w:val="000000"/>
                        <w:szCs w:val="18"/>
                      </w:rPr>
                      <w:t>@ukbw.de</w:t>
                    </w:r>
                  </w:p>
                  <w:p w:rsidR="001B31FE" w:rsidRDefault="001B31FE" w:rsidP="001B31FE">
                    <w:pPr>
                      <w:pStyle w:val="Ansprechpartner"/>
                    </w:pPr>
                  </w:p>
                </w:txbxContent>
              </v:textbox>
              <w10:wrap anchorx="page" anchory="page"/>
              <w10:anchorlock/>
            </v:shape>
          </w:pict>
        </mc:Fallback>
      </mc:AlternateContent>
    </w:r>
    <w:r>
      <w:rPr>
        <w:noProof/>
        <w:lang w:eastAsia="de-DE"/>
      </w:rPr>
      <w:drawing>
        <wp:anchor distT="0" distB="0" distL="114300" distR="114300" simplePos="0" relativeHeight="251671552" behindDoc="1" locked="0" layoutInCell="1" allowOverlap="1" wp14:anchorId="57D050C1" wp14:editId="6DB6E83B">
          <wp:simplePos x="0" y="0"/>
          <wp:positionH relativeFrom="page">
            <wp:posOffset>5080</wp:posOffset>
          </wp:positionH>
          <wp:positionV relativeFrom="page">
            <wp:posOffset>11430</wp:posOffset>
          </wp:positionV>
          <wp:extent cx="7555865" cy="10688320"/>
          <wp:effectExtent l="0" t="0" r="698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BW_Briefbogen_2021_hinterlegt_Seite_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586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7A" w:rsidRDefault="0035127A" w:rsidP="00332F83">
    <w:pPr>
      <w:pStyle w:val="Kopfzeile"/>
      <w:tabs>
        <w:tab w:val="clear" w:pos="4536"/>
        <w:tab w:val="clear" w:pos="9072"/>
        <w:tab w:val="left" w:pos="1191"/>
      </w:tabs>
      <w:ind w:firstLine="708"/>
    </w:pPr>
    <w:r>
      <w:rPr>
        <w:noProof/>
        <w:lang w:eastAsia="de-DE"/>
      </w:rPr>
      <w:drawing>
        <wp:anchor distT="0" distB="0" distL="114300" distR="114300" simplePos="0" relativeHeight="251669504" behindDoc="1" locked="0" layoutInCell="1" allowOverlap="1" wp14:anchorId="2ED2957F" wp14:editId="5FBDE407">
          <wp:simplePos x="0" y="0"/>
          <wp:positionH relativeFrom="page">
            <wp:posOffset>8238</wp:posOffset>
          </wp:positionH>
          <wp:positionV relativeFrom="page">
            <wp:posOffset>8238</wp:posOffset>
          </wp:positionV>
          <wp:extent cx="7556166" cy="10688320"/>
          <wp:effectExtent l="0" t="0" r="698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BW_Briefbogen_2021_hinterlegt_Seite_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166" cy="106883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F41AC"/>
    <w:multiLevelType w:val="hybridMultilevel"/>
    <w:tmpl w:val="48A8A420"/>
    <w:lvl w:ilvl="0" w:tplc="880E0084">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F8"/>
    <w:rsid w:val="00014CF5"/>
    <w:rsid w:val="000266F8"/>
    <w:rsid w:val="0004143F"/>
    <w:rsid w:val="000576C0"/>
    <w:rsid w:val="00063D14"/>
    <w:rsid w:val="000842F5"/>
    <w:rsid w:val="0013410F"/>
    <w:rsid w:val="00187ABA"/>
    <w:rsid w:val="00192CA9"/>
    <w:rsid w:val="001A03F8"/>
    <w:rsid w:val="001B2658"/>
    <w:rsid w:val="001B31FE"/>
    <w:rsid w:val="001B3D4B"/>
    <w:rsid w:val="001E69F8"/>
    <w:rsid w:val="001F4D9E"/>
    <w:rsid w:val="002003E2"/>
    <w:rsid w:val="002061A3"/>
    <w:rsid w:val="00220977"/>
    <w:rsid w:val="00265DE8"/>
    <w:rsid w:val="00272BB9"/>
    <w:rsid w:val="002B68B4"/>
    <w:rsid w:val="002E152B"/>
    <w:rsid w:val="002E69BB"/>
    <w:rsid w:val="00303367"/>
    <w:rsid w:val="00332F83"/>
    <w:rsid w:val="0034697E"/>
    <w:rsid w:val="0035127A"/>
    <w:rsid w:val="00393A12"/>
    <w:rsid w:val="003D4B86"/>
    <w:rsid w:val="003D4FFD"/>
    <w:rsid w:val="003E1DFF"/>
    <w:rsid w:val="00412DEE"/>
    <w:rsid w:val="00415F53"/>
    <w:rsid w:val="00421DBF"/>
    <w:rsid w:val="00431C18"/>
    <w:rsid w:val="00474759"/>
    <w:rsid w:val="0049117E"/>
    <w:rsid w:val="004A425A"/>
    <w:rsid w:val="004B00F3"/>
    <w:rsid w:val="004E5BCD"/>
    <w:rsid w:val="004E7DD0"/>
    <w:rsid w:val="00557218"/>
    <w:rsid w:val="00560403"/>
    <w:rsid w:val="00577727"/>
    <w:rsid w:val="005E4C2C"/>
    <w:rsid w:val="005F16F8"/>
    <w:rsid w:val="005F2966"/>
    <w:rsid w:val="00610312"/>
    <w:rsid w:val="00646F76"/>
    <w:rsid w:val="0067190F"/>
    <w:rsid w:val="00680F2F"/>
    <w:rsid w:val="00694B2C"/>
    <w:rsid w:val="007052C4"/>
    <w:rsid w:val="00726069"/>
    <w:rsid w:val="0073544B"/>
    <w:rsid w:val="007924D4"/>
    <w:rsid w:val="00853DD2"/>
    <w:rsid w:val="008939B2"/>
    <w:rsid w:val="008F1D2D"/>
    <w:rsid w:val="00921F6B"/>
    <w:rsid w:val="00971165"/>
    <w:rsid w:val="00983D55"/>
    <w:rsid w:val="00991DB5"/>
    <w:rsid w:val="009A49A1"/>
    <w:rsid w:val="009D78B6"/>
    <w:rsid w:val="00A246EC"/>
    <w:rsid w:val="00A47F8C"/>
    <w:rsid w:val="00AA2BDA"/>
    <w:rsid w:val="00AD4623"/>
    <w:rsid w:val="00AF3580"/>
    <w:rsid w:val="00AF7CAB"/>
    <w:rsid w:val="00B0300C"/>
    <w:rsid w:val="00B148C9"/>
    <w:rsid w:val="00B200D9"/>
    <w:rsid w:val="00B21628"/>
    <w:rsid w:val="00B2391A"/>
    <w:rsid w:val="00B83108"/>
    <w:rsid w:val="00BA0D58"/>
    <w:rsid w:val="00BD7217"/>
    <w:rsid w:val="00C30352"/>
    <w:rsid w:val="00C44D28"/>
    <w:rsid w:val="00C72127"/>
    <w:rsid w:val="00C77751"/>
    <w:rsid w:val="00CA07EB"/>
    <w:rsid w:val="00CC5D88"/>
    <w:rsid w:val="00CC7DBB"/>
    <w:rsid w:val="00D030EC"/>
    <w:rsid w:val="00D03DFD"/>
    <w:rsid w:val="00D06724"/>
    <w:rsid w:val="00D743F4"/>
    <w:rsid w:val="00DB70AF"/>
    <w:rsid w:val="00E30737"/>
    <w:rsid w:val="00E33814"/>
    <w:rsid w:val="00E950F5"/>
    <w:rsid w:val="00EB240D"/>
    <w:rsid w:val="00F46265"/>
    <w:rsid w:val="00FC0CFF"/>
    <w:rsid w:val="00FE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1CD989"/>
  <w15:chartTrackingRefBased/>
  <w15:docId w15:val="{D53B8536-8B16-407B-BFFC-1578EE7D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17E"/>
    <w:pPr>
      <w:spacing w:after="0" w:line="260" w:lineRule="atLeast"/>
    </w:pPr>
    <w:rPr>
      <w:rFonts w:ascii="Arial" w:hAnsi="Arial"/>
    </w:rPr>
  </w:style>
  <w:style w:type="paragraph" w:styleId="berschrift1">
    <w:name w:val="heading 1"/>
    <w:next w:val="Standard"/>
    <w:link w:val="berschrift1Zchn"/>
    <w:uiPriority w:val="9"/>
    <w:qFormat/>
    <w:rsid w:val="00B200D9"/>
    <w:pPr>
      <w:keepNext/>
      <w:keepLines/>
      <w:spacing w:after="480"/>
      <w:outlineLvl w:val="0"/>
    </w:pPr>
    <w:rPr>
      <w:rFonts w:ascii="Arial" w:eastAsiaTheme="majorEastAsia" w:hAnsi="Arial" w:cstheme="majorBidi"/>
      <w:b/>
      <w:color w:val="2F5496" w:themeColor="accent1" w:themeShade="BF"/>
      <w:spacing w:val="40"/>
      <w:sz w:val="32"/>
      <w:szCs w:val="32"/>
    </w:rPr>
  </w:style>
  <w:style w:type="paragraph" w:styleId="berschrift2">
    <w:name w:val="heading 2"/>
    <w:basedOn w:val="Standard"/>
    <w:next w:val="Standard"/>
    <w:link w:val="berschrift2Zchn"/>
    <w:uiPriority w:val="9"/>
    <w:unhideWhenUsed/>
    <w:qFormat/>
    <w:rsid w:val="00FC0C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5F16F8"/>
    <w:pPr>
      <w:numPr>
        <w:numId w:val="2"/>
      </w:numPr>
      <w:spacing w:line="276" w:lineRule="auto"/>
      <w:contextualSpacing/>
    </w:pPr>
  </w:style>
  <w:style w:type="paragraph" w:styleId="Kopfzeile">
    <w:name w:val="header"/>
    <w:basedOn w:val="Standard"/>
    <w:link w:val="KopfzeileZchn"/>
    <w:uiPriority w:val="99"/>
    <w:unhideWhenUsed/>
    <w:rsid w:val="00AA2BD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A2BDA"/>
  </w:style>
  <w:style w:type="paragraph" w:styleId="Fuzeile">
    <w:name w:val="footer"/>
    <w:basedOn w:val="Standard"/>
    <w:link w:val="FuzeileZchn"/>
    <w:uiPriority w:val="99"/>
    <w:unhideWhenUsed/>
    <w:rsid w:val="00AA2BD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A2BDA"/>
  </w:style>
  <w:style w:type="paragraph" w:styleId="KeinLeerraum">
    <w:name w:val="No Spacing"/>
    <w:uiPriority w:val="1"/>
    <w:qFormat/>
    <w:rsid w:val="00431C18"/>
    <w:pPr>
      <w:spacing w:after="0" w:line="240" w:lineRule="auto"/>
    </w:pPr>
  </w:style>
  <w:style w:type="paragraph" w:customStyle="1" w:styleId="EinfAbs">
    <w:name w:val="[Einf. Abs.]"/>
    <w:basedOn w:val="Standard"/>
    <w:uiPriority w:val="99"/>
    <w:rsid w:val="007924D4"/>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nsprechpartner">
    <w:name w:val="Ansprechpartner"/>
    <w:basedOn w:val="Standard"/>
    <w:qFormat/>
    <w:rsid w:val="007924D4"/>
    <w:pPr>
      <w:spacing w:line="216" w:lineRule="atLeast"/>
    </w:pPr>
    <w:rPr>
      <w:sz w:val="18"/>
    </w:rPr>
  </w:style>
  <w:style w:type="character" w:styleId="Hyperlink">
    <w:name w:val="Hyperlink"/>
    <w:basedOn w:val="Absatz-Standardschriftart"/>
    <w:uiPriority w:val="99"/>
    <w:unhideWhenUsed/>
    <w:rsid w:val="00853DD2"/>
    <w:rPr>
      <w:color w:val="0563C1" w:themeColor="hyperlink"/>
      <w:u w:val="single"/>
    </w:rPr>
  </w:style>
  <w:style w:type="character" w:customStyle="1" w:styleId="UnresolvedMention">
    <w:name w:val="Unresolved Mention"/>
    <w:basedOn w:val="Absatz-Standardschriftart"/>
    <w:uiPriority w:val="99"/>
    <w:semiHidden/>
    <w:unhideWhenUsed/>
    <w:rsid w:val="00853DD2"/>
    <w:rPr>
      <w:color w:val="605E5C"/>
      <w:shd w:val="clear" w:color="auto" w:fill="E1DFDD"/>
    </w:rPr>
  </w:style>
  <w:style w:type="character" w:customStyle="1" w:styleId="berschrift1Zchn">
    <w:name w:val="Überschrift 1 Zchn"/>
    <w:basedOn w:val="Absatz-Standardschriftart"/>
    <w:link w:val="berschrift1"/>
    <w:uiPriority w:val="9"/>
    <w:rsid w:val="00B200D9"/>
    <w:rPr>
      <w:rFonts w:ascii="Arial" w:eastAsiaTheme="majorEastAsia" w:hAnsi="Arial" w:cstheme="majorBidi"/>
      <w:b/>
      <w:color w:val="2F5496" w:themeColor="accent1" w:themeShade="BF"/>
      <w:spacing w:val="40"/>
      <w:sz w:val="32"/>
      <w:szCs w:val="32"/>
    </w:rPr>
  </w:style>
  <w:style w:type="character" w:customStyle="1" w:styleId="berschrift2Zchn">
    <w:name w:val="Überschrift 2 Zchn"/>
    <w:basedOn w:val="Absatz-Standardschriftart"/>
    <w:link w:val="berschrift2"/>
    <w:uiPriority w:val="9"/>
    <w:rsid w:val="00FC0CFF"/>
    <w:rPr>
      <w:rFonts w:asciiTheme="majorHAnsi" w:eastAsiaTheme="majorEastAsia" w:hAnsiTheme="majorHAnsi" w:cstheme="majorBidi"/>
      <w:color w:val="2F5496" w:themeColor="accent1" w:themeShade="BF"/>
      <w:sz w:val="26"/>
      <w:szCs w:val="26"/>
    </w:rPr>
  </w:style>
  <w:style w:type="paragraph" w:customStyle="1" w:styleId="TextinFusszeile">
    <w:name w:val="Text in Fusszeile"/>
    <w:basedOn w:val="Standard"/>
    <w:qFormat/>
    <w:rsid w:val="001B31FE"/>
    <w:pPr>
      <w:spacing w:line="180" w:lineRule="atLeast"/>
      <w:jc w:val="both"/>
    </w:pPr>
    <w:rPr>
      <w:rFonts w:cs="Arial"/>
      <w:color w:val="004993"/>
      <w:spacing w:val="-1"/>
      <w:sz w:val="14"/>
      <w:szCs w:val="14"/>
    </w:rPr>
  </w:style>
  <w:style w:type="character" w:styleId="BesuchterLink">
    <w:name w:val="FollowedHyperlink"/>
    <w:basedOn w:val="Absatz-Standardschriftart"/>
    <w:uiPriority w:val="99"/>
    <w:semiHidden/>
    <w:unhideWhenUsed/>
    <w:rsid w:val="00557218"/>
    <w:rPr>
      <w:color w:val="954F72" w:themeColor="followedHyperlink"/>
      <w:u w:val="single"/>
    </w:rPr>
  </w:style>
  <w:style w:type="character" w:styleId="Kommentarzeichen">
    <w:name w:val="annotation reference"/>
    <w:basedOn w:val="Absatz-Standardschriftart"/>
    <w:uiPriority w:val="99"/>
    <w:semiHidden/>
    <w:unhideWhenUsed/>
    <w:rsid w:val="00E950F5"/>
    <w:rPr>
      <w:sz w:val="16"/>
      <w:szCs w:val="16"/>
    </w:rPr>
  </w:style>
  <w:style w:type="paragraph" w:styleId="Kommentartext">
    <w:name w:val="annotation text"/>
    <w:basedOn w:val="Standard"/>
    <w:link w:val="KommentartextZchn"/>
    <w:uiPriority w:val="99"/>
    <w:semiHidden/>
    <w:unhideWhenUsed/>
    <w:rsid w:val="00E950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50F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950F5"/>
    <w:rPr>
      <w:b/>
      <w:bCs/>
    </w:rPr>
  </w:style>
  <w:style w:type="character" w:customStyle="1" w:styleId="KommentarthemaZchn">
    <w:name w:val="Kommentarthema Zchn"/>
    <w:basedOn w:val="KommentartextZchn"/>
    <w:link w:val="Kommentarthema"/>
    <w:uiPriority w:val="99"/>
    <w:semiHidden/>
    <w:rsid w:val="00E950F5"/>
    <w:rPr>
      <w:rFonts w:ascii="Arial" w:hAnsi="Arial"/>
      <w:b/>
      <w:bCs/>
      <w:sz w:val="20"/>
      <w:szCs w:val="20"/>
    </w:rPr>
  </w:style>
  <w:style w:type="paragraph" w:styleId="Sprechblasentext">
    <w:name w:val="Balloon Text"/>
    <w:basedOn w:val="Standard"/>
    <w:link w:val="SprechblasentextZchn"/>
    <w:uiPriority w:val="99"/>
    <w:semiHidden/>
    <w:unhideWhenUsed/>
    <w:rsid w:val="00E950F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5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bw.de/coronavir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kbw.de/kitakinder-sicher-und-gesun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6298-80E0-4164-974A-132D6EC9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dc:creator>
  <cp:keywords/>
  <dc:description/>
  <cp:lastModifiedBy>Pellner, Nathalie</cp:lastModifiedBy>
  <cp:revision>14</cp:revision>
  <cp:lastPrinted>2021-08-30T13:15:00Z</cp:lastPrinted>
  <dcterms:created xsi:type="dcterms:W3CDTF">2021-08-26T07:14:00Z</dcterms:created>
  <dcterms:modified xsi:type="dcterms:W3CDTF">2021-08-30T13:18:00Z</dcterms:modified>
</cp:coreProperties>
</file>