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34B4" w14:textId="3DCB6EA8" w:rsidR="00900A57" w:rsidRPr="001977FA" w:rsidRDefault="00900A57" w:rsidP="00900A57">
      <w:pPr>
        <w:rPr>
          <w:sz w:val="22"/>
          <w:szCs w:val="22"/>
        </w:rPr>
      </w:pPr>
      <w:r w:rsidRPr="001E70B7">
        <w:rPr>
          <w:sz w:val="22"/>
          <w:szCs w:val="22"/>
        </w:rPr>
        <w:t xml:space="preserve">Medienmitteilung, </w:t>
      </w:r>
      <w:r w:rsidR="007A32F9">
        <w:rPr>
          <w:sz w:val="22"/>
          <w:szCs w:val="22"/>
        </w:rPr>
        <w:t>7</w:t>
      </w:r>
      <w:r w:rsidR="009544EA">
        <w:rPr>
          <w:sz w:val="22"/>
          <w:szCs w:val="22"/>
        </w:rPr>
        <w:t>. Februar 2022</w:t>
      </w:r>
    </w:p>
    <w:p w14:paraId="4E0FB25C" w14:textId="77777777" w:rsidR="00900A57" w:rsidRPr="001977FA" w:rsidRDefault="00900A57" w:rsidP="00900A57">
      <w:pPr>
        <w:rPr>
          <w:sz w:val="22"/>
          <w:szCs w:val="22"/>
        </w:rPr>
      </w:pPr>
    </w:p>
    <w:p w14:paraId="1B3F18DF" w14:textId="236C70A6" w:rsidR="009544EA" w:rsidRPr="00C91156" w:rsidRDefault="009544EA" w:rsidP="00C91156">
      <w:pPr>
        <w:spacing w:line="240" w:lineRule="auto"/>
        <w:rPr>
          <w:i/>
          <w:sz w:val="22"/>
          <w:szCs w:val="22"/>
        </w:rPr>
      </w:pPr>
      <w:r w:rsidRPr="009544EA">
        <w:rPr>
          <w:b/>
          <w:bCs/>
          <w:sz w:val="26"/>
          <w:szCs w:val="26"/>
        </w:rPr>
        <w:t>HSG schliesst sich der Fakultät des Swiss Finance Institute (SFI) an</w:t>
      </w:r>
      <w:r w:rsidR="00C91156">
        <w:rPr>
          <w:b/>
          <w:bCs/>
          <w:sz w:val="26"/>
          <w:szCs w:val="26"/>
        </w:rPr>
        <w:br/>
      </w:r>
      <w:r w:rsidR="00C91156" w:rsidRPr="00C91156">
        <w:rPr>
          <w:b/>
          <w:bCs/>
          <w:sz w:val="22"/>
          <w:szCs w:val="22"/>
        </w:rPr>
        <w:br/>
      </w:r>
      <w:r w:rsidRPr="009544EA">
        <w:rPr>
          <w:i/>
          <w:iCs/>
          <w:sz w:val="22"/>
          <w:szCs w:val="22"/>
        </w:rPr>
        <w:t xml:space="preserve">Die Fakultät des Swiss Finance Institute (SFI) </w:t>
      </w:r>
      <w:r w:rsidR="00A0306E">
        <w:rPr>
          <w:i/>
          <w:iCs/>
          <w:sz w:val="22"/>
          <w:szCs w:val="22"/>
        </w:rPr>
        <w:t xml:space="preserve">mit Sitz in Genf und Zürich </w:t>
      </w:r>
      <w:r>
        <w:rPr>
          <w:i/>
          <w:iCs/>
          <w:sz w:val="22"/>
          <w:szCs w:val="22"/>
        </w:rPr>
        <w:t>gehört zu den weltweit</w:t>
      </w:r>
      <w:r w:rsidRPr="009544EA">
        <w:rPr>
          <w:i/>
          <w:iCs/>
          <w:sz w:val="22"/>
          <w:szCs w:val="22"/>
        </w:rPr>
        <w:t xml:space="preserve"> führend</w:t>
      </w:r>
      <w:r>
        <w:rPr>
          <w:i/>
          <w:iCs/>
          <w:sz w:val="22"/>
          <w:szCs w:val="22"/>
        </w:rPr>
        <w:t xml:space="preserve">en </w:t>
      </w:r>
      <w:r w:rsidR="00FB74F8">
        <w:rPr>
          <w:i/>
          <w:iCs/>
          <w:sz w:val="22"/>
          <w:szCs w:val="22"/>
        </w:rPr>
        <w:t>Denkfabriken</w:t>
      </w:r>
      <w:r>
        <w:rPr>
          <w:i/>
          <w:iCs/>
          <w:sz w:val="22"/>
          <w:szCs w:val="22"/>
        </w:rPr>
        <w:t xml:space="preserve"> </w:t>
      </w:r>
      <w:r w:rsidRPr="009544EA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n </w:t>
      </w:r>
      <w:r w:rsidRPr="009544EA">
        <w:rPr>
          <w:i/>
          <w:iCs/>
          <w:sz w:val="22"/>
          <w:szCs w:val="22"/>
        </w:rPr>
        <w:t xml:space="preserve">der Finanzforschung. </w:t>
      </w:r>
      <w:r w:rsidR="00A0306E">
        <w:rPr>
          <w:i/>
          <w:iCs/>
          <w:sz w:val="22"/>
          <w:szCs w:val="22"/>
        </w:rPr>
        <w:t>D</w:t>
      </w:r>
      <w:r w:rsidRPr="009544EA">
        <w:rPr>
          <w:i/>
          <w:iCs/>
          <w:sz w:val="22"/>
          <w:szCs w:val="22"/>
        </w:rPr>
        <w:t xml:space="preserve">as </w:t>
      </w:r>
      <w:r w:rsidR="00C91156">
        <w:rPr>
          <w:i/>
          <w:iCs/>
          <w:sz w:val="22"/>
          <w:szCs w:val="22"/>
        </w:rPr>
        <w:t>Institut</w:t>
      </w:r>
      <w:r w:rsidR="00A0306E">
        <w:rPr>
          <w:i/>
          <w:iCs/>
          <w:sz w:val="22"/>
          <w:szCs w:val="22"/>
        </w:rPr>
        <w:t xml:space="preserve"> – getragen von den Banken in der Schweiz – </w:t>
      </w:r>
      <w:r w:rsidR="00C91156">
        <w:rPr>
          <w:i/>
          <w:iCs/>
          <w:sz w:val="22"/>
          <w:szCs w:val="22"/>
        </w:rPr>
        <w:t xml:space="preserve">hat </w:t>
      </w:r>
      <w:r w:rsidRPr="009544EA">
        <w:rPr>
          <w:i/>
          <w:iCs/>
          <w:sz w:val="22"/>
          <w:szCs w:val="22"/>
        </w:rPr>
        <w:t>massgeblich</w:t>
      </w:r>
      <w:r w:rsidR="00C91156">
        <w:rPr>
          <w:i/>
          <w:iCs/>
          <w:sz w:val="22"/>
          <w:szCs w:val="22"/>
        </w:rPr>
        <w:t>en Anteil daran</w:t>
      </w:r>
      <w:r w:rsidRPr="009544EA">
        <w:rPr>
          <w:i/>
          <w:iCs/>
          <w:sz w:val="22"/>
          <w:szCs w:val="22"/>
        </w:rPr>
        <w:t xml:space="preserve">, die </w:t>
      </w:r>
      <w:r w:rsidR="00A0306E">
        <w:rPr>
          <w:i/>
          <w:iCs/>
          <w:sz w:val="22"/>
          <w:szCs w:val="22"/>
        </w:rPr>
        <w:t>wissenschaftlich</w:t>
      </w:r>
      <w:r w:rsidRPr="009544EA">
        <w:rPr>
          <w:i/>
          <w:iCs/>
          <w:sz w:val="22"/>
          <w:szCs w:val="22"/>
        </w:rPr>
        <w:t xml:space="preserve"> abgestützte Kompetenz des Schweizer Finanzplatzes sicherzustellen. An der SFI-Fakultät beschäftigen sich </w:t>
      </w:r>
      <w:r w:rsidR="00A0306E">
        <w:rPr>
          <w:i/>
          <w:iCs/>
          <w:sz w:val="22"/>
          <w:szCs w:val="22"/>
        </w:rPr>
        <w:t>renommierte</w:t>
      </w:r>
      <w:r w:rsidRPr="009544EA">
        <w:rPr>
          <w:i/>
          <w:iCs/>
          <w:sz w:val="22"/>
          <w:szCs w:val="22"/>
        </w:rPr>
        <w:t xml:space="preserve"> Professorinnen und Professoren der Universitäten</w:t>
      </w:r>
      <w:r w:rsidR="00272BF3">
        <w:rPr>
          <w:i/>
          <w:iCs/>
          <w:sz w:val="22"/>
          <w:szCs w:val="22"/>
        </w:rPr>
        <w:t xml:space="preserve"> Genf,</w:t>
      </w:r>
      <w:r w:rsidRPr="009544EA">
        <w:rPr>
          <w:i/>
          <w:iCs/>
          <w:sz w:val="22"/>
          <w:szCs w:val="22"/>
        </w:rPr>
        <w:t xml:space="preserve"> </w:t>
      </w:r>
      <w:r w:rsidR="00562386">
        <w:rPr>
          <w:i/>
          <w:iCs/>
          <w:sz w:val="22"/>
          <w:szCs w:val="22"/>
        </w:rPr>
        <w:t>Lausanne</w:t>
      </w:r>
      <w:r w:rsidRPr="009544EA">
        <w:rPr>
          <w:i/>
          <w:iCs/>
          <w:sz w:val="22"/>
          <w:szCs w:val="22"/>
        </w:rPr>
        <w:t>, Lugano</w:t>
      </w:r>
      <w:r w:rsidR="00272BF3">
        <w:rPr>
          <w:i/>
          <w:iCs/>
          <w:sz w:val="22"/>
          <w:szCs w:val="22"/>
        </w:rPr>
        <w:t xml:space="preserve"> </w:t>
      </w:r>
      <w:r w:rsidRPr="009544EA">
        <w:rPr>
          <w:i/>
          <w:iCs/>
          <w:sz w:val="22"/>
          <w:szCs w:val="22"/>
        </w:rPr>
        <w:t xml:space="preserve">und </w:t>
      </w:r>
      <w:r w:rsidR="00562386">
        <w:rPr>
          <w:i/>
          <w:iCs/>
          <w:sz w:val="22"/>
          <w:szCs w:val="22"/>
        </w:rPr>
        <w:t>Zürich</w:t>
      </w:r>
      <w:r w:rsidR="00562386" w:rsidRPr="009544EA">
        <w:rPr>
          <w:i/>
          <w:iCs/>
          <w:sz w:val="22"/>
          <w:szCs w:val="22"/>
        </w:rPr>
        <w:t xml:space="preserve"> </w:t>
      </w:r>
      <w:r w:rsidRPr="009544EA">
        <w:rPr>
          <w:i/>
          <w:iCs/>
          <w:sz w:val="22"/>
          <w:szCs w:val="22"/>
        </w:rPr>
        <w:t>sowie der</w:t>
      </w:r>
      <w:r w:rsidR="00562386">
        <w:rPr>
          <w:i/>
          <w:iCs/>
          <w:sz w:val="22"/>
          <w:szCs w:val="22"/>
        </w:rPr>
        <w:t xml:space="preserve"> ETH Zürich und der</w:t>
      </w:r>
      <w:r w:rsidRPr="009544EA">
        <w:rPr>
          <w:i/>
          <w:iCs/>
          <w:sz w:val="22"/>
          <w:szCs w:val="22"/>
        </w:rPr>
        <w:t xml:space="preserve"> EPFL mit</w:t>
      </w:r>
      <w:r w:rsidR="00A0306E">
        <w:rPr>
          <w:i/>
          <w:iCs/>
          <w:sz w:val="22"/>
          <w:szCs w:val="22"/>
        </w:rPr>
        <w:t xml:space="preserve"> </w:t>
      </w:r>
      <w:r w:rsidRPr="009544EA">
        <w:rPr>
          <w:i/>
          <w:iCs/>
          <w:sz w:val="22"/>
          <w:szCs w:val="22"/>
        </w:rPr>
        <w:t>finanzwissenschaftlichen Fragestellungen. Neu zählt auch die Universität St.Gallen (HSG) zu diesem</w:t>
      </w:r>
      <w:r w:rsidR="00C91156">
        <w:rPr>
          <w:i/>
          <w:iCs/>
          <w:sz w:val="22"/>
          <w:szCs w:val="22"/>
        </w:rPr>
        <w:t xml:space="preserve"> illustren</w:t>
      </w:r>
      <w:r w:rsidRPr="009544EA">
        <w:rPr>
          <w:i/>
          <w:iCs/>
          <w:sz w:val="22"/>
          <w:szCs w:val="22"/>
        </w:rPr>
        <w:t xml:space="preserve"> Kreis.</w:t>
      </w:r>
    </w:p>
    <w:p w14:paraId="6E5C5168" w14:textId="137B1BEE" w:rsidR="00FB74F8" w:rsidRPr="00C91156" w:rsidRDefault="00C91156" w:rsidP="00FB74F8">
      <w:pPr>
        <w:spacing w:line="240" w:lineRule="auto"/>
      </w:pPr>
      <w:r>
        <w:br/>
      </w:r>
      <w:r w:rsidR="00FB74F8" w:rsidRPr="00C91156">
        <w:t>Der helvetische Finanzplatz verfügt mit der Fakultät des Swiss Finance Institute (</w:t>
      </w:r>
      <w:hyperlink r:id="rId7" w:history="1">
        <w:r w:rsidR="00FB74F8" w:rsidRPr="003D5E0D">
          <w:rPr>
            <w:rStyle w:val="Hyperlink"/>
            <w:b/>
            <w:bCs/>
            <w:color w:val="auto"/>
          </w:rPr>
          <w:t>SFI</w:t>
        </w:r>
      </w:hyperlink>
      <w:r w:rsidR="00FB74F8" w:rsidRPr="00C91156">
        <w:t xml:space="preserve">) über eine renommierte Denkfabrik mit globaler Ausstrahlung. Mit dem Ziel, die Expertise der heimischen Finanzindustrie durch zeitgemässe finanzwissenschaftliche Erkenntnisse noch breiter abzustützen, agiert die SFI-Fakultät im Interesse des Schweizer Bankenplatzes. «Jetzt schliesst sich mit der Universität St.Gallen eine weitere namhafte Schweizer Lehr- und Forschungsinstitution der SFI-Fakultät an. Die HSG ergänzt und komplettiert dabei den Forschungskreis mit ihrem Fokus auf </w:t>
      </w:r>
      <w:r w:rsidR="006F3E04">
        <w:t>wirkungs</w:t>
      </w:r>
      <w:r w:rsidR="00FB74F8" w:rsidRPr="00C91156">
        <w:t xml:space="preserve">orientierte Spitzenforschung auf ideale Weise», </w:t>
      </w:r>
      <w:r w:rsidRPr="00C91156">
        <w:t>schreibt das SFI in einer Mitteilung</w:t>
      </w:r>
      <w:r w:rsidR="00FB74F8" w:rsidRPr="00C91156">
        <w:t>.</w:t>
      </w:r>
    </w:p>
    <w:p w14:paraId="66ABF6EB" w14:textId="77777777" w:rsidR="00FB74F8" w:rsidRPr="00C91156" w:rsidRDefault="00FB74F8" w:rsidP="00FB74F8">
      <w:pPr>
        <w:spacing w:line="240" w:lineRule="auto"/>
      </w:pPr>
    </w:p>
    <w:p w14:paraId="7E9B8498" w14:textId="15772D20" w:rsidR="00C91156" w:rsidRPr="00C91156" w:rsidRDefault="003D5E0D" w:rsidP="00FB74F8">
      <w:pPr>
        <w:spacing w:line="240" w:lineRule="auto"/>
      </w:pPr>
      <w:r w:rsidRPr="003D5E0D">
        <w:rPr>
          <w:b/>
          <w:bCs/>
        </w:rPr>
        <w:t>«Internationale Position</w:t>
      </w:r>
      <w:r w:rsidR="003A407A">
        <w:rPr>
          <w:b/>
          <w:bCs/>
        </w:rPr>
        <w:t xml:space="preserve"> weiter</w:t>
      </w:r>
      <w:r w:rsidRPr="003D5E0D">
        <w:rPr>
          <w:b/>
          <w:bCs/>
        </w:rPr>
        <w:t xml:space="preserve"> ausbauen»</w:t>
      </w:r>
      <w:r>
        <w:br/>
      </w:r>
      <w:r w:rsidR="00FB74F8" w:rsidRPr="00C91156">
        <w:t>«</w:t>
      </w:r>
      <w:r w:rsidR="00FB74F8" w:rsidRPr="00C91156">
        <w:rPr>
          <w:rFonts w:cs="Calibri"/>
        </w:rPr>
        <w:t xml:space="preserve">Die Finanzforschung geniesst an der HSG einen hohen Stellenwert, weshalb wir uns sehr auf die Zusammenarbeit mit dem SFI freuen», sagt Prof. Dr. Thomas Zellweger, Prorektor Forschung &amp; Faculty </w:t>
      </w:r>
      <w:r w:rsidR="00FB74F8" w:rsidRPr="00C91156">
        <w:t>der Universität St.Gallen. «</w:t>
      </w:r>
      <w:r w:rsidR="00FB74F8" w:rsidRPr="00C91156">
        <w:rPr>
          <w:rFonts w:cs="Calibri"/>
        </w:rPr>
        <w:t>Die Zusammenarbeit hilft uns, unsere international bedeutende Position auf diesem Gebiet weiter auszubauen»</w:t>
      </w:r>
      <w:r w:rsidR="00FB74F8" w:rsidRPr="00C91156">
        <w:t xml:space="preserve">. </w:t>
      </w:r>
      <w:r w:rsidR="00EB7272">
        <w:t xml:space="preserve">Prof. </w:t>
      </w:r>
      <w:r w:rsidR="00FB74F8" w:rsidRPr="00C91156">
        <w:t xml:space="preserve">François Degeorge, Managing Director des Swiss Finance Institute, ergänzt: «Unser Ziel ist es, die besten akademischen Köpfe, die an Schweizer Hochschulen lehren und forschen, in unserer finanzwissenschaftlichen Fakultät zu vereinen. Mit der </w:t>
      </w:r>
      <w:r w:rsidR="00C91156" w:rsidRPr="00C91156">
        <w:t>Universität St.Gallen</w:t>
      </w:r>
      <w:r w:rsidR="00FB74F8" w:rsidRPr="00C91156">
        <w:t xml:space="preserve"> in unseren Reihen gewinnen wir an zusätzlicher Expertise und Leistungskraft, was uns erlaubt, die </w:t>
      </w:r>
      <w:r w:rsidR="00C91156" w:rsidRPr="00C91156">
        <w:t>akademische</w:t>
      </w:r>
      <w:r w:rsidR="00FB74F8" w:rsidRPr="00C91156">
        <w:t xml:space="preserve"> Basis des Schweizer Finanzplatz</w:t>
      </w:r>
      <w:r w:rsidR="00F82A56">
        <w:t>es</w:t>
      </w:r>
      <w:r w:rsidR="00FB74F8" w:rsidRPr="00C91156">
        <w:t xml:space="preserve"> noch breiter abzustützen».</w:t>
      </w:r>
    </w:p>
    <w:p w14:paraId="78385261" w14:textId="77777777" w:rsidR="00C91156" w:rsidRPr="00C91156" w:rsidRDefault="00C91156" w:rsidP="00FB74F8">
      <w:pPr>
        <w:spacing w:line="240" w:lineRule="auto"/>
      </w:pPr>
    </w:p>
    <w:p w14:paraId="49208DCF" w14:textId="4A49C055" w:rsidR="00FB74F8" w:rsidRDefault="00FB74F8" w:rsidP="00FB74F8">
      <w:pPr>
        <w:spacing w:line="240" w:lineRule="auto"/>
      </w:pPr>
      <w:r w:rsidRPr="00C91156">
        <w:t>Das S</w:t>
      </w:r>
      <w:r w:rsidR="00C91156">
        <w:t>wiss Finance Institute</w:t>
      </w:r>
      <w:r w:rsidRPr="00C91156">
        <w:t xml:space="preserve"> und die </w:t>
      </w:r>
      <w:r w:rsidR="00A0306E" w:rsidRPr="00C91156">
        <w:t>Universität St.Gallen</w:t>
      </w:r>
      <w:r w:rsidRPr="00C91156">
        <w:t xml:space="preserve"> planen die operative Aufnahme ihrer Zusammenarbeit im </w:t>
      </w:r>
      <w:r w:rsidR="00C91156" w:rsidRPr="00C91156">
        <w:t>Lauf</w:t>
      </w:r>
      <w:r w:rsidR="003D5E0D">
        <w:t>e</w:t>
      </w:r>
      <w:r w:rsidR="00C91156" w:rsidRPr="00C91156">
        <w:t xml:space="preserve"> des </w:t>
      </w:r>
      <w:r w:rsidRPr="00C91156">
        <w:t>Frühjahr</w:t>
      </w:r>
      <w:r w:rsidR="00C91156" w:rsidRPr="00C91156">
        <w:t>s</w:t>
      </w:r>
      <w:r w:rsidRPr="00C91156">
        <w:t xml:space="preserve"> 2022. Im gleichen Zeitraum werden erste HSG-Professorinnen </w:t>
      </w:r>
      <w:r w:rsidR="00A0306E" w:rsidRPr="00C91156">
        <w:t>und/oder</w:t>
      </w:r>
      <w:r w:rsidRPr="00C91156">
        <w:t xml:space="preserve"> -Professoren als «Faculty Members» i</w:t>
      </w:r>
      <w:r w:rsidR="00A0306E" w:rsidRPr="00C91156">
        <w:t>n der</w:t>
      </w:r>
      <w:r w:rsidRPr="00C91156">
        <w:t xml:space="preserve"> Fakultät </w:t>
      </w:r>
      <w:r w:rsidR="00A0306E" w:rsidRPr="00C91156">
        <w:t>des S</w:t>
      </w:r>
      <w:r w:rsidR="00C91156">
        <w:t>FI</w:t>
      </w:r>
      <w:r w:rsidR="00A0306E" w:rsidRPr="00C91156">
        <w:t xml:space="preserve"> </w:t>
      </w:r>
      <w:r w:rsidRPr="00C91156">
        <w:t>aktiv.</w:t>
      </w:r>
    </w:p>
    <w:p w14:paraId="50E0FBF2" w14:textId="0A64572C" w:rsidR="00C91156" w:rsidRDefault="00C91156" w:rsidP="00FB74F8">
      <w:pPr>
        <w:spacing w:line="240" w:lineRule="auto"/>
      </w:pPr>
    </w:p>
    <w:p w14:paraId="4670F8BE" w14:textId="2D00CBE6" w:rsidR="00D87EE3" w:rsidRPr="003A407A" w:rsidRDefault="003A407A" w:rsidP="00FB74F8">
      <w:pPr>
        <w:spacing w:line="240" w:lineRule="auto"/>
        <w:rPr>
          <w:b/>
          <w:bCs/>
        </w:rPr>
      </w:pPr>
      <w:r w:rsidRPr="003A407A">
        <w:rPr>
          <w:b/>
          <w:bCs/>
        </w:rPr>
        <w:t xml:space="preserve">Finanzwissenschaften </w:t>
      </w:r>
      <w:r>
        <w:rPr>
          <w:b/>
          <w:bCs/>
        </w:rPr>
        <w:t>– ein HSG-Kerngebiet</w:t>
      </w:r>
    </w:p>
    <w:p w14:paraId="07122750" w14:textId="5A2DB8E9" w:rsidR="00D87EE3" w:rsidRDefault="00D87EE3" w:rsidP="00FB74F8">
      <w:pPr>
        <w:spacing w:line="240" w:lineRule="auto"/>
      </w:pPr>
      <w:r>
        <w:t xml:space="preserve">Die finanzwissenschaftliche Forschung und Lehre an der Universität St.Gallen konzentriert sich </w:t>
      </w:r>
      <w:r w:rsidR="003A407A">
        <w:t xml:space="preserve">unter anderem </w:t>
      </w:r>
      <w:r>
        <w:t>am Schweizerischen Institut für Banken und Finanzen (</w:t>
      </w:r>
      <w:hyperlink r:id="rId8" w:history="1">
        <w:r w:rsidRPr="00D87EE3">
          <w:rPr>
            <w:rStyle w:val="Hyperlink"/>
          </w:rPr>
          <w:t>s/bf-HSG</w:t>
        </w:r>
      </w:hyperlink>
      <w:r>
        <w:t>)</w:t>
      </w:r>
      <w:r w:rsidR="005D7F4A">
        <w:t xml:space="preserve">, am </w:t>
      </w:r>
      <w:r w:rsidR="005D7F4A" w:rsidRPr="005D7F4A">
        <w:t>Institut für Versicherungswirtschaft</w:t>
      </w:r>
      <w:r w:rsidR="005D7F4A">
        <w:t xml:space="preserve"> (</w:t>
      </w:r>
      <w:bookmarkStart w:id="0" w:name="_Hlk93922601"/>
      <w:r w:rsidR="005D7F4A">
        <w:fldChar w:fldCharType="begin"/>
      </w:r>
      <w:r w:rsidR="005D7F4A">
        <w:instrText xml:space="preserve"> HYPERLINK "https://www.ivw.unisg.ch/" </w:instrText>
      </w:r>
      <w:r w:rsidR="005D7F4A">
        <w:fldChar w:fldCharType="separate"/>
      </w:r>
      <w:r w:rsidR="005D7F4A" w:rsidRPr="005D7F4A">
        <w:rPr>
          <w:rStyle w:val="Hyperlink"/>
        </w:rPr>
        <w:t>I.VW-HSG</w:t>
      </w:r>
      <w:r w:rsidR="005D7F4A">
        <w:fldChar w:fldCharType="end"/>
      </w:r>
      <w:bookmarkEnd w:id="0"/>
      <w:r w:rsidR="005D7F4A">
        <w:t>)</w:t>
      </w:r>
      <w:r w:rsidR="00B07CC1">
        <w:t>, am Institut für Operations Research und Computational Finance (</w:t>
      </w:r>
      <w:hyperlink r:id="rId9" w:history="1">
        <w:r w:rsidR="00B07CC1" w:rsidRPr="00D87EE3">
          <w:rPr>
            <w:rStyle w:val="Hyperlink"/>
          </w:rPr>
          <w:t>ior/cf-HSG</w:t>
        </w:r>
      </w:hyperlink>
      <w:r w:rsidR="00B07CC1">
        <w:t>)</w:t>
      </w:r>
      <w:r>
        <w:t xml:space="preserve"> sowie am sich im Aufbau befindenden HSG Center for Financial Services Innovation</w:t>
      </w:r>
      <w:r w:rsidR="003A407A">
        <w:t>, aber auch in der School of Economics and Political Science (</w:t>
      </w:r>
      <w:hyperlink r:id="rId10" w:history="1">
        <w:r w:rsidR="003A407A" w:rsidRPr="003A407A">
          <w:rPr>
            <w:rStyle w:val="Hyperlink"/>
          </w:rPr>
          <w:t>SEPS-HSG</w:t>
        </w:r>
      </w:hyperlink>
      <w:r w:rsidR="003A407A">
        <w:t>)</w:t>
      </w:r>
      <w:r>
        <w:t>. Das HSG-Masterprogramm in Banking and Finance (</w:t>
      </w:r>
      <w:hyperlink r:id="rId11" w:history="1">
        <w:r w:rsidRPr="00D87EE3">
          <w:rPr>
            <w:rStyle w:val="Hyperlink"/>
          </w:rPr>
          <w:t>MBF-HSG</w:t>
        </w:r>
      </w:hyperlink>
      <w:r>
        <w:t xml:space="preserve">) belegt kontinuierlich eine Top-Ten-Platzierung weltweit im </w:t>
      </w:r>
      <w:hyperlink r:id="rId12" w:history="1">
        <w:r w:rsidRPr="00D87EE3">
          <w:rPr>
            <w:rStyle w:val="Hyperlink"/>
          </w:rPr>
          <w:t>Financial-Times-Ranking</w:t>
        </w:r>
      </w:hyperlink>
      <w:r>
        <w:t xml:space="preserve"> der Masterprogramme in Finance.</w:t>
      </w:r>
    </w:p>
    <w:p w14:paraId="31C68D96" w14:textId="77777777" w:rsidR="00D87EE3" w:rsidRDefault="003D5E0D" w:rsidP="00FB74F8">
      <w:pPr>
        <w:spacing w:line="240" w:lineRule="auto"/>
        <w:rPr>
          <w:b/>
          <w:bCs/>
        </w:rPr>
      </w:pPr>
      <w:r>
        <w:rPr>
          <w:b/>
          <w:bCs/>
        </w:rPr>
        <w:br/>
      </w:r>
    </w:p>
    <w:p w14:paraId="28C43170" w14:textId="271BBA88" w:rsidR="00C91156" w:rsidRPr="00C91156" w:rsidRDefault="00C91156" w:rsidP="00FB74F8">
      <w:pPr>
        <w:spacing w:line="240" w:lineRule="auto"/>
      </w:pPr>
      <w:r w:rsidRPr="00C91156">
        <w:rPr>
          <w:b/>
          <w:bCs/>
        </w:rPr>
        <w:t>Kontakt</w:t>
      </w:r>
      <w:r w:rsidRPr="00C91156">
        <w:rPr>
          <w:b/>
          <w:bCs/>
        </w:rPr>
        <w:br/>
      </w:r>
      <w:r>
        <w:t>Prof. Dr. Thomas Zellweger</w:t>
      </w:r>
      <w:r>
        <w:br/>
        <w:t>Prorektor Forschung &amp; Faculty</w:t>
      </w:r>
      <w:r w:rsidR="00F82A56">
        <w:t xml:space="preserve"> an der Universität St.Gallen (HSG)</w:t>
      </w:r>
      <w:r>
        <w:br/>
        <w:t xml:space="preserve">+41 71 224 71 00, </w:t>
      </w:r>
      <w:hyperlink r:id="rId13" w:history="1">
        <w:r w:rsidRPr="00551ECC">
          <w:rPr>
            <w:rStyle w:val="Hyperlink"/>
          </w:rPr>
          <w:t>thomas.zellweger@unisg.ch</w:t>
        </w:r>
      </w:hyperlink>
      <w:r w:rsidR="003D5E0D">
        <w:br/>
      </w:r>
    </w:p>
    <w:p w14:paraId="0962A954" w14:textId="743EA11F" w:rsidR="00E87652" w:rsidRDefault="00E87652" w:rsidP="00FB74F8">
      <w:pPr>
        <w:spacing w:line="276" w:lineRule="auto"/>
        <w:rPr>
          <w:sz w:val="22"/>
          <w:szCs w:val="22"/>
        </w:rPr>
      </w:pPr>
    </w:p>
    <w:p w14:paraId="45225C63" w14:textId="77777777" w:rsidR="00E87652" w:rsidRPr="00E87652" w:rsidRDefault="00E87652" w:rsidP="00E8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</w:rPr>
      </w:pPr>
      <w:r w:rsidRPr="00E87652">
        <w:rPr>
          <w:b/>
          <w:bCs/>
          <w:color w:val="000000" w:themeColor="text1"/>
        </w:rPr>
        <w:t>Swiss Finance Institute (SFI)</w:t>
      </w:r>
    </w:p>
    <w:p w14:paraId="21B811E8" w14:textId="57D019E4" w:rsidR="00E87652" w:rsidRPr="00E87652" w:rsidRDefault="00E87652" w:rsidP="00E8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87652">
        <w:rPr>
          <w:color w:val="000000" w:themeColor="text1"/>
        </w:rPr>
        <w:t xml:space="preserve">Das Swiss Finance Institute (SFI) ist das nationale Kompetenzzentrum für Grundlagenforschung, Doktorandenausbildung, Wissensaustausch und Weiterbildung im Bank- und Finanzwesen. Die Mission des SFI ist es, Wissenskapital für den Schweizer Finanzmarkt zu schaffen. Das 2006 als eine öffentlich-private Partnerschaft gegründete SFI entstand aus einer gemeinsamen Initiative des Schweizer Finanzsektors, führender Schweizer Universitäten und der Schweizerischen Eidgenossenschaft. </w:t>
      </w:r>
    </w:p>
    <w:p w14:paraId="7EFF2D95" w14:textId="77777777" w:rsidR="00E87652" w:rsidRDefault="00E87652" w:rsidP="00E87652">
      <w:pPr>
        <w:spacing w:line="276" w:lineRule="auto"/>
        <w:rPr>
          <w:sz w:val="22"/>
          <w:szCs w:val="22"/>
        </w:rPr>
      </w:pPr>
    </w:p>
    <w:p w14:paraId="1E84B98C" w14:textId="77777777" w:rsidR="00E87652" w:rsidRPr="00046118" w:rsidRDefault="00E87652" w:rsidP="00E87652">
      <w:pPr>
        <w:spacing w:line="276" w:lineRule="auto"/>
        <w:rPr>
          <w:sz w:val="22"/>
          <w:szCs w:val="22"/>
        </w:rPr>
      </w:pPr>
    </w:p>
    <w:p w14:paraId="64CEF29E" w14:textId="77777777" w:rsidR="00E87652" w:rsidRPr="000C501D" w:rsidRDefault="00E87652" w:rsidP="00E8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C501D">
        <w:rPr>
          <w:b/>
          <w:bCs/>
        </w:rPr>
        <w:t>Universität St.Gallen (HSG)</w:t>
      </w:r>
    </w:p>
    <w:p w14:paraId="723E9187" w14:textId="75DA8510" w:rsidR="00E87652" w:rsidRPr="00A0306E" w:rsidRDefault="00E87652" w:rsidP="00E8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u w:val="single"/>
        </w:rPr>
      </w:pPr>
      <w:r w:rsidRPr="000C501D">
        <w:t xml:space="preserve">Die Universität St.Gallen (HSG) ist die Universität des Kantons St.Gallen und die Wirtschaftsuniversität der Schweiz. Internationalität, Praxisnähe und eine integrative Sicht zeichnen die Ausbildung an der HSG seit ihrer Gründung </w:t>
      </w:r>
      <w:r>
        <w:t xml:space="preserve">im Jahr </w:t>
      </w:r>
      <w:r w:rsidRPr="000C501D">
        <w:t xml:space="preserve">1898 aus. Heute bildet die Universität </w:t>
      </w:r>
      <w:r>
        <w:t>über</w:t>
      </w:r>
      <w:r w:rsidRPr="000C501D">
        <w:t xml:space="preserve"> 9000 Studierende aus </w:t>
      </w:r>
      <w:r>
        <w:t xml:space="preserve">rund 90 </w:t>
      </w:r>
      <w:r w:rsidRPr="000C501D">
        <w:t>Staaten in Betriebswirtschaft, Volkswirtschaft, Rechts- und Sozial-wissenschaften, Internationale</w:t>
      </w:r>
      <w:r>
        <w:t>n</w:t>
      </w:r>
      <w:r w:rsidRPr="000C501D">
        <w:t xml:space="preserve"> Beziehungen und Informatik aus. Mit Erfolg: Die </w:t>
      </w:r>
      <w:r>
        <w:t>Universität St.Gallen</w:t>
      </w:r>
      <w:r w:rsidRPr="000C501D">
        <w:t xml:space="preserve"> gehört zu den führenden Wirtschaftsuniversitäten Europas. Im European Business School Ranking der «Financial Times» 20</w:t>
      </w:r>
      <w:r>
        <w:t>21</w:t>
      </w:r>
      <w:r w:rsidRPr="000C501D">
        <w:t xml:space="preserve"> belegt </w:t>
      </w:r>
      <w:r>
        <w:t>sie</w:t>
      </w:r>
      <w:r w:rsidRPr="000C501D">
        <w:t xml:space="preserve"> den</w:t>
      </w:r>
      <w:r>
        <w:t xml:space="preserve"> 6.</w:t>
      </w:r>
      <w:r w:rsidRPr="000C501D">
        <w:t xml:space="preserve"> Platz. Die «Financial Times» hat</w:t>
      </w:r>
      <w:r>
        <w:t xml:space="preserve"> zudem</w:t>
      </w:r>
      <w:r w:rsidRPr="000C501D">
        <w:t xml:space="preserve"> den Master in «Strategy and International Management» (SIM-HSG) 20</w:t>
      </w:r>
      <w:r>
        <w:t>21</w:t>
      </w:r>
      <w:r w:rsidRPr="000C501D">
        <w:t xml:space="preserve"> zum </w:t>
      </w:r>
      <w:r>
        <w:t>elften</w:t>
      </w:r>
      <w:r w:rsidRPr="000C501D">
        <w:t xml:space="preserve"> Mal in Folge als weltweit besten </w:t>
      </w:r>
      <w:r>
        <w:t xml:space="preserve">Management-Master </w:t>
      </w:r>
      <w:r w:rsidRPr="000C501D">
        <w:t xml:space="preserve">bewertet. Für ihre ganzheitliche Ausbildung auf höchstem akademischem Niveau </w:t>
      </w:r>
      <w:r>
        <w:t>trägt die Universität St.Gallen</w:t>
      </w:r>
      <w:r w:rsidRPr="000C501D">
        <w:t xml:space="preserve"> mit der EQUIS-</w:t>
      </w:r>
      <w:r>
        <w:t>,</w:t>
      </w:r>
      <w:r w:rsidRPr="000C501D">
        <w:t xml:space="preserve"> AACSB- und AMBA-Akkreditierung internationale Gütesiegel. Studienabschlüsse sind auf Bachelor-, Master- und Doktorats-Stufe möglich. Zudem bietet die HSG erstklassige und umfassende Angebote zur Weiterbildung für jährlich rund 6000 Teilnehmende. </w:t>
      </w:r>
      <w:r w:rsidRPr="000C501D">
        <w:rPr>
          <w:lang w:val="de-DE"/>
        </w:rPr>
        <w:t>Kristallisationspunkte der Forschung an der</w:t>
      </w:r>
      <w:r>
        <w:rPr>
          <w:lang w:val="de-DE"/>
        </w:rPr>
        <w:t xml:space="preserve"> Universität St.Gallen</w:t>
      </w:r>
      <w:r w:rsidRPr="000C501D">
        <w:rPr>
          <w:lang w:val="de-DE"/>
        </w:rPr>
        <w:t xml:space="preserve"> sind ihre</w:t>
      </w:r>
      <w:r>
        <w:rPr>
          <w:lang w:val="de-DE"/>
        </w:rPr>
        <w:t xml:space="preserve"> rund</w:t>
      </w:r>
      <w:r w:rsidRPr="000C501D">
        <w:rPr>
          <w:lang w:val="de-DE"/>
        </w:rPr>
        <w:t xml:space="preserve"> 4</w:t>
      </w:r>
      <w:r>
        <w:rPr>
          <w:lang w:val="de-DE"/>
        </w:rPr>
        <w:t>0</w:t>
      </w:r>
      <w:r w:rsidRPr="000C501D">
        <w:rPr>
          <w:lang w:val="de-DE"/>
        </w:rPr>
        <w:t xml:space="preserve"> Institute, Forschungsstellen und Centers, welche einen integralen Teil der</w:t>
      </w:r>
      <w:r>
        <w:rPr>
          <w:lang w:val="de-DE"/>
        </w:rPr>
        <w:t xml:space="preserve"> HSG</w:t>
      </w:r>
      <w:r w:rsidRPr="000C501D">
        <w:rPr>
          <w:lang w:val="de-DE"/>
        </w:rPr>
        <w:t xml:space="preserve"> bilden.</w:t>
      </w:r>
      <w:r>
        <w:rPr>
          <w:lang w:val="de-DE"/>
        </w:rPr>
        <w:t xml:space="preserve"> – </w:t>
      </w:r>
      <w:r w:rsidRPr="000C501D">
        <w:t xml:space="preserve">Besuchen Sie uns auf </w:t>
      </w:r>
      <w:hyperlink r:id="rId14" w:history="1">
        <w:r w:rsidRPr="000C501D">
          <w:rPr>
            <w:rStyle w:val="Hyperlink"/>
            <w:i/>
          </w:rPr>
          <w:t>Facebook</w:t>
        </w:r>
      </w:hyperlink>
      <w:r w:rsidRPr="000C501D">
        <w:t>,</w:t>
      </w:r>
      <w:r w:rsidRPr="000C501D">
        <w:rPr>
          <w:i/>
        </w:rPr>
        <w:t xml:space="preserve"> </w:t>
      </w:r>
      <w:hyperlink r:id="rId15" w:history="1">
        <w:r w:rsidRPr="000C501D">
          <w:rPr>
            <w:rStyle w:val="Hyperlink"/>
            <w:i/>
          </w:rPr>
          <w:t>Twitter</w:t>
        </w:r>
      </w:hyperlink>
      <w:r w:rsidRPr="000C501D">
        <w:t>,</w:t>
      </w:r>
      <w:r w:rsidRPr="000C501D">
        <w:rPr>
          <w:i/>
        </w:rPr>
        <w:t xml:space="preserve"> </w:t>
      </w:r>
      <w:hyperlink r:id="rId16" w:history="1">
        <w:r w:rsidRPr="000C501D">
          <w:rPr>
            <w:rStyle w:val="Hyperlink"/>
            <w:i/>
          </w:rPr>
          <w:t>Youtube</w:t>
        </w:r>
      </w:hyperlink>
      <w:r w:rsidRPr="000C501D">
        <w:t xml:space="preserve">, </w:t>
      </w:r>
      <w:hyperlink r:id="rId17" w:history="1">
        <w:r w:rsidRPr="000C501D">
          <w:rPr>
            <w:rStyle w:val="Hyperlink"/>
            <w:i/>
          </w:rPr>
          <w:t>Instagram</w:t>
        </w:r>
      </w:hyperlink>
      <w:r>
        <w:rPr>
          <w:i/>
        </w:rPr>
        <w:t>,</w:t>
      </w:r>
      <w:r w:rsidRPr="000C501D">
        <w:rPr>
          <w:i/>
        </w:rPr>
        <w:t xml:space="preserve"> </w:t>
      </w:r>
      <w:hyperlink r:id="rId18" w:history="1">
        <w:r w:rsidRPr="000C501D">
          <w:rPr>
            <w:rStyle w:val="Hyperlink"/>
            <w:i/>
            <w:lang w:val="de-DE"/>
          </w:rPr>
          <w:t>unisg.ch</w:t>
        </w:r>
      </w:hyperlink>
    </w:p>
    <w:p w14:paraId="0E54F91C" w14:textId="6CE571A6" w:rsidR="00E87652" w:rsidRDefault="00E87652" w:rsidP="00FB74F8">
      <w:pPr>
        <w:spacing w:line="276" w:lineRule="auto"/>
        <w:rPr>
          <w:sz w:val="22"/>
          <w:szCs w:val="22"/>
        </w:rPr>
      </w:pPr>
    </w:p>
    <w:sectPr w:rsidR="00E87652" w:rsidSect="00523613">
      <w:headerReference w:type="default" r:id="rId19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ADAD1" w14:textId="77777777" w:rsidR="005E5FE5" w:rsidRDefault="005E5FE5" w:rsidP="00900A57">
      <w:pPr>
        <w:spacing w:line="240" w:lineRule="auto"/>
      </w:pPr>
      <w:r>
        <w:separator/>
      </w:r>
    </w:p>
  </w:endnote>
  <w:endnote w:type="continuationSeparator" w:id="0">
    <w:p w14:paraId="77039B7F" w14:textId="77777777" w:rsidR="005E5FE5" w:rsidRDefault="005E5FE5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C5E3" w14:textId="77777777" w:rsidR="005E5FE5" w:rsidRDefault="005E5FE5" w:rsidP="00900A57">
      <w:pPr>
        <w:spacing w:line="240" w:lineRule="auto"/>
      </w:pPr>
      <w:r>
        <w:separator/>
      </w:r>
    </w:p>
  </w:footnote>
  <w:footnote w:type="continuationSeparator" w:id="0">
    <w:p w14:paraId="5E09FD6A" w14:textId="77777777" w:rsidR="005E5FE5" w:rsidRDefault="005E5FE5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2932" w14:textId="77777777" w:rsidR="00523613" w:rsidRDefault="00B34C5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2E6F908" wp14:editId="51EC8D35">
          <wp:simplePos x="0" y="0"/>
          <wp:positionH relativeFrom="margin">
            <wp:posOffset>-545836</wp:posOffset>
          </wp:positionH>
          <wp:positionV relativeFrom="paragraph">
            <wp:posOffset>58420</wp:posOffset>
          </wp:positionV>
          <wp:extent cx="2346960" cy="5035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96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4C4" w:rsidRPr="008B20E1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7AF21A45" wp14:editId="34E6B81C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1231EB82" wp14:editId="20248BD5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3515274C" wp14:editId="07915BF0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0CB0B" wp14:editId="5DFA626D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46388EDE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D4"/>
    <w:rsid w:val="00023E00"/>
    <w:rsid w:val="000409FD"/>
    <w:rsid w:val="00043416"/>
    <w:rsid w:val="00051640"/>
    <w:rsid w:val="00061430"/>
    <w:rsid w:val="000657F2"/>
    <w:rsid w:val="00083E7A"/>
    <w:rsid w:val="000D3F47"/>
    <w:rsid w:val="000E2EAD"/>
    <w:rsid w:val="000F082E"/>
    <w:rsid w:val="000F31A1"/>
    <w:rsid w:val="00107B24"/>
    <w:rsid w:val="001100A1"/>
    <w:rsid w:val="00123986"/>
    <w:rsid w:val="001355C1"/>
    <w:rsid w:val="00145D58"/>
    <w:rsid w:val="00162BDC"/>
    <w:rsid w:val="00177628"/>
    <w:rsid w:val="001954AA"/>
    <w:rsid w:val="001977FA"/>
    <w:rsid w:val="001C0644"/>
    <w:rsid w:val="001D5CC7"/>
    <w:rsid w:val="001E70B7"/>
    <w:rsid w:val="00216C5B"/>
    <w:rsid w:val="002178DE"/>
    <w:rsid w:val="00223422"/>
    <w:rsid w:val="00233D1D"/>
    <w:rsid w:val="00244D67"/>
    <w:rsid w:val="002461F5"/>
    <w:rsid w:val="00246A81"/>
    <w:rsid w:val="00253F58"/>
    <w:rsid w:val="002619F3"/>
    <w:rsid w:val="00272BF3"/>
    <w:rsid w:val="00273CEA"/>
    <w:rsid w:val="00280E30"/>
    <w:rsid w:val="00286B31"/>
    <w:rsid w:val="002C5781"/>
    <w:rsid w:val="002D7D4E"/>
    <w:rsid w:val="002E5F56"/>
    <w:rsid w:val="002F100A"/>
    <w:rsid w:val="0030376E"/>
    <w:rsid w:val="003050E1"/>
    <w:rsid w:val="00320712"/>
    <w:rsid w:val="00337F8B"/>
    <w:rsid w:val="003454C5"/>
    <w:rsid w:val="00351DD2"/>
    <w:rsid w:val="00355DEC"/>
    <w:rsid w:val="00367B37"/>
    <w:rsid w:val="00387A8C"/>
    <w:rsid w:val="003A407A"/>
    <w:rsid w:val="003D5E0D"/>
    <w:rsid w:val="003E15DB"/>
    <w:rsid w:val="003F03F0"/>
    <w:rsid w:val="00406D0D"/>
    <w:rsid w:val="0042760C"/>
    <w:rsid w:val="0044249F"/>
    <w:rsid w:val="004434A8"/>
    <w:rsid w:val="00464684"/>
    <w:rsid w:val="00464B90"/>
    <w:rsid w:val="004B7970"/>
    <w:rsid w:val="004C6DBF"/>
    <w:rsid w:val="004D1B25"/>
    <w:rsid w:val="004D5524"/>
    <w:rsid w:val="004D58EE"/>
    <w:rsid w:val="00506401"/>
    <w:rsid w:val="00517E00"/>
    <w:rsid w:val="00523613"/>
    <w:rsid w:val="00535F2C"/>
    <w:rsid w:val="00561398"/>
    <w:rsid w:val="00561FA3"/>
    <w:rsid w:val="00562386"/>
    <w:rsid w:val="00575A7D"/>
    <w:rsid w:val="00576858"/>
    <w:rsid w:val="00583D79"/>
    <w:rsid w:val="005960AB"/>
    <w:rsid w:val="005A42AA"/>
    <w:rsid w:val="005A6A6B"/>
    <w:rsid w:val="005B361D"/>
    <w:rsid w:val="005B53F3"/>
    <w:rsid w:val="005C1004"/>
    <w:rsid w:val="005C1DD2"/>
    <w:rsid w:val="005D7EFA"/>
    <w:rsid w:val="005D7F4A"/>
    <w:rsid w:val="005E5D4A"/>
    <w:rsid w:val="005E5FE5"/>
    <w:rsid w:val="0061632A"/>
    <w:rsid w:val="00636E3C"/>
    <w:rsid w:val="00672598"/>
    <w:rsid w:val="00680534"/>
    <w:rsid w:val="006831BB"/>
    <w:rsid w:val="006B5805"/>
    <w:rsid w:val="006E7BC4"/>
    <w:rsid w:val="006F3E04"/>
    <w:rsid w:val="00714CA5"/>
    <w:rsid w:val="00732881"/>
    <w:rsid w:val="0079142D"/>
    <w:rsid w:val="007A32F9"/>
    <w:rsid w:val="007A4D7D"/>
    <w:rsid w:val="007D5FF1"/>
    <w:rsid w:val="007F7C9C"/>
    <w:rsid w:val="008016BD"/>
    <w:rsid w:val="00804D0C"/>
    <w:rsid w:val="00811196"/>
    <w:rsid w:val="0081716D"/>
    <w:rsid w:val="008249E5"/>
    <w:rsid w:val="00831BD4"/>
    <w:rsid w:val="00832951"/>
    <w:rsid w:val="00832B82"/>
    <w:rsid w:val="00836D02"/>
    <w:rsid w:val="00844374"/>
    <w:rsid w:val="00854F87"/>
    <w:rsid w:val="008554AB"/>
    <w:rsid w:val="0086477D"/>
    <w:rsid w:val="008A6C5A"/>
    <w:rsid w:val="008B188B"/>
    <w:rsid w:val="008B20E1"/>
    <w:rsid w:val="008F3473"/>
    <w:rsid w:val="00900A57"/>
    <w:rsid w:val="00910DDB"/>
    <w:rsid w:val="00915ACF"/>
    <w:rsid w:val="00922691"/>
    <w:rsid w:val="00934FA0"/>
    <w:rsid w:val="009360CD"/>
    <w:rsid w:val="009543AB"/>
    <w:rsid w:val="009544EA"/>
    <w:rsid w:val="009608AF"/>
    <w:rsid w:val="0096221A"/>
    <w:rsid w:val="009861E2"/>
    <w:rsid w:val="009A5C75"/>
    <w:rsid w:val="009C119B"/>
    <w:rsid w:val="009D0841"/>
    <w:rsid w:val="009D3EF3"/>
    <w:rsid w:val="009D5471"/>
    <w:rsid w:val="009E4FDA"/>
    <w:rsid w:val="009F7379"/>
    <w:rsid w:val="00A0306E"/>
    <w:rsid w:val="00A27E16"/>
    <w:rsid w:val="00A323D3"/>
    <w:rsid w:val="00A34269"/>
    <w:rsid w:val="00A43AAD"/>
    <w:rsid w:val="00A73C9D"/>
    <w:rsid w:val="00A93E16"/>
    <w:rsid w:val="00AF443B"/>
    <w:rsid w:val="00B07CC1"/>
    <w:rsid w:val="00B22B3F"/>
    <w:rsid w:val="00B26FC9"/>
    <w:rsid w:val="00B278DD"/>
    <w:rsid w:val="00B34C52"/>
    <w:rsid w:val="00B468CE"/>
    <w:rsid w:val="00B5153A"/>
    <w:rsid w:val="00B647D4"/>
    <w:rsid w:val="00B7485B"/>
    <w:rsid w:val="00BB3305"/>
    <w:rsid w:val="00BC460F"/>
    <w:rsid w:val="00BD0827"/>
    <w:rsid w:val="00BE2802"/>
    <w:rsid w:val="00C2643D"/>
    <w:rsid w:val="00C32779"/>
    <w:rsid w:val="00C369BF"/>
    <w:rsid w:val="00C37CBD"/>
    <w:rsid w:val="00C4725B"/>
    <w:rsid w:val="00C5465F"/>
    <w:rsid w:val="00C71C2A"/>
    <w:rsid w:val="00C724C4"/>
    <w:rsid w:val="00C769A9"/>
    <w:rsid w:val="00C82618"/>
    <w:rsid w:val="00C91156"/>
    <w:rsid w:val="00CC5167"/>
    <w:rsid w:val="00CC62CB"/>
    <w:rsid w:val="00CD5418"/>
    <w:rsid w:val="00CE269B"/>
    <w:rsid w:val="00CE61E9"/>
    <w:rsid w:val="00CF0909"/>
    <w:rsid w:val="00D1254F"/>
    <w:rsid w:val="00D87EE3"/>
    <w:rsid w:val="00DA6AAC"/>
    <w:rsid w:val="00DB30D5"/>
    <w:rsid w:val="00DE17AF"/>
    <w:rsid w:val="00DF253F"/>
    <w:rsid w:val="00E11653"/>
    <w:rsid w:val="00E124BF"/>
    <w:rsid w:val="00E14A46"/>
    <w:rsid w:val="00E25CD4"/>
    <w:rsid w:val="00E47A5E"/>
    <w:rsid w:val="00E53B19"/>
    <w:rsid w:val="00E71CF9"/>
    <w:rsid w:val="00E87652"/>
    <w:rsid w:val="00EB7272"/>
    <w:rsid w:val="00EC485B"/>
    <w:rsid w:val="00EC4FC7"/>
    <w:rsid w:val="00ED2165"/>
    <w:rsid w:val="00F1399B"/>
    <w:rsid w:val="00F403EF"/>
    <w:rsid w:val="00F42974"/>
    <w:rsid w:val="00F653B4"/>
    <w:rsid w:val="00F826B4"/>
    <w:rsid w:val="00F82A56"/>
    <w:rsid w:val="00F9041A"/>
    <w:rsid w:val="00F923B4"/>
    <w:rsid w:val="00FB0A43"/>
    <w:rsid w:val="00FB74F8"/>
    <w:rsid w:val="00FF432F"/>
    <w:rsid w:val="1278C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0A1AB5"/>
  <w15:docId w15:val="{6C526326-BE34-4DF5-A179-CDF2C362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83E7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8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8C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8C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8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8CE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74F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623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.unisg.ch" TargetMode="External"/><Relationship Id="rId13" Type="http://schemas.openxmlformats.org/officeDocument/2006/relationships/hyperlink" Target="mailto:thomas.zellweger@unisg.ch" TargetMode="External"/><Relationship Id="rId18" Type="http://schemas.openxmlformats.org/officeDocument/2006/relationships/hyperlink" Target="http://www.unisg.ch/en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fi.ch" TargetMode="External"/><Relationship Id="rId12" Type="http://schemas.openxmlformats.org/officeDocument/2006/relationships/hyperlink" Target="https://rankings.ft.com/rankings/2864/masters-in-finance-pre-experience-2021" TargetMode="External"/><Relationship Id="rId17" Type="http://schemas.openxmlformats.org/officeDocument/2006/relationships/hyperlink" Target="https://www.instagram.com/unistgall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HSGUniStGallen/featur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f.unisg.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HSGStGallen" TargetMode="External"/><Relationship Id="rId10" Type="http://schemas.openxmlformats.org/officeDocument/2006/relationships/hyperlink" Target="http://www.seps.unisg.c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orcf.unisg.ch/" TargetMode="External"/><Relationship Id="rId14" Type="http://schemas.openxmlformats.org/officeDocument/2006/relationships/hyperlink" Target="https://www.facebook.com/HSGUniStGall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KTORAT\KOM\Kommunikation\MEDIA\MEDIENARBEIT\Vorlagen\Medienmitteilungen%20Templates_HSG-Kurztext\20220101-HSG-Medienmitteilung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20220101-HSG-Medienmitteilung-Vorlage.dotx</Template>
  <TotalTime>0</TotalTime>
  <Pages>2</Pages>
  <Words>806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JRoggenbauch</dc:creator>
  <cp:lastModifiedBy>Roggenbauch, Juerg</cp:lastModifiedBy>
  <cp:revision>7</cp:revision>
  <cp:lastPrinted>2022-02-03T15:28:00Z</cp:lastPrinted>
  <dcterms:created xsi:type="dcterms:W3CDTF">2022-01-27T08:50:00Z</dcterms:created>
  <dcterms:modified xsi:type="dcterms:W3CDTF">2022-02-03T15:28:00Z</dcterms:modified>
</cp:coreProperties>
</file>