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483BBA13" w:rsidR="001A15E9" w:rsidRPr="001A15E9" w:rsidRDefault="00F160DE" w:rsidP="001A15E9">
      <w:pPr>
        <w:jc w:val="center"/>
        <w:rPr>
          <w:rFonts w:ascii="Verdana" w:hAnsi="Verdana"/>
          <w:b/>
          <w:bCs/>
        </w:rPr>
      </w:pPr>
      <w:r>
        <w:rPr>
          <w:rFonts w:ascii="Verdana" w:hAnsi="Verdana"/>
          <w:b/>
          <w:bCs/>
        </w:rPr>
        <w:t>VCW schlägt Erfurt souverän mit 3:0</w:t>
      </w:r>
      <w:r w:rsidR="00F20B29">
        <w:rPr>
          <w:rFonts w:ascii="Verdana" w:hAnsi="Verdana"/>
          <w:b/>
          <w:bCs/>
        </w:rPr>
        <w:t xml:space="preserve"> – die Rückschau</w:t>
      </w:r>
    </w:p>
    <w:p w14:paraId="571B7D2E" w14:textId="77777777" w:rsidR="001A15E9" w:rsidRDefault="001A15E9" w:rsidP="001A15E9">
      <w:pPr>
        <w:rPr>
          <w:b/>
          <w:bCs/>
        </w:rPr>
      </w:pPr>
    </w:p>
    <w:p w14:paraId="64E47FE5" w14:textId="0DA7FEED" w:rsidR="00F160DE" w:rsidRPr="00F61655" w:rsidRDefault="001A15E9" w:rsidP="00F160DE">
      <w:pPr>
        <w:rPr>
          <w:rFonts w:ascii="Verdana" w:hAnsi="Verdana" w:cs="Times New Roman"/>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471130">
        <w:rPr>
          <w:rFonts w:ascii="Verdana" w:hAnsi="Verdana"/>
        </w:rPr>
        <w:t>2</w:t>
      </w:r>
      <w:r w:rsidR="008C69CD">
        <w:rPr>
          <w:rFonts w:ascii="Verdana" w:hAnsi="Verdana"/>
        </w:rPr>
        <w:t>8</w:t>
      </w:r>
      <w:r w:rsidR="00043BDA">
        <w:rPr>
          <w:rFonts w:ascii="Verdana" w:hAnsi="Verdana"/>
        </w:rPr>
        <w:t>.01.2021</w:t>
      </w:r>
      <w:r>
        <w:rPr>
          <w:rFonts w:ascii="Verdana" w:hAnsi="Verdana"/>
        </w:rPr>
        <w:t xml:space="preserve">) </w:t>
      </w:r>
      <w:r w:rsidR="00F160DE" w:rsidRPr="00F61655">
        <w:rPr>
          <w:rFonts w:ascii="Verdana" w:hAnsi="Verdana" w:cs="Times New Roman"/>
        </w:rPr>
        <w:t xml:space="preserve">Der VC Wiesbaden hat sein Heimspiel gegen Schwarz-Weiß Erfurt mit 3:0 (25:13; 25:14; 25:20) gewonnen und sammelt damit drei wichtige Tabellenpunkte. Als wertvollste Spielerin wurde Außenangreiferin Tanja Großer ausgezeichnet, die seit ihrer Verletzung im Oktober erstmals wieder ein Heimspiel absolvierte. </w:t>
      </w:r>
    </w:p>
    <w:p w14:paraId="62043824" w14:textId="55526997" w:rsidR="00F160DE" w:rsidRPr="00F61655" w:rsidRDefault="00F160DE" w:rsidP="00F160DE">
      <w:pPr>
        <w:rPr>
          <w:rFonts w:ascii="Verdana" w:hAnsi="Verdana" w:cs="Times New Roman"/>
        </w:rPr>
      </w:pPr>
      <w:r w:rsidRPr="00F61655">
        <w:rPr>
          <w:rFonts w:ascii="Verdana" w:hAnsi="Verdana" w:cs="Times New Roman"/>
        </w:rPr>
        <w:t xml:space="preserve">Bereits im ersten Satz legten die VCW-Spielerinnen gut los: Platzierte Aufschläge von Zuspielerin Ashley Evans brachten eine rasche 5:0-Führung, die Erfurts Cheftrainer </w:t>
      </w:r>
      <w:r w:rsidR="00803DF8">
        <w:rPr>
          <w:rFonts w:ascii="Verdana" w:hAnsi="Verdana" w:cs="Times New Roman"/>
        </w:rPr>
        <w:t>Gil Ferrer Cutino</w:t>
      </w:r>
      <w:r w:rsidRPr="00F61655">
        <w:rPr>
          <w:rFonts w:ascii="Verdana" w:hAnsi="Verdana" w:cs="Times New Roman"/>
        </w:rPr>
        <w:t xml:space="preserve"> zur frühen taktischen Auszeit zwang. Doch der VCW ließ sich dadurch nichts an Schwung nehmen – mit 8:1 und 16:11 führten Frauke Neuhaus, Selma Hetmann und Co. auch in beiden technischen Auszeiten souverän. Nach 21 Minuten endete der erste Satz mit 25:13. Besonders Tanja Großer</w:t>
      </w:r>
      <w:r w:rsidRPr="00F61655">
        <w:rPr>
          <w:rFonts w:ascii="Verdana" w:hAnsi="Verdana" w:cs="Times New Roman"/>
        </w:rPr>
        <w:t xml:space="preserve"> </w:t>
      </w:r>
      <w:r w:rsidRPr="00F61655">
        <w:rPr>
          <w:rFonts w:ascii="Verdana" w:hAnsi="Verdana" w:cs="Times New Roman"/>
        </w:rPr>
        <w:t xml:space="preserve">wusste im Angriff zu überzeugen: Mit fünf Punkten und 44 Prozent Angriffseffizienz präsentierte sie sich </w:t>
      </w:r>
      <w:r w:rsidRPr="00F61655">
        <w:rPr>
          <w:rFonts w:ascii="Verdana" w:hAnsi="Verdana" w:cs="Times New Roman"/>
        </w:rPr>
        <w:t xml:space="preserve">von Beginn an </w:t>
      </w:r>
      <w:r w:rsidRPr="00F61655">
        <w:rPr>
          <w:rFonts w:ascii="Verdana" w:hAnsi="Verdana" w:cs="Times New Roman"/>
        </w:rPr>
        <w:t>stark. „</w:t>
      </w:r>
      <w:r w:rsidR="00CC0F8E">
        <w:rPr>
          <w:rFonts w:ascii="Verdana" w:hAnsi="Verdana" w:cs="Times New Roman"/>
        </w:rPr>
        <w:t xml:space="preserve">Es fühlt sich sehr gut an, wieder auf dem Feld zu stehen. Im Angriff hatte ich von Beginn an ein gutes Gefühl und konnte </w:t>
      </w:r>
      <w:r w:rsidR="00275856">
        <w:rPr>
          <w:rFonts w:ascii="Verdana" w:hAnsi="Verdana" w:cs="Times New Roman"/>
        </w:rPr>
        <w:t>schon richtig Power in mein Spiel bringen</w:t>
      </w:r>
      <w:r w:rsidR="00CC0F8E">
        <w:rPr>
          <w:rFonts w:ascii="Verdana" w:hAnsi="Verdana" w:cs="Times New Roman"/>
        </w:rPr>
        <w:t>.</w:t>
      </w:r>
      <w:r w:rsidRPr="00F61655">
        <w:rPr>
          <w:rFonts w:ascii="Verdana" w:hAnsi="Verdana" w:cs="Times New Roman"/>
        </w:rPr>
        <w:t>“</w:t>
      </w:r>
    </w:p>
    <w:p w14:paraId="058EEECA" w14:textId="2558E9E3" w:rsidR="00F160DE" w:rsidRPr="00F61655" w:rsidRDefault="00F160DE" w:rsidP="00F160DE">
      <w:pPr>
        <w:rPr>
          <w:rFonts w:ascii="Verdana" w:hAnsi="Verdana" w:cs="Times New Roman"/>
        </w:rPr>
      </w:pPr>
      <w:r w:rsidRPr="00F61655">
        <w:rPr>
          <w:rFonts w:ascii="Verdana" w:hAnsi="Verdana" w:cs="Times New Roman"/>
        </w:rPr>
        <w:t xml:space="preserve">So </w:t>
      </w:r>
      <w:r w:rsidR="00CC0F8E">
        <w:rPr>
          <w:rFonts w:ascii="Verdana" w:hAnsi="Verdana" w:cs="Times New Roman"/>
        </w:rPr>
        <w:t xml:space="preserve">gut </w:t>
      </w:r>
      <w:r w:rsidRPr="00F61655">
        <w:rPr>
          <w:rFonts w:ascii="Verdana" w:hAnsi="Verdana" w:cs="Times New Roman"/>
        </w:rPr>
        <w:t>ging es auch im zweiten Satz weiter. Mit 8:3 erarbeitete sich der VCW zur ersten technischen Auszeit bereits ein Punktepolster. Danach platzte bei Außenangreiferin Marijeta Runjic der Knoten. Sie machte mit ihrer ganzen Schlagkraft Punkt um Punkt für ihren VCW, wusste aber auch mit einer Reihe von Blockpunkten zu überzeugen. Runjic hatte somit besonderen Anteil an dem 25:14-Erfolg im zweiten Satz. „</w:t>
      </w:r>
      <w:r w:rsidR="00FE0516">
        <w:rPr>
          <w:rFonts w:ascii="Verdana" w:hAnsi="Verdana" w:cs="Times New Roman"/>
        </w:rPr>
        <w:t>Ich habe drei Wochen hart im Training gearbeitet, um mich noch einmal zu verbessern</w:t>
      </w:r>
      <w:r w:rsidR="00CC0F8E">
        <w:rPr>
          <w:rFonts w:ascii="Verdana" w:hAnsi="Verdana" w:cs="Times New Roman"/>
        </w:rPr>
        <w:t>. I</w:t>
      </w:r>
      <w:r w:rsidR="00FE0516">
        <w:rPr>
          <w:rFonts w:ascii="Verdana" w:hAnsi="Verdana" w:cs="Times New Roman"/>
        </w:rPr>
        <w:t xml:space="preserve">ch bin </w:t>
      </w:r>
      <w:r w:rsidR="00CC0F8E">
        <w:rPr>
          <w:rFonts w:ascii="Verdana" w:hAnsi="Verdana" w:cs="Times New Roman"/>
        </w:rPr>
        <w:t>sehr</w:t>
      </w:r>
      <w:r w:rsidR="00FE0516">
        <w:rPr>
          <w:rFonts w:ascii="Verdana" w:hAnsi="Verdana" w:cs="Times New Roman"/>
        </w:rPr>
        <w:t xml:space="preserve"> </w:t>
      </w:r>
      <w:r w:rsidR="00CC0F8E">
        <w:rPr>
          <w:rFonts w:ascii="Verdana" w:hAnsi="Verdana" w:cs="Times New Roman"/>
        </w:rPr>
        <w:t>glücklich</w:t>
      </w:r>
      <w:r w:rsidR="00FE0516">
        <w:rPr>
          <w:rFonts w:ascii="Verdana" w:hAnsi="Verdana" w:cs="Times New Roman"/>
        </w:rPr>
        <w:t xml:space="preserve">, dass ich so gut im Angriff durchziehen konnte und dem Team </w:t>
      </w:r>
      <w:r w:rsidR="00CC0F8E">
        <w:rPr>
          <w:rFonts w:ascii="Verdana" w:hAnsi="Verdana" w:cs="Times New Roman"/>
        </w:rPr>
        <w:t>so heute viele</w:t>
      </w:r>
      <w:r w:rsidR="00FE0516">
        <w:rPr>
          <w:rFonts w:ascii="Verdana" w:hAnsi="Verdana" w:cs="Times New Roman"/>
        </w:rPr>
        <w:t xml:space="preserve"> Punkte eingebracht habe</w:t>
      </w:r>
      <w:r w:rsidRPr="00F61655">
        <w:rPr>
          <w:rFonts w:ascii="Verdana" w:hAnsi="Verdana" w:cs="Times New Roman"/>
        </w:rPr>
        <w:t xml:space="preserve">“, so die Außenangreiferin. </w:t>
      </w:r>
    </w:p>
    <w:p w14:paraId="49696315" w14:textId="6B9D975E" w:rsidR="00404369" w:rsidRPr="00F61655" w:rsidRDefault="00F160DE" w:rsidP="00F160DE">
      <w:pPr>
        <w:rPr>
          <w:rFonts w:ascii="Verdana" w:hAnsi="Verdana" w:cs="Times New Roman"/>
        </w:rPr>
      </w:pPr>
      <w:r w:rsidRPr="00F61655">
        <w:rPr>
          <w:rFonts w:ascii="Verdana" w:hAnsi="Verdana" w:cs="Times New Roman"/>
        </w:rPr>
        <w:t>Aus der Satzpause kamen die Gäste wacher zurück und erarbeiteten sich eine zwischenzeitliche 8:5-Führung. Danach ordneten sich die VCW-Spielerinnen wieder und fanden zurück in die Erfolgsspur. Marijeta Runjic und Tanja Großer brachten ihre Angriffe durch und die Annahme stand stabil. Zur zweiten technischen Auszeit stand wieder eine 16:14-Führung auf der Anzeige</w:t>
      </w:r>
      <w:r w:rsidR="00FB76FC">
        <w:rPr>
          <w:rFonts w:ascii="Verdana" w:hAnsi="Verdana" w:cs="Times New Roman"/>
        </w:rPr>
        <w:t>tafel</w:t>
      </w:r>
      <w:r w:rsidRPr="00F61655">
        <w:rPr>
          <w:rFonts w:ascii="Verdana" w:hAnsi="Verdana" w:cs="Times New Roman"/>
        </w:rPr>
        <w:t xml:space="preserve"> und mit </w:t>
      </w:r>
      <w:r w:rsidRPr="00F61655">
        <w:rPr>
          <w:rFonts w:ascii="Verdana" w:hAnsi="Verdana" w:cs="Times New Roman"/>
        </w:rPr>
        <w:t>25:20</w:t>
      </w:r>
      <w:r w:rsidRPr="00F61655">
        <w:rPr>
          <w:rFonts w:ascii="Verdana" w:hAnsi="Verdana" w:cs="Times New Roman"/>
        </w:rPr>
        <w:t xml:space="preserve"> konnte der VCW auch den dritten Satz für sich entscheiden. </w:t>
      </w:r>
    </w:p>
    <w:p w14:paraId="1803048B" w14:textId="77777777" w:rsidR="00E75C5E" w:rsidRDefault="00F160DE" w:rsidP="00F160DE">
      <w:pPr>
        <w:rPr>
          <w:rFonts w:ascii="Verdana" w:hAnsi="Verdana" w:cs="Times New Roman"/>
        </w:rPr>
      </w:pPr>
      <w:r w:rsidRPr="00F61655">
        <w:rPr>
          <w:rFonts w:ascii="Verdana" w:hAnsi="Verdana" w:cs="Times New Roman"/>
        </w:rPr>
        <w:t xml:space="preserve">Mit dem Resultat gehen drei wichtige Zähler auf das Punktekonto des VCW und das Team ist zurück auf den Play-off-Rängen. </w:t>
      </w:r>
      <w:r w:rsidR="00275856">
        <w:rPr>
          <w:rFonts w:ascii="Verdana" w:hAnsi="Verdana" w:cs="Times New Roman"/>
        </w:rPr>
        <w:t xml:space="preserve">„Auf diesen Sieg haben wir drei Wochen hingearbeitet. Das war heute eine rundum gelungene Teamleistung und alle können stolz auf sich sein“, freut sich Cheftrainer Christian Sossenheimer. </w:t>
      </w:r>
    </w:p>
    <w:p w14:paraId="51070E65" w14:textId="7F72816D" w:rsidR="00F160DE" w:rsidRPr="00F61655" w:rsidRDefault="00F160DE" w:rsidP="00F160DE">
      <w:pPr>
        <w:rPr>
          <w:rFonts w:ascii="Verdana" w:hAnsi="Verdana" w:cs="Times New Roman"/>
        </w:rPr>
      </w:pPr>
      <w:r w:rsidRPr="00F61655">
        <w:rPr>
          <w:rFonts w:ascii="Verdana" w:hAnsi="Verdana" w:cs="Times New Roman"/>
        </w:rPr>
        <w:lastRenderedPageBreak/>
        <w:t xml:space="preserve">Doch lange Zeit zum Durchatmen bleibt nicht, denn bereits am Samstag steht die nächste Auswärtsreise zum SC Potsdam auf dem Programm. Die Partie startet um 16:30 Uhr und wird live im Free-TV auf Sport1 übertragen. </w:t>
      </w:r>
    </w:p>
    <w:p w14:paraId="5DDB4981" w14:textId="409FC0E4" w:rsidR="008C69CD" w:rsidRDefault="008C69CD" w:rsidP="00471130">
      <w:pPr>
        <w:jc w:val="both"/>
        <w:rPr>
          <w:rFonts w:ascii="Verdana" w:hAnsi="Verdana"/>
        </w:rPr>
      </w:pPr>
    </w:p>
    <w:p w14:paraId="4BB7BB4D" w14:textId="02DF8B6E" w:rsidR="008C69CD" w:rsidRDefault="008D461A" w:rsidP="00471130">
      <w:pPr>
        <w:jc w:val="both"/>
        <w:rPr>
          <w:rFonts w:ascii="Verdana" w:hAnsi="Verdana"/>
        </w:rPr>
      </w:pPr>
      <w:r>
        <w:rPr>
          <w:rFonts w:ascii="Verdana" w:hAnsi="Verdana" w:cs="Times New Roman"/>
          <w:noProof/>
        </w:rPr>
        <w:drawing>
          <wp:inline distT="0" distB="0" distL="0" distR="0" wp14:anchorId="55BB9F7A" wp14:editId="42E5BF0F">
            <wp:extent cx="5759450" cy="3839845"/>
            <wp:effectExtent l="0" t="0" r="6350" b="0"/>
            <wp:docPr id="2" name="Grafik 2" descr="Ein Bild, das Person, drinnen,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54F49A6E" w14:textId="1E6012C1" w:rsidR="008D461A" w:rsidRPr="008D461A" w:rsidRDefault="008D461A" w:rsidP="00471130">
      <w:pPr>
        <w:jc w:val="both"/>
        <w:rPr>
          <w:rFonts w:ascii="Verdana" w:hAnsi="Verdana"/>
        </w:rPr>
      </w:pPr>
      <w:r>
        <w:rPr>
          <w:rFonts w:ascii="Verdana" w:hAnsi="Verdana"/>
        </w:rPr>
        <w:t xml:space="preserve">In ihrem ersten Heimspiel nach der Verletzung sammelt Außenangreiferin Tanja Großer prompt die MVP-Goldmedaille ein. </w:t>
      </w:r>
      <w:r>
        <w:rPr>
          <w:rFonts w:ascii="Verdana" w:hAnsi="Verdana"/>
          <w:i/>
          <w:iCs/>
        </w:rPr>
        <w:t xml:space="preserve">Foto: Detlef Gottwald </w:t>
      </w:r>
    </w:p>
    <w:p w14:paraId="2F8381CE" w14:textId="63178198" w:rsidR="008C69CD" w:rsidRDefault="008C69CD" w:rsidP="00471130">
      <w:pPr>
        <w:jc w:val="both"/>
        <w:rPr>
          <w:rFonts w:ascii="Verdana" w:hAnsi="Verdana"/>
        </w:rPr>
      </w:pPr>
    </w:p>
    <w:p w14:paraId="17D3822E" w14:textId="2835F003" w:rsidR="008C69CD" w:rsidRDefault="008C69CD" w:rsidP="00471130">
      <w:pPr>
        <w:jc w:val="both"/>
        <w:rPr>
          <w:rFonts w:ascii="Verdana" w:hAnsi="Verdana"/>
        </w:rPr>
      </w:pPr>
    </w:p>
    <w:p w14:paraId="384559A3" w14:textId="578CA50B" w:rsidR="008C69CD" w:rsidRDefault="008C69CD" w:rsidP="00471130">
      <w:pPr>
        <w:jc w:val="both"/>
        <w:rPr>
          <w:rFonts w:ascii="Verdana" w:hAnsi="Verdana"/>
        </w:rPr>
      </w:pPr>
    </w:p>
    <w:p w14:paraId="49A4873D" w14:textId="47E50CBF" w:rsidR="008C69CD" w:rsidRDefault="008C69CD" w:rsidP="00471130">
      <w:pPr>
        <w:jc w:val="both"/>
        <w:rPr>
          <w:rFonts w:ascii="Verdana" w:hAnsi="Verdana"/>
        </w:rPr>
      </w:pPr>
    </w:p>
    <w:p w14:paraId="3926D035" w14:textId="210E4C69" w:rsidR="008C69CD" w:rsidRDefault="008C69CD" w:rsidP="00471130">
      <w:pPr>
        <w:jc w:val="both"/>
        <w:rPr>
          <w:rFonts w:ascii="Verdana" w:hAnsi="Verdana"/>
        </w:rPr>
      </w:pPr>
    </w:p>
    <w:p w14:paraId="3C9612BD" w14:textId="6459B825" w:rsidR="008C69CD" w:rsidRDefault="008C69CD" w:rsidP="00471130">
      <w:pPr>
        <w:jc w:val="both"/>
        <w:rPr>
          <w:rFonts w:ascii="Verdana" w:hAnsi="Verdana"/>
        </w:rPr>
      </w:pPr>
    </w:p>
    <w:p w14:paraId="62A49E78" w14:textId="77777777" w:rsidR="00483C7C" w:rsidRPr="00167D08" w:rsidRDefault="00483C7C" w:rsidP="007460CF">
      <w:pPr>
        <w:spacing w:line="276" w:lineRule="auto"/>
        <w:jc w:val="both"/>
        <w:rPr>
          <w:rFonts w:ascii="Verdana" w:hAnsi="Verdana"/>
          <w:i/>
          <w:iCs/>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CA55" w14:textId="77777777" w:rsidR="00B04E8D" w:rsidRDefault="00B04E8D" w:rsidP="00CE0C86">
      <w:pPr>
        <w:spacing w:after="0" w:line="240" w:lineRule="auto"/>
      </w:pPr>
      <w:r>
        <w:separator/>
      </w:r>
    </w:p>
  </w:endnote>
  <w:endnote w:type="continuationSeparator" w:id="0">
    <w:p w14:paraId="3A671E41" w14:textId="77777777" w:rsidR="00B04E8D" w:rsidRDefault="00B04E8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957D" w14:textId="77777777" w:rsidR="00B04E8D" w:rsidRDefault="00B04E8D" w:rsidP="00CE0C86">
      <w:pPr>
        <w:spacing w:after="0" w:line="240" w:lineRule="auto"/>
      </w:pPr>
      <w:r>
        <w:separator/>
      </w:r>
    </w:p>
  </w:footnote>
  <w:footnote w:type="continuationSeparator" w:id="0">
    <w:p w14:paraId="20A6DCF7" w14:textId="77777777" w:rsidR="00B04E8D" w:rsidRDefault="00B04E8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1DA1"/>
    <w:rsid w:val="0008230C"/>
    <w:rsid w:val="000860B0"/>
    <w:rsid w:val="000860CD"/>
    <w:rsid w:val="0008744A"/>
    <w:rsid w:val="00095ECA"/>
    <w:rsid w:val="000A03A9"/>
    <w:rsid w:val="000A10E9"/>
    <w:rsid w:val="000A1677"/>
    <w:rsid w:val="000A1A8F"/>
    <w:rsid w:val="000A337F"/>
    <w:rsid w:val="000A4941"/>
    <w:rsid w:val="000A5602"/>
    <w:rsid w:val="000A6080"/>
    <w:rsid w:val="000B05E6"/>
    <w:rsid w:val="000B4F90"/>
    <w:rsid w:val="000B5476"/>
    <w:rsid w:val="000B5499"/>
    <w:rsid w:val="000C0162"/>
    <w:rsid w:val="000C3F4A"/>
    <w:rsid w:val="000E0583"/>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4E79"/>
    <w:rsid w:val="001313EF"/>
    <w:rsid w:val="00131EDE"/>
    <w:rsid w:val="00140A40"/>
    <w:rsid w:val="00142100"/>
    <w:rsid w:val="00142982"/>
    <w:rsid w:val="00144CEA"/>
    <w:rsid w:val="00153C94"/>
    <w:rsid w:val="00157B88"/>
    <w:rsid w:val="00160D8A"/>
    <w:rsid w:val="00163914"/>
    <w:rsid w:val="00164569"/>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72A9"/>
    <w:rsid w:val="00197816"/>
    <w:rsid w:val="001A15E6"/>
    <w:rsid w:val="001A15E9"/>
    <w:rsid w:val="001A759B"/>
    <w:rsid w:val="001A790D"/>
    <w:rsid w:val="001B1E25"/>
    <w:rsid w:val="001B4615"/>
    <w:rsid w:val="001B62CF"/>
    <w:rsid w:val="001C33BE"/>
    <w:rsid w:val="001C5A76"/>
    <w:rsid w:val="001D4A59"/>
    <w:rsid w:val="001E22E5"/>
    <w:rsid w:val="001E34DF"/>
    <w:rsid w:val="001E37CD"/>
    <w:rsid w:val="001E3BFF"/>
    <w:rsid w:val="001E6F7A"/>
    <w:rsid w:val="001F046C"/>
    <w:rsid w:val="001F0E3F"/>
    <w:rsid w:val="001F6DB2"/>
    <w:rsid w:val="00200CA0"/>
    <w:rsid w:val="00205D2E"/>
    <w:rsid w:val="00210AB7"/>
    <w:rsid w:val="00211F6E"/>
    <w:rsid w:val="00212061"/>
    <w:rsid w:val="00212BCE"/>
    <w:rsid w:val="00214EDD"/>
    <w:rsid w:val="002151FF"/>
    <w:rsid w:val="00215822"/>
    <w:rsid w:val="00216F14"/>
    <w:rsid w:val="00222D5A"/>
    <w:rsid w:val="00222E0D"/>
    <w:rsid w:val="0022466C"/>
    <w:rsid w:val="00225649"/>
    <w:rsid w:val="00226FDB"/>
    <w:rsid w:val="002314D0"/>
    <w:rsid w:val="00232AF9"/>
    <w:rsid w:val="002336BE"/>
    <w:rsid w:val="00235EBD"/>
    <w:rsid w:val="0023633E"/>
    <w:rsid w:val="00236DBC"/>
    <w:rsid w:val="0025215D"/>
    <w:rsid w:val="002546DC"/>
    <w:rsid w:val="002549E2"/>
    <w:rsid w:val="00256EFD"/>
    <w:rsid w:val="00263FC3"/>
    <w:rsid w:val="0027192E"/>
    <w:rsid w:val="00275856"/>
    <w:rsid w:val="002775FA"/>
    <w:rsid w:val="00277635"/>
    <w:rsid w:val="00282187"/>
    <w:rsid w:val="00286C03"/>
    <w:rsid w:val="00286E01"/>
    <w:rsid w:val="00287F5A"/>
    <w:rsid w:val="00292900"/>
    <w:rsid w:val="00293836"/>
    <w:rsid w:val="0029464C"/>
    <w:rsid w:val="00295E25"/>
    <w:rsid w:val="002A07DE"/>
    <w:rsid w:val="002A4E53"/>
    <w:rsid w:val="002A51E2"/>
    <w:rsid w:val="002A7162"/>
    <w:rsid w:val="002B1677"/>
    <w:rsid w:val="002C1573"/>
    <w:rsid w:val="002C5247"/>
    <w:rsid w:val="002C5302"/>
    <w:rsid w:val="002D1C6B"/>
    <w:rsid w:val="002E0448"/>
    <w:rsid w:val="002E1DC2"/>
    <w:rsid w:val="002E3439"/>
    <w:rsid w:val="002F348F"/>
    <w:rsid w:val="002F3E02"/>
    <w:rsid w:val="002F5750"/>
    <w:rsid w:val="002F7B62"/>
    <w:rsid w:val="00310602"/>
    <w:rsid w:val="003200A2"/>
    <w:rsid w:val="00320923"/>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6208F"/>
    <w:rsid w:val="003709A3"/>
    <w:rsid w:val="00371263"/>
    <w:rsid w:val="00376404"/>
    <w:rsid w:val="00382555"/>
    <w:rsid w:val="0038499C"/>
    <w:rsid w:val="00392498"/>
    <w:rsid w:val="00393078"/>
    <w:rsid w:val="00393B97"/>
    <w:rsid w:val="003A3502"/>
    <w:rsid w:val="003A5B91"/>
    <w:rsid w:val="003A6B90"/>
    <w:rsid w:val="003A7556"/>
    <w:rsid w:val="003A7AEB"/>
    <w:rsid w:val="003B1A32"/>
    <w:rsid w:val="003C21EA"/>
    <w:rsid w:val="003C2C9D"/>
    <w:rsid w:val="003C68DB"/>
    <w:rsid w:val="003E0BD0"/>
    <w:rsid w:val="003F0C9A"/>
    <w:rsid w:val="003F6292"/>
    <w:rsid w:val="0040274C"/>
    <w:rsid w:val="00404369"/>
    <w:rsid w:val="00411137"/>
    <w:rsid w:val="004168B9"/>
    <w:rsid w:val="0042000F"/>
    <w:rsid w:val="004224C1"/>
    <w:rsid w:val="004242D0"/>
    <w:rsid w:val="00426878"/>
    <w:rsid w:val="00426F27"/>
    <w:rsid w:val="00431D73"/>
    <w:rsid w:val="00433433"/>
    <w:rsid w:val="00442442"/>
    <w:rsid w:val="00444CF7"/>
    <w:rsid w:val="00445FAC"/>
    <w:rsid w:val="004527D5"/>
    <w:rsid w:val="00452B22"/>
    <w:rsid w:val="00452FD6"/>
    <w:rsid w:val="00456C7F"/>
    <w:rsid w:val="004654C0"/>
    <w:rsid w:val="0047113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0525"/>
    <w:rsid w:val="004E4033"/>
    <w:rsid w:val="004E5989"/>
    <w:rsid w:val="004E7694"/>
    <w:rsid w:val="004F30B0"/>
    <w:rsid w:val="004F4F8B"/>
    <w:rsid w:val="004F58A0"/>
    <w:rsid w:val="00502CD9"/>
    <w:rsid w:val="005044AF"/>
    <w:rsid w:val="00505FAB"/>
    <w:rsid w:val="0050741F"/>
    <w:rsid w:val="005164BE"/>
    <w:rsid w:val="0052060B"/>
    <w:rsid w:val="0052096C"/>
    <w:rsid w:val="00525E8F"/>
    <w:rsid w:val="005273E2"/>
    <w:rsid w:val="00531CA1"/>
    <w:rsid w:val="005329CE"/>
    <w:rsid w:val="00540E5C"/>
    <w:rsid w:val="00540EC0"/>
    <w:rsid w:val="00547137"/>
    <w:rsid w:val="00554173"/>
    <w:rsid w:val="00556E32"/>
    <w:rsid w:val="00557A67"/>
    <w:rsid w:val="005631AB"/>
    <w:rsid w:val="00566F46"/>
    <w:rsid w:val="00567046"/>
    <w:rsid w:val="0057172D"/>
    <w:rsid w:val="00590801"/>
    <w:rsid w:val="00592B2A"/>
    <w:rsid w:val="0059464C"/>
    <w:rsid w:val="00594DBD"/>
    <w:rsid w:val="005A1D84"/>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39BA"/>
    <w:rsid w:val="006739E2"/>
    <w:rsid w:val="00682AC8"/>
    <w:rsid w:val="006830F9"/>
    <w:rsid w:val="006831DB"/>
    <w:rsid w:val="00694DA4"/>
    <w:rsid w:val="006A18D8"/>
    <w:rsid w:val="006A2EB8"/>
    <w:rsid w:val="006B118B"/>
    <w:rsid w:val="006B3F76"/>
    <w:rsid w:val="006B436F"/>
    <w:rsid w:val="006B4D54"/>
    <w:rsid w:val="006B707C"/>
    <w:rsid w:val="006D083E"/>
    <w:rsid w:val="006D3B1A"/>
    <w:rsid w:val="006E7623"/>
    <w:rsid w:val="006F1314"/>
    <w:rsid w:val="006F7AEB"/>
    <w:rsid w:val="00701A96"/>
    <w:rsid w:val="00704E0D"/>
    <w:rsid w:val="00710865"/>
    <w:rsid w:val="00715E3A"/>
    <w:rsid w:val="00715E4E"/>
    <w:rsid w:val="007166D3"/>
    <w:rsid w:val="00722F72"/>
    <w:rsid w:val="00733361"/>
    <w:rsid w:val="0073560B"/>
    <w:rsid w:val="0073610C"/>
    <w:rsid w:val="00741925"/>
    <w:rsid w:val="00744CD4"/>
    <w:rsid w:val="007460CF"/>
    <w:rsid w:val="00747FBF"/>
    <w:rsid w:val="007502B4"/>
    <w:rsid w:val="00753A0C"/>
    <w:rsid w:val="007605EF"/>
    <w:rsid w:val="007632A7"/>
    <w:rsid w:val="00771FAA"/>
    <w:rsid w:val="007723D4"/>
    <w:rsid w:val="00773E38"/>
    <w:rsid w:val="00774B9E"/>
    <w:rsid w:val="0077795C"/>
    <w:rsid w:val="00782D58"/>
    <w:rsid w:val="007879DA"/>
    <w:rsid w:val="00795F50"/>
    <w:rsid w:val="00797C34"/>
    <w:rsid w:val="007A5B0B"/>
    <w:rsid w:val="007B5079"/>
    <w:rsid w:val="007C1204"/>
    <w:rsid w:val="007C2E21"/>
    <w:rsid w:val="007C6493"/>
    <w:rsid w:val="007D15A5"/>
    <w:rsid w:val="007D2036"/>
    <w:rsid w:val="007D3739"/>
    <w:rsid w:val="007D7EF8"/>
    <w:rsid w:val="007E2874"/>
    <w:rsid w:val="007E30FE"/>
    <w:rsid w:val="007F1A0F"/>
    <w:rsid w:val="007F2CB3"/>
    <w:rsid w:val="007F2E8A"/>
    <w:rsid w:val="007F59AA"/>
    <w:rsid w:val="007F6E43"/>
    <w:rsid w:val="007F72E8"/>
    <w:rsid w:val="007F7350"/>
    <w:rsid w:val="00803DF8"/>
    <w:rsid w:val="0080430C"/>
    <w:rsid w:val="00805BCC"/>
    <w:rsid w:val="008114B8"/>
    <w:rsid w:val="00813B21"/>
    <w:rsid w:val="008165F6"/>
    <w:rsid w:val="00821A36"/>
    <w:rsid w:val="008226E8"/>
    <w:rsid w:val="00827A81"/>
    <w:rsid w:val="008305C0"/>
    <w:rsid w:val="00832FEC"/>
    <w:rsid w:val="00836026"/>
    <w:rsid w:val="00837165"/>
    <w:rsid w:val="008375BF"/>
    <w:rsid w:val="0083795C"/>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903FF"/>
    <w:rsid w:val="00895CC5"/>
    <w:rsid w:val="0089611C"/>
    <w:rsid w:val="008A41FA"/>
    <w:rsid w:val="008A562E"/>
    <w:rsid w:val="008A607D"/>
    <w:rsid w:val="008B0FD1"/>
    <w:rsid w:val="008B1CCD"/>
    <w:rsid w:val="008C0492"/>
    <w:rsid w:val="008C19E6"/>
    <w:rsid w:val="008C2A78"/>
    <w:rsid w:val="008C635E"/>
    <w:rsid w:val="008C69CD"/>
    <w:rsid w:val="008D0012"/>
    <w:rsid w:val="008D44BC"/>
    <w:rsid w:val="008D461A"/>
    <w:rsid w:val="008D70AE"/>
    <w:rsid w:val="008D772E"/>
    <w:rsid w:val="008F1A1E"/>
    <w:rsid w:val="008F2173"/>
    <w:rsid w:val="0090651B"/>
    <w:rsid w:val="00907350"/>
    <w:rsid w:val="00910951"/>
    <w:rsid w:val="00915945"/>
    <w:rsid w:val="00915A18"/>
    <w:rsid w:val="009166AA"/>
    <w:rsid w:val="0092104A"/>
    <w:rsid w:val="009220A2"/>
    <w:rsid w:val="00922627"/>
    <w:rsid w:val="0092469E"/>
    <w:rsid w:val="00927CC2"/>
    <w:rsid w:val="00932FEA"/>
    <w:rsid w:val="00933488"/>
    <w:rsid w:val="009403D3"/>
    <w:rsid w:val="00941FF3"/>
    <w:rsid w:val="00942BC5"/>
    <w:rsid w:val="0094620F"/>
    <w:rsid w:val="00947572"/>
    <w:rsid w:val="0095127F"/>
    <w:rsid w:val="00952CB1"/>
    <w:rsid w:val="00952F24"/>
    <w:rsid w:val="00953272"/>
    <w:rsid w:val="0096512C"/>
    <w:rsid w:val="00976283"/>
    <w:rsid w:val="00980437"/>
    <w:rsid w:val="0098290F"/>
    <w:rsid w:val="00983438"/>
    <w:rsid w:val="0098414A"/>
    <w:rsid w:val="00991715"/>
    <w:rsid w:val="009920E4"/>
    <w:rsid w:val="00993402"/>
    <w:rsid w:val="009A0359"/>
    <w:rsid w:val="009A32AE"/>
    <w:rsid w:val="009C55C9"/>
    <w:rsid w:val="009C5A03"/>
    <w:rsid w:val="009D01B8"/>
    <w:rsid w:val="009D0D5E"/>
    <w:rsid w:val="009E16C1"/>
    <w:rsid w:val="009E1F42"/>
    <w:rsid w:val="009E218E"/>
    <w:rsid w:val="009E2402"/>
    <w:rsid w:val="009E5A5E"/>
    <w:rsid w:val="009F10A8"/>
    <w:rsid w:val="009F3281"/>
    <w:rsid w:val="009F35DA"/>
    <w:rsid w:val="009F7077"/>
    <w:rsid w:val="009F7C0E"/>
    <w:rsid w:val="00A118DF"/>
    <w:rsid w:val="00A11A78"/>
    <w:rsid w:val="00A13AF1"/>
    <w:rsid w:val="00A14383"/>
    <w:rsid w:val="00A16212"/>
    <w:rsid w:val="00A1627C"/>
    <w:rsid w:val="00A169D1"/>
    <w:rsid w:val="00A17EF7"/>
    <w:rsid w:val="00A214EB"/>
    <w:rsid w:val="00A23B02"/>
    <w:rsid w:val="00A25A72"/>
    <w:rsid w:val="00A31603"/>
    <w:rsid w:val="00A3160D"/>
    <w:rsid w:val="00A32494"/>
    <w:rsid w:val="00A36CB7"/>
    <w:rsid w:val="00A3743F"/>
    <w:rsid w:val="00A40771"/>
    <w:rsid w:val="00A45DAF"/>
    <w:rsid w:val="00A46EA4"/>
    <w:rsid w:val="00A56204"/>
    <w:rsid w:val="00A60E52"/>
    <w:rsid w:val="00A61489"/>
    <w:rsid w:val="00A616F4"/>
    <w:rsid w:val="00A62813"/>
    <w:rsid w:val="00A7250F"/>
    <w:rsid w:val="00A7470C"/>
    <w:rsid w:val="00A8067F"/>
    <w:rsid w:val="00A869CC"/>
    <w:rsid w:val="00A90751"/>
    <w:rsid w:val="00AA0F59"/>
    <w:rsid w:val="00AA3556"/>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393D"/>
    <w:rsid w:val="00AF3DED"/>
    <w:rsid w:val="00AF782B"/>
    <w:rsid w:val="00B04E8D"/>
    <w:rsid w:val="00B1361B"/>
    <w:rsid w:val="00B1395A"/>
    <w:rsid w:val="00B13B23"/>
    <w:rsid w:val="00B13CC4"/>
    <w:rsid w:val="00B13FD9"/>
    <w:rsid w:val="00B24E73"/>
    <w:rsid w:val="00B337F6"/>
    <w:rsid w:val="00B349AB"/>
    <w:rsid w:val="00B366F5"/>
    <w:rsid w:val="00B40592"/>
    <w:rsid w:val="00B42587"/>
    <w:rsid w:val="00B50CC5"/>
    <w:rsid w:val="00B512F6"/>
    <w:rsid w:val="00B51FC1"/>
    <w:rsid w:val="00B53EC4"/>
    <w:rsid w:val="00B56794"/>
    <w:rsid w:val="00B56D1A"/>
    <w:rsid w:val="00B579F1"/>
    <w:rsid w:val="00B622DF"/>
    <w:rsid w:val="00B654B1"/>
    <w:rsid w:val="00B67472"/>
    <w:rsid w:val="00B75AB5"/>
    <w:rsid w:val="00B8085B"/>
    <w:rsid w:val="00B820A2"/>
    <w:rsid w:val="00B83763"/>
    <w:rsid w:val="00B8713D"/>
    <w:rsid w:val="00B90CFC"/>
    <w:rsid w:val="00B93381"/>
    <w:rsid w:val="00B93DE4"/>
    <w:rsid w:val="00B94774"/>
    <w:rsid w:val="00BA08F4"/>
    <w:rsid w:val="00BA0AF0"/>
    <w:rsid w:val="00BA4B31"/>
    <w:rsid w:val="00BA7BE4"/>
    <w:rsid w:val="00BB0798"/>
    <w:rsid w:val="00BB2FBF"/>
    <w:rsid w:val="00BB3EFE"/>
    <w:rsid w:val="00BB5B0D"/>
    <w:rsid w:val="00BC2CB6"/>
    <w:rsid w:val="00BC4003"/>
    <w:rsid w:val="00BD1134"/>
    <w:rsid w:val="00BD21C6"/>
    <w:rsid w:val="00BD388E"/>
    <w:rsid w:val="00BE0D4C"/>
    <w:rsid w:val="00BE4C1C"/>
    <w:rsid w:val="00BF3E77"/>
    <w:rsid w:val="00BF3F27"/>
    <w:rsid w:val="00BF61E2"/>
    <w:rsid w:val="00BF7B00"/>
    <w:rsid w:val="00C0066E"/>
    <w:rsid w:val="00C01251"/>
    <w:rsid w:val="00C04CCD"/>
    <w:rsid w:val="00C079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60592"/>
    <w:rsid w:val="00C621A4"/>
    <w:rsid w:val="00C6238D"/>
    <w:rsid w:val="00C66711"/>
    <w:rsid w:val="00C66CEB"/>
    <w:rsid w:val="00C71750"/>
    <w:rsid w:val="00C72024"/>
    <w:rsid w:val="00C73A29"/>
    <w:rsid w:val="00C75EAC"/>
    <w:rsid w:val="00C770B0"/>
    <w:rsid w:val="00C771A4"/>
    <w:rsid w:val="00C87F21"/>
    <w:rsid w:val="00C87F81"/>
    <w:rsid w:val="00C90934"/>
    <w:rsid w:val="00C92DB5"/>
    <w:rsid w:val="00C94E91"/>
    <w:rsid w:val="00C9540E"/>
    <w:rsid w:val="00CA2D58"/>
    <w:rsid w:val="00CA3D83"/>
    <w:rsid w:val="00CA67AF"/>
    <w:rsid w:val="00CB2224"/>
    <w:rsid w:val="00CB2373"/>
    <w:rsid w:val="00CB332C"/>
    <w:rsid w:val="00CB5B73"/>
    <w:rsid w:val="00CB6C3F"/>
    <w:rsid w:val="00CC0F8E"/>
    <w:rsid w:val="00CC2F65"/>
    <w:rsid w:val="00CD2856"/>
    <w:rsid w:val="00CD3320"/>
    <w:rsid w:val="00CD36B1"/>
    <w:rsid w:val="00CD44BD"/>
    <w:rsid w:val="00CD5AB1"/>
    <w:rsid w:val="00CD7A74"/>
    <w:rsid w:val="00CD7F4D"/>
    <w:rsid w:val="00CE017E"/>
    <w:rsid w:val="00CE0C86"/>
    <w:rsid w:val="00CE0E17"/>
    <w:rsid w:val="00CE1FEB"/>
    <w:rsid w:val="00CF28F5"/>
    <w:rsid w:val="00CF616A"/>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732FE"/>
    <w:rsid w:val="00D76F3E"/>
    <w:rsid w:val="00D8473D"/>
    <w:rsid w:val="00D853BE"/>
    <w:rsid w:val="00D95F63"/>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6008"/>
    <w:rsid w:val="00E00570"/>
    <w:rsid w:val="00E02E4A"/>
    <w:rsid w:val="00E0313F"/>
    <w:rsid w:val="00E039FE"/>
    <w:rsid w:val="00E065CC"/>
    <w:rsid w:val="00E077A2"/>
    <w:rsid w:val="00E07B01"/>
    <w:rsid w:val="00E140B0"/>
    <w:rsid w:val="00E22FB2"/>
    <w:rsid w:val="00E25B9D"/>
    <w:rsid w:val="00E2734B"/>
    <w:rsid w:val="00E309CB"/>
    <w:rsid w:val="00E33B8E"/>
    <w:rsid w:val="00E33EB3"/>
    <w:rsid w:val="00E36EE8"/>
    <w:rsid w:val="00E40F02"/>
    <w:rsid w:val="00E43567"/>
    <w:rsid w:val="00E508B5"/>
    <w:rsid w:val="00E50C69"/>
    <w:rsid w:val="00E57577"/>
    <w:rsid w:val="00E57F78"/>
    <w:rsid w:val="00E60C94"/>
    <w:rsid w:val="00E6358C"/>
    <w:rsid w:val="00E700D7"/>
    <w:rsid w:val="00E720AA"/>
    <w:rsid w:val="00E75C5E"/>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0997"/>
    <w:rsid w:val="00EC1882"/>
    <w:rsid w:val="00EC29E1"/>
    <w:rsid w:val="00EC445E"/>
    <w:rsid w:val="00EC69E8"/>
    <w:rsid w:val="00EC6A47"/>
    <w:rsid w:val="00ED4FF9"/>
    <w:rsid w:val="00EE7404"/>
    <w:rsid w:val="00EF2229"/>
    <w:rsid w:val="00EF4AF4"/>
    <w:rsid w:val="00EF5A30"/>
    <w:rsid w:val="00EF5F51"/>
    <w:rsid w:val="00F02B03"/>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2AFA"/>
    <w:rsid w:val="00F7498F"/>
    <w:rsid w:val="00F77886"/>
    <w:rsid w:val="00F811E4"/>
    <w:rsid w:val="00F815E2"/>
    <w:rsid w:val="00F845D4"/>
    <w:rsid w:val="00F914BC"/>
    <w:rsid w:val="00F91A61"/>
    <w:rsid w:val="00F9606E"/>
    <w:rsid w:val="00F9622E"/>
    <w:rsid w:val="00F97927"/>
    <w:rsid w:val="00FA72AF"/>
    <w:rsid w:val="00FB017E"/>
    <w:rsid w:val="00FB3880"/>
    <w:rsid w:val="00FB4C16"/>
    <w:rsid w:val="00FB4D5A"/>
    <w:rsid w:val="00FB5E05"/>
    <w:rsid w:val="00FB76FC"/>
    <w:rsid w:val="00FC0109"/>
    <w:rsid w:val="00FC11AC"/>
    <w:rsid w:val="00FC4604"/>
    <w:rsid w:val="00FC5604"/>
    <w:rsid w:val="00FC783B"/>
    <w:rsid w:val="00FC7DBC"/>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3</cp:revision>
  <cp:lastPrinted>2021-01-28T21:07:00Z</cp:lastPrinted>
  <dcterms:created xsi:type="dcterms:W3CDTF">2021-01-28T21:07:00Z</dcterms:created>
  <dcterms:modified xsi:type="dcterms:W3CDTF">2021-01-28T21:07:00Z</dcterms:modified>
</cp:coreProperties>
</file>