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23D6" w14:textId="6F819977" w:rsidR="004F6946" w:rsidRPr="00EB4B4B" w:rsidRDefault="002A3E5D" w:rsidP="004F6946">
      <w:pPr>
        <w:pStyle w:val="berschrift3"/>
        <w:spacing w:after="160"/>
        <w:rPr>
          <w:sz w:val="20"/>
          <w:szCs w:val="20"/>
          <w:lang w:val="de-DE"/>
        </w:rPr>
      </w:pPr>
      <w:r w:rsidRPr="002A3E5D">
        <w:rPr>
          <w:sz w:val="20"/>
          <w:szCs w:val="20"/>
          <w:lang w:val="de-DE"/>
        </w:rPr>
        <w:t>Deceuninck Elegant: Das Fenster zum modernen Holzhaus</w:t>
      </w:r>
    </w:p>
    <w:p w14:paraId="57DD4F15" w14:textId="25408A8D" w:rsidR="004B53E5" w:rsidRPr="00EB4B4B" w:rsidRDefault="002A3E5D" w:rsidP="002C430D">
      <w:pPr>
        <w:pStyle w:val="berschrift3"/>
        <w:spacing w:before="240" w:after="160" w:line="288" w:lineRule="auto"/>
        <w:rPr>
          <w:sz w:val="28"/>
          <w:szCs w:val="28"/>
          <w:lang w:val="de-DE"/>
        </w:rPr>
      </w:pPr>
      <w:r w:rsidRPr="002A3E5D">
        <w:rPr>
          <w:sz w:val="28"/>
          <w:szCs w:val="28"/>
          <w:lang w:val="de-DE"/>
        </w:rPr>
        <w:t xml:space="preserve">Holzbau-Pionier Lucern </w:t>
      </w:r>
      <w:r w:rsidR="00217E32">
        <w:rPr>
          <w:sz w:val="28"/>
          <w:szCs w:val="28"/>
          <w:lang w:val="de-DE"/>
        </w:rPr>
        <w:t xml:space="preserve">vereint </w:t>
      </w:r>
      <w:r w:rsidRPr="002A3E5D">
        <w:rPr>
          <w:sz w:val="28"/>
          <w:szCs w:val="28"/>
          <w:lang w:val="de-DE"/>
        </w:rPr>
        <w:t xml:space="preserve">mit </w:t>
      </w:r>
      <w:r w:rsidR="00972023">
        <w:rPr>
          <w:sz w:val="28"/>
          <w:szCs w:val="28"/>
          <w:lang w:val="de-DE"/>
        </w:rPr>
        <w:t>Kunststoff</w:t>
      </w:r>
      <w:r w:rsidRPr="002A3E5D">
        <w:rPr>
          <w:sz w:val="28"/>
          <w:szCs w:val="28"/>
          <w:lang w:val="de-DE"/>
        </w:rPr>
        <w:t>Fenstern Qualität, Komfort und Stil</w:t>
      </w:r>
    </w:p>
    <w:p w14:paraId="53385F06" w14:textId="21099F53" w:rsidR="001F4EC4" w:rsidRPr="00BD46E2" w:rsidRDefault="006063ED" w:rsidP="001F4EC4">
      <w:pPr>
        <w:spacing w:before="100" w:beforeAutospacing="1" w:after="160" w:line="288" w:lineRule="auto"/>
        <w:rPr>
          <w:rFonts w:ascii="Times New Roman" w:eastAsia="Times New Roman" w:hAnsi="Times New Roman"/>
          <w:sz w:val="24"/>
          <w:szCs w:val="24"/>
          <w:lang w:eastAsia="de-DE"/>
        </w:rPr>
      </w:pPr>
      <w:r w:rsidRPr="008308B4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 xml:space="preserve">Bogen, im </w:t>
      </w:r>
      <w:r w:rsidR="002A3E5D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>Juni</w:t>
      </w:r>
      <w:r w:rsidR="00331206" w:rsidRPr="008308B4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 xml:space="preserve"> </w:t>
      </w:r>
      <w:r w:rsidRPr="008308B4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>202</w:t>
      </w:r>
      <w:r w:rsidR="00F65CB7" w:rsidRPr="008308B4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>6</w:t>
      </w:r>
      <w:r w:rsidRPr="008308B4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 xml:space="preserve"> – </w:t>
      </w:r>
      <w:r w:rsidR="001F4EC4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 xml:space="preserve">Holzhäuser liegen stark im Trend, vereinen sie doch </w:t>
      </w:r>
      <w:r w:rsidR="001F4EC4" w:rsidRPr="001F4EC4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>Ökologie, Energieeffizienz und ein gesundes Raumklima</w:t>
      </w:r>
      <w:r w:rsidR="001F4EC4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 xml:space="preserve">. Holzbau-Pionier </w:t>
      </w:r>
      <w:proofErr w:type="spellStart"/>
      <w:r w:rsidR="006874FB" w:rsidRPr="001F4EC4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>Lucern</w:t>
      </w:r>
      <w:proofErr w:type="spellEnd"/>
      <w:r w:rsidR="006874FB" w:rsidRPr="001F4EC4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 xml:space="preserve"> </w:t>
      </w:r>
      <w:r w:rsidR="001F4EC4" w:rsidRPr="001F4EC4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 xml:space="preserve">zeigt beispielhaft in seinem </w:t>
      </w:r>
      <w:r w:rsidR="00F637D9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 xml:space="preserve">aktuellen Modellhaus </w:t>
      </w:r>
      <w:r w:rsidR="001F4EC4" w:rsidRPr="001F4EC4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 xml:space="preserve">in Tschechien nahe </w:t>
      </w:r>
      <w:proofErr w:type="spellStart"/>
      <w:r w:rsidR="006874FB" w:rsidRPr="001F4EC4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>Mladá</w:t>
      </w:r>
      <w:proofErr w:type="spellEnd"/>
      <w:r w:rsidR="006874FB" w:rsidRPr="001F4EC4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 xml:space="preserve"> Boleslav </w:t>
      </w:r>
      <w:r w:rsidR="001F4EC4" w:rsidRPr="001F4EC4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>eine Konzeption</w:t>
      </w:r>
      <w:r w:rsidR="006874FB" w:rsidRPr="001F4EC4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 xml:space="preserve">, </w:t>
      </w:r>
      <w:r w:rsidR="001F4EC4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>die</w:t>
      </w:r>
      <w:r w:rsidR="006874FB" w:rsidRPr="001F4EC4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 xml:space="preserve"> sich harmonisch in die Landschaft des Golfresorts einfüg</w:t>
      </w:r>
      <w:r w:rsidR="001F4EC4" w:rsidRPr="001F4EC4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>t</w:t>
      </w:r>
      <w:r w:rsidR="006874FB" w:rsidRPr="001F4EC4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 xml:space="preserve"> und gleichzeitig durch energieeffiziente Technologien die Umweltbelastung minimier</w:t>
      </w:r>
      <w:r w:rsidR="001F4EC4" w:rsidRPr="001F4EC4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>t</w:t>
      </w:r>
      <w:r w:rsidR="006874FB" w:rsidRPr="001F4EC4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 xml:space="preserve">. </w:t>
      </w:r>
      <w:r w:rsidR="001F4EC4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 xml:space="preserve">Vorgabe war zudem, die </w:t>
      </w:r>
      <w:r w:rsidR="006874FB" w:rsidRPr="001F4EC4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 xml:space="preserve">Betriebskosten für die künftigen Eigentümer niedrig </w:t>
      </w:r>
      <w:r w:rsidR="001F4EC4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 xml:space="preserve">zu </w:t>
      </w:r>
      <w:r w:rsidR="006874FB" w:rsidRPr="001F4EC4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>halten.</w:t>
      </w:r>
      <w:r w:rsidR="001F4EC4" w:rsidRPr="001F4EC4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 xml:space="preserve"> Seine hohe Energieeffizienz verdankt das Musterhaus dabei insbesondere großformatige</w:t>
      </w:r>
      <w:r w:rsidR="001F4EC4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>n</w:t>
      </w:r>
      <w:r w:rsidR="001F4EC4" w:rsidRPr="001F4EC4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 xml:space="preserve"> Fenster</w:t>
      </w:r>
      <w:r w:rsidR="001F4EC4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>n</w:t>
      </w:r>
      <w:r w:rsidR="001F4EC4" w:rsidRPr="001F4EC4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 xml:space="preserve">, die mit Elegant-Profilen </w:t>
      </w:r>
      <w:r w:rsidR="00194FA0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 xml:space="preserve">von </w:t>
      </w:r>
      <w:r w:rsidR="001F4EC4" w:rsidRPr="001F4EC4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>Deceuninck gefertigt wurden.</w:t>
      </w:r>
    </w:p>
    <w:p w14:paraId="2623C8BB" w14:textId="77777777" w:rsidR="001F4EC4" w:rsidRPr="002A3E5D" w:rsidRDefault="001F4EC4" w:rsidP="001F4EC4">
      <w:pPr>
        <w:autoSpaceDE w:val="0"/>
        <w:autoSpaceDN w:val="0"/>
        <w:adjustRightInd w:val="0"/>
        <w:spacing w:after="160" w:line="288" w:lineRule="auto"/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</w:pPr>
      <w:r w:rsidRPr="002A3E5D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>Das Musterhaus: Passivhaus-Standard mit Wohlfühlcharakter</w:t>
      </w:r>
    </w:p>
    <w:p w14:paraId="45D873B1" w14:textId="13D88BC2" w:rsidR="001F4EC4" w:rsidRPr="00194FA0" w:rsidRDefault="001F4EC4" w:rsidP="001F4EC4">
      <w:pPr>
        <w:spacing w:after="160" w:line="288" w:lineRule="auto"/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</w:pPr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Das aktuelle </w:t>
      </w:r>
      <w:r w:rsidRPr="00F11E55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Showroom-Haus mit</w:t>
      </w:r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 113 m² Wohnfläche (vier Zimmer mit Küche) wurde 2023 </w:t>
      </w:r>
      <w:r w:rsidR="000F140B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im Passivhausstandard </w:t>
      </w:r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fertiggestellt</w:t>
      </w:r>
      <w:r w:rsidR="000F140B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 Die Bauzeit betrug nur 5,5 Monate. Wärmepumpe, Photovoltaik-Vorbereitung und eine kontrollierte Wohnraumlüftung mit Wärmerückgewinnung sorgen für minimale Betriebskosten. Böden aus ESCO-Echtholzparkett, großformatige Designfliesen in den Bädern, Armaturen von Hansgrohe und AEG-Küchengeräte setzen die gehobene Ausstattungslinie fort.</w:t>
      </w:r>
    </w:p>
    <w:p w14:paraId="1BDB2B43" w14:textId="609D4E43" w:rsidR="001F4EC4" w:rsidRPr="002A3E5D" w:rsidRDefault="001F4EC4" w:rsidP="001F4EC4">
      <w:pPr>
        <w:autoSpaceDE w:val="0"/>
        <w:autoSpaceDN w:val="0"/>
        <w:adjustRightInd w:val="0"/>
        <w:spacing w:after="160" w:line="288" w:lineRule="auto"/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</w:pPr>
      <w:r w:rsidRPr="002A3E5D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>Groß</w:t>
      </w:r>
      <w:r w:rsidR="00E57460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>zügiger</w:t>
      </w:r>
      <w:r w:rsidRPr="002A3E5D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 xml:space="preserve"> </w:t>
      </w:r>
      <w:r w:rsidR="00E57460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>Lichteinfall</w:t>
      </w:r>
      <w:r w:rsidRPr="002A3E5D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>, klare Linie: Deceuninck Elegant Infinity</w:t>
      </w:r>
    </w:p>
    <w:p w14:paraId="4EE0A70C" w14:textId="46020775" w:rsidR="00E27BDC" w:rsidRPr="00194FA0" w:rsidRDefault="001F4EC4" w:rsidP="001F4EC4">
      <w:pPr>
        <w:autoSpaceDE w:val="0"/>
        <w:autoSpaceDN w:val="0"/>
        <w:adjustRightInd w:val="0"/>
        <w:spacing w:after="160" w:line="288" w:lineRule="auto"/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</w:pPr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Wer das Musterhaus betritt, versteht sofort: Die raumhohen Fenster in </w:t>
      </w:r>
      <w:r w:rsidRPr="00F11E55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Anthrazit</w:t>
      </w:r>
      <w:r w:rsidR="00F32162" w:rsidRPr="00F11E55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 Glatt</w:t>
      </w:r>
      <w:r w:rsidR="00B329B6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sind mehr als Lichtöffnungen, sie sind das gestalterische Herzstück des Hauses</w:t>
      </w:r>
      <w:r w:rsidR="00E27BDC"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 und überzeugen durch klare Linien, zeitlose Schlichtheit und eine moderne schlanke Optik</w:t>
      </w:r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. Die Elegant Infinity Profile erreichen </w:t>
      </w:r>
      <w:r w:rsidR="00E27BDC"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zudem </w:t>
      </w:r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einen </w:t>
      </w:r>
      <w:r w:rsidR="00E27BDC"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hervorragenden </w:t>
      </w:r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U</w:t>
      </w:r>
      <w:r w:rsidRPr="00F11E55">
        <w:rPr>
          <w:rFonts w:ascii="Arial" w:eastAsia="Times New Roman" w:hAnsi="Arial" w:cs="Arial"/>
          <w:color w:val="6F6F6F"/>
          <w:sz w:val="20"/>
          <w:szCs w:val="20"/>
          <w:vertAlign w:val="subscript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f</w:t>
      </w:r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-Wert von 0,93 W/m²K und sind bis 2.250 mm Höhe ausgeführt. Kombiniert mit einer Dreifachverglasung (</w:t>
      </w:r>
      <w:proofErr w:type="spellStart"/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U</w:t>
      </w:r>
      <w:r w:rsidRPr="00F11E55">
        <w:rPr>
          <w:rFonts w:ascii="Arial" w:eastAsia="Times New Roman" w:hAnsi="Arial" w:cs="Arial"/>
          <w:color w:val="6F6F6F"/>
          <w:sz w:val="20"/>
          <w:szCs w:val="20"/>
          <w:vertAlign w:val="subscript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g</w:t>
      </w:r>
      <w:proofErr w:type="spellEnd"/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 = 0,5 W/m²K) sorgen sie für ein angenehmes Raumklima bei minimalen Heizkosten. </w:t>
      </w:r>
    </w:p>
    <w:p w14:paraId="2482FD04" w14:textId="7218DD11" w:rsidR="00E57460" w:rsidRDefault="001F4EC4" w:rsidP="00E57460">
      <w:pPr>
        <w:autoSpaceDE w:val="0"/>
        <w:autoSpaceDN w:val="0"/>
        <w:adjustRightInd w:val="0"/>
        <w:spacing w:after="160" w:line="288" w:lineRule="auto"/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</w:pPr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Kein Zufall, dass </w:t>
      </w:r>
      <w:proofErr w:type="spellStart"/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Lucern</w:t>
      </w:r>
      <w:proofErr w:type="spellEnd"/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 für dieses Ergebnis bewusst auf PVC setzt: „Obwohl wir ausschließlich in Holz bauen, haben wir festgestellt, dass PVC-Fenster für uns die ideale Lösung sind. Im Gegensatz zu Holz sind sie praktisch wartungsfrei; gegenüber Aluminium sind sie deutlich kostengünstiger und die Qualität der </w:t>
      </w:r>
      <w:r w:rsidR="00A61B54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Hebeschiebetüren</w:t>
      </w:r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 ist vollständig vergleichbar", sagt Lukáš Černík</w:t>
      </w:r>
      <w:r w:rsidR="00A46834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551157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Inhaber von </w:t>
      </w:r>
      <w:proofErr w:type="spellStart"/>
      <w:r w:rsidR="00551157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Lucern</w:t>
      </w:r>
      <w:proofErr w:type="spellEnd"/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E27BDC"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 Und auch optisch fügt sich das Premium-Hebeschiebetürsystem HST 76 nahtlos in das moderne Design der Elegant-Serie ein. </w:t>
      </w:r>
      <w:r w:rsidR="00237E7C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Es </w:t>
      </w:r>
      <w:r w:rsidR="00E27BDC"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können besonders große Elemente – hier mit einer Flügelbreite bis zu 3,25 m - realisiert werden.</w:t>
      </w:r>
      <w:r w:rsidR="00E57460"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1D62755A" w14:textId="05BAE9C6" w:rsidR="00632741" w:rsidRPr="00C5335A" w:rsidRDefault="00F90DC3" w:rsidP="00E57460">
      <w:pPr>
        <w:autoSpaceDE w:val="0"/>
        <w:autoSpaceDN w:val="0"/>
        <w:adjustRightInd w:val="0"/>
        <w:spacing w:after="160" w:line="288" w:lineRule="auto"/>
        <w:rPr>
          <w:rFonts w:ascii="Arial" w:eastAsia="Times New Roman" w:hAnsi="Arial" w:cs="Arial"/>
          <w:b/>
          <w:bCs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Times New Roman" w:hAnsi="Arial" w:cs="Arial"/>
          <w:b/>
          <w:bCs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In einer Designlinie:</w:t>
      </w:r>
      <w:r w:rsidRPr="00C5335A">
        <w:rPr>
          <w:rFonts w:ascii="Arial" w:eastAsia="Times New Roman" w:hAnsi="Arial" w:cs="Arial"/>
          <w:b/>
          <w:bCs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5335A" w:rsidRPr="00C5335A">
        <w:rPr>
          <w:rFonts w:ascii="Arial" w:eastAsia="Times New Roman" w:hAnsi="Arial" w:cs="Arial"/>
          <w:b/>
          <w:bCs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Haustüren und Schiebeelemente</w:t>
      </w:r>
    </w:p>
    <w:p w14:paraId="041E27ED" w14:textId="13D1CB99" w:rsidR="007550BE" w:rsidRPr="00194FA0" w:rsidRDefault="00E57460" w:rsidP="00E57460">
      <w:pPr>
        <w:autoSpaceDE w:val="0"/>
        <w:autoSpaceDN w:val="0"/>
        <w:adjustRightInd w:val="0"/>
        <w:spacing w:after="160" w:line="288" w:lineRule="auto"/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</w:pPr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Ebenso im Einsatz im Musterhaus: </w:t>
      </w:r>
      <w:r w:rsidR="007550BE"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Legend Slide Schiebetüren</w:t>
      </w:r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 mit </w:t>
      </w:r>
      <w:r w:rsidR="007550BE"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eine</w:t>
      </w:r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m</w:t>
      </w:r>
      <w:r w:rsidR="007550BE"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 Bedienkomfort, der mit einer Hebeschiebetür vergleichbar ist, </w:t>
      </w:r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dabei aber </w:t>
      </w:r>
      <w:r w:rsidR="007550BE"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preislich auf dem Niveau herkömmlicher Parallel-Schiebetüren</w:t>
      </w:r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 bleibt</w:t>
      </w:r>
      <w:r w:rsidR="007550BE"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 Ihre besonders schlanken Profile maximieren den Tageslichteinfall und auf der </w:t>
      </w:r>
      <w:r w:rsidR="007550BE"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lastRenderedPageBreak/>
        <w:t>Festverglasungsseite kann das Glas direkt in den nur 65 mm hohen Rahmen eingesetzt werden, wodurch die sichtbaren Profilansichten auf ein Minimum reduziert werden.</w:t>
      </w:r>
    </w:p>
    <w:p w14:paraId="5E782428" w14:textId="346E6C0E" w:rsidR="007550BE" w:rsidRPr="00194FA0" w:rsidRDefault="00E57460" w:rsidP="002B6E2A">
      <w:pPr>
        <w:spacing w:before="100" w:beforeAutospacing="1" w:after="160" w:line="288" w:lineRule="auto"/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</w:pPr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Auch der Haupteigang wurde mit einer </w:t>
      </w:r>
      <w:r w:rsidR="0060688D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Elegant </w:t>
      </w:r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Haustür ausgestattet</w:t>
      </w:r>
      <w:r w:rsidR="0060688D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B329B6">
        <w:rPr>
          <w:rFonts w:ascii="Arial" w:eastAsia="Times New Roman" w:hAnsi="Arial" w:cs="Arial"/>
          <w:color w:val="ED0000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7550BE"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ie biete</w:t>
      </w:r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t</w:t>
      </w:r>
      <w:r w:rsidR="007550BE"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 ausgezeichnete Leistungswerte und </w:t>
      </w:r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ist </w:t>
      </w:r>
      <w:r w:rsidR="007550BE"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mit sämtlichen gängigen Sicherheitsbeschlägen kompatibel. Darüber hinaus k</w:t>
      </w:r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ann</w:t>
      </w:r>
      <w:r w:rsidR="007550BE"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 sie mit einer Vielzahl</w:t>
      </w:r>
      <w:r w:rsidR="007550BE" w:rsidRPr="00BD46E2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7550BE"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unterschiedlicher</w:t>
      </w:r>
      <w:r w:rsidR="007550BE" w:rsidRPr="00BD46E2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7550BE"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Türfüllungen bis 58 mm ausgestattet werden.</w:t>
      </w:r>
    </w:p>
    <w:p w14:paraId="401A5A75" w14:textId="77777777" w:rsidR="001F4EC4" w:rsidRDefault="001F4EC4" w:rsidP="001F4EC4">
      <w:pPr>
        <w:pStyle w:val="Default"/>
        <w:spacing w:after="160" w:line="288" w:lineRule="auto"/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val="de-DE" w:eastAsia="zh-CN"/>
        </w:rPr>
      </w:pPr>
      <w:r w:rsidRPr="002A3E5D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val="de-DE" w:eastAsia="zh-CN"/>
        </w:rPr>
        <w:t>Hält ein Holzhaus so lange wie ein Massivhaus?</w:t>
      </w:r>
    </w:p>
    <w:p w14:paraId="209E7C19" w14:textId="77777777" w:rsidR="001F4EC4" w:rsidRDefault="001F4EC4" w:rsidP="001F4EC4">
      <w:pPr>
        <w:spacing w:after="160" w:line="288" w:lineRule="auto"/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</w:pPr>
      <w:r w:rsidRPr="002A3E5D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Lukáš Černík hat darauf die passende Antwort: „Ein gut gebautes Holzhaus hält so lange wie ein gut gebautes Massivhaus. Ein schlecht gebautes Holzhaus hält auch so lange wie ein schlecht gebautes Massivhaus." Deshalb baut </w:t>
      </w:r>
      <w:proofErr w:type="spellStart"/>
      <w:r w:rsidRPr="002A3E5D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Lucern</w:t>
      </w:r>
      <w:proofErr w:type="spellEnd"/>
      <w:r w:rsidRPr="002A3E5D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 Musterhäuser, damit Interessenten selbst erleben können, wie sich ein Holzhaus anfühlt: ruhig, warm, lebendig.</w:t>
      </w:r>
    </w:p>
    <w:p w14:paraId="3E227EA6" w14:textId="4089CB50" w:rsidR="001F4EC4" w:rsidRPr="00194FA0" w:rsidRDefault="001F4EC4" w:rsidP="001F4EC4">
      <w:pPr>
        <w:spacing w:after="160" w:line="288" w:lineRule="auto"/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Lucern</w:t>
      </w:r>
      <w:proofErr w:type="spellEnd"/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 baut über 100 Einfamilienhäuser pro Jahr und beschäftigt mehr als 300 </w:t>
      </w:r>
      <w:r w:rsidR="00294F51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Mitarbeiter</w:t>
      </w:r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. Der Holzanteil könnte in Tschechien künftig 40 bis 50 Prozent des Neubaumarktes ausmachen, vergleichbar mit Österreich oder Deutschland. </w:t>
      </w:r>
    </w:p>
    <w:p w14:paraId="432F9C7D" w14:textId="251640C0" w:rsidR="00331206" w:rsidRPr="004B2AC8" w:rsidRDefault="001F4EC4" w:rsidP="00E57460">
      <w:pPr>
        <w:spacing w:after="160" w:line="288" w:lineRule="auto"/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</w:pPr>
      <w:r w:rsidRPr="000B776F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br/>
      </w:r>
      <w:r w:rsidR="00331206" w:rsidRPr="00F20C98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Weitere Informationen</w:t>
      </w:r>
      <w:r w:rsidR="00DB4CB7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zu Elegant</w:t>
      </w:r>
      <w:r w:rsidR="007C6B2D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="00331206" w:rsidRPr="00F20C98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br/>
      </w:r>
      <w:hyperlink r:id="rId10" w:history="1">
        <w:r w:rsidR="00331206" w:rsidRPr="004B2AC8">
          <w:rPr>
            <w:rFonts w:ascii="Arial" w:eastAsia="Times New Roman" w:hAnsi="Arial" w:cs="Arial"/>
            <w:color w:val="6F6F6F"/>
            <w:sz w:val="20"/>
            <w:szCs w:val="20"/>
            <w:lang w:eastAsia="nl-BE"/>
            <w14:textOutline w14:w="0" w14:cap="flat" w14:cmpd="sng" w14:algn="ctr">
              <w14:noFill/>
              <w14:prstDash w14:val="solid"/>
              <w14:bevel/>
            </w14:textOutline>
          </w:rPr>
          <w:t>www.deceuninck.de</w:t>
        </w:r>
      </w:hyperlink>
    </w:p>
    <w:p w14:paraId="070A7451" w14:textId="77777777" w:rsidR="001F37AA" w:rsidRDefault="001F37AA" w:rsidP="00331206">
      <w:pPr>
        <w:spacing w:after="0" w:line="240" w:lineRule="auto"/>
        <w:rPr>
          <w:rFonts w:ascii="Arial" w:eastAsia="Arial Unicode MS" w:hAnsi="Arial" w:cs="Arial"/>
          <w:color w:val="6F6F6F"/>
          <w:sz w:val="16"/>
          <w:szCs w:val="16"/>
          <w:u w:color="6F6F6F"/>
          <w:lang w:eastAsia="zh-CN"/>
        </w:rPr>
      </w:pPr>
    </w:p>
    <w:p w14:paraId="3BAB5982" w14:textId="77777777" w:rsidR="001F37AA" w:rsidRDefault="001F37AA" w:rsidP="00331206">
      <w:pPr>
        <w:spacing w:after="0" w:line="240" w:lineRule="auto"/>
        <w:rPr>
          <w:rFonts w:ascii="Arial" w:eastAsia="Arial Unicode MS" w:hAnsi="Arial" w:cs="Arial"/>
          <w:color w:val="6F6F6F"/>
          <w:sz w:val="16"/>
          <w:szCs w:val="16"/>
          <w:u w:color="6F6F6F"/>
          <w:lang w:eastAsia="zh-CN"/>
        </w:rPr>
      </w:pPr>
    </w:p>
    <w:p w14:paraId="039EA05E" w14:textId="77777777" w:rsidR="001F37AA" w:rsidRDefault="001F37AA" w:rsidP="00331206">
      <w:pPr>
        <w:spacing w:after="0" w:line="240" w:lineRule="auto"/>
        <w:rPr>
          <w:rFonts w:ascii="Arial" w:eastAsia="Arial Unicode MS" w:hAnsi="Arial" w:cs="Arial"/>
          <w:color w:val="6F6F6F"/>
          <w:sz w:val="16"/>
          <w:szCs w:val="16"/>
          <w:u w:color="6F6F6F"/>
          <w:lang w:eastAsia="zh-CN"/>
        </w:rPr>
      </w:pPr>
    </w:p>
    <w:p w14:paraId="43C8951F" w14:textId="77777777" w:rsidR="001F37AA" w:rsidRDefault="001F37AA" w:rsidP="00331206">
      <w:pPr>
        <w:spacing w:after="0" w:line="240" w:lineRule="auto"/>
        <w:rPr>
          <w:rFonts w:ascii="Arial" w:eastAsia="Arial Unicode MS" w:hAnsi="Arial" w:cs="Arial"/>
          <w:color w:val="6F6F6F"/>
          <w:sz w:val="16"/>
          <w:szCs w:val="16"/>
          <w:u w:color="6F6F6F"/>
          <w:lang w:eastAsia="zh-CN"/>
        </w:rPr>
      </w:pPr>
    </w:p>
    <w:p w14:paraId="40F61FEE" w14:textId="777AF9A8" w:rsidR="004B53E5" w:rsidRPr="000B776F" w:rsidRDefault="006063ED" w:rsidP="00331206">
      <w:pPr>
        <w:spacing w:after="0" w:line="240" w:lineRule="auto"/>
        <w:rPr>
          <w:rFonts w:ascii="Arial" w:eastAsia="Arial Unicode MS" w:hAnsi="Arial" w:cs="Arial"/>
          <w:color w:val="6F6F6F"/>
          <w:sz w:val="16"/>
          <w:szCs w:val="16"/>
          <w:u w:color="6F6F6F"/>
          <w:lang w:eastAsia="zh-CN"/>
        </w:rPr>
      </w:pPr>
      <w:r w:rsidRPr="000B776F">
        <w:rPr>
          <w:rFonts w:ascii="Arial" w:eastAsia="Arial Unicode MS" w:hAnsi="Arial" w:cs="Arial"/>
          <w:color w:val="6F6F6F"/>
          <w:sz w:val="16"/>
          <w:szCs w:val="16"/>
          <w:u w:color="6F6F6F"/>
          <w:lang w:eastAsia="zh-CN"/>
        </w:rPr>
        <w:t>Pressekontakt:</w:t>
      </w:r>
    </w:p>
    <w:p w14:paraId="3D33C820" w14:textId="77777777" w:rsidR="004B53E5" w:rsidRPr="000B776F" w:rsidRDefault="006063ED" w:rsidP="000B776F">
      <w:pPr>
        <w:spacing w:after="0" w:line="240" w:lineRule="auto"/>
        <w:rPr>
          <w:rFonts w:ascii="Arial" w:eastAsia="Arial Unicode MS" w:hAnsi="Arial" w:cs="Arial"/>
          <w:color w:val="6F6F6F"/>
          <w:sz w:val="16"/>
          <w:szCs w:val="16"/>
          <w:u w:color="6F6F6F"/>
          <w:lang w:eastAsia="zh-CN"/>
        </w:rPr>
      </w:pPr>
      <w:r w:rsidRPr="000B776F">
        <w:rPr>
          <w:rFonts w:ascii="Arial" w:eastAsia="Arial Unicode MS" w:hAnsi="Arial" w:cs="Arial"/>
          <w:color w:val="6F6F6F"/>
          <w:sz w:val="16"/>
          <w:szCs w:val="16"/>
          <w:u w:color="6F6F6F"/>
          <w:lang w:eastAsia="zh-CN"/>
        </w:rPr>
        <w:t>Sandra Meißner</w:t>
      </w:r>
    </w:p>
    <w:p w14:paraId="0691453A" w14:textId="77777777" w:rsidR="004B53E5" w:rsidRPr="000B776F" w:rsidRDefault="006063ED" w:rsidP="00331206">
      <w:pPr>
        <w:spacing w:after="0" w:line="240" w:lineRule="auto"/>
        <w:rPr>
          <w:rFonts w:ascii="Arial" w:eastAsia="Arial Unicode MS" w:hAnsi="Arial" w:cs="Arial"/>
          <w:color w:val="6F6F6F"/>
          <w:sz w:val="16"/>
          <w:szCs w:val="16"/>
          <w:u w:color="6F6F6F"/>
          <w:lang w:eastAsia="zh-CN"/>
        </w:rPr>
      </w:pPr>
      <w:r w:rsidRPr="000B776F">
        <w:rPr>
          <w:rFonts w:ascii="Arial" w:eastAsia="Arial Unicode MS" w:hAnsi="Arial" w:cs="Arial"/>
          <w:color w:val="6F6F6F"/>
          <w:sz w:val="16"/>
          <w:szCs w:val="16"/>
          <w:u w:color="6F6F6F"/>
          <w:lang w:eastAsia="zh-CN"/>
        </w:rPr>
        <w:t>Marketingleitung</w:t>
      </w:r>
    </w:p>
    <w:p w14:paraId="0E196E22" w14:textId="77777777" w:rsidR="004B53E5" w:rsidRPr="00D170AA" w:rsidRDefault="004B53E5">
      <w:pPr>
        <w:spacing w:after="0" w:line="240" w:lineRule="auto"/>
        <w:rPr>
          <w:rFonts w:ascii="Arial" w:hAnsi="Arial" w:cs="Arial"/>
        </w:rPr>
      </w:pPr>
    </w:p>
    <w:tbl>
      <w:tblPr>
        <w:tblStyle w:val="NormaleTabelle1"/>
        <w:tblW w:w="8951" w:type="dxa"/>
        <w:tblInd w:w="-85" w:type="dxa"/>
        <w:tblLook w:val="04A0" w:firstRow="1" w:lastRow="0" w:firstColumn="1" w:lastColumn="0" w:noHBand="0" w:noVBand="1"/>
      </w:tblPr>
      <w:tblGrid>
        <w:gridCol w:w="4560"/>
        <w:gridCol w:w="4391"/>
      </w:tblGrid>
      <w:tr w:rsidR="007918E3" w:rsidRPr="00D170AA" w14:paraId="71D7718B" w14:textId="77777777" w:rsidTr="002934F7">
        <w:trPr>
          <w:trHeight w:val="127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CDB65" w14:textId="77777777" w:rsidR="007918E3" w:rsidRPr="000B776F" w:rsidRDefault="007918E3" w:rsidP="002934F7">
            <w:pPr>
              <w:spacing w:after="0" w:line="240" w:lineRule="auto"/>
              <w:rPr>
                <w:rFonts w:ascii="Arial" w:eastAsia="Arial Unicode MS" w:hAnsi="Arial" w:cs="Arial"/>
                <w:color w:val="6F6F6F"/>
                <w:sz w:val="16"/>
                <w:szCs w:val="16"/>
                <w:u w:color="6F6F6F"/>
                <w:lang w:eastAsia="zh-CN"/>
              </w:rPr>
            </w:pPr>
            <w:r w:rsidRPr="000B776F">
              <w:rPr>
                <w:rFonts w:ascii="Arial" w:eastAsia="Arial Unicode MS" w:hAnsi="Arial" w:cs="Arial"/>
                <w:color w:val="6F6F6F"/>
                <w:sz w:val="16"/>
                <w:szCs w:val="16"/>
                <w:u w:color="6F6F6F"/>
                <w:lang w:eastAsia="zh-CN"/>
              </w:rPr>
              <w:t>Deceuninck Germany GmbH</w:t>
            </w:r>
          </w:p>
          <w:p w14:paraId="1B898AA2" w14:textId="77777777" w:rsidR="007918E3" w:rsidRPr="000B776F" w:rsidRDefault="007918E3" w:rsidP="002934F7">
            <w:pPr>
              <w:spacing w:after="0" w:line="240" w:lineRule="auto"/>
              <w:rPr>
                <w:rFonts w:ascii="Arial" w:eastAsia="Arial Unicode MS" w:hAnsi="Arial" w:cs="Arial"/>
                <w:color w:val="6F6F6F"/>
                <w:sz w:val="16"/>
                <w:szCs w:val="16"/>
                <w:u w:color="6F6F6F"/>
                <w:lang w:eastAsia="zh-CN"/>
              </w:rPr>
            </w:pPr>
            <w:r w:rsidRPr="000B776F">
              <w:rPr>
                <w:rFonts w:ascii="Arial" w:eastAsia="Arial Unicode MS" w:hAnsi="Arial" w:cs="Arial"/>
                <w:color w:val="6F6F6F"/>
                <w:sz w:val="16"/>
                <w:szCs w:val="16"/>
                <w:u w:color="6F6F6F"/>
                <w:lang w:eastAsia="zh-CN"/>
              </w:rPr>
              <w:t>Bayerwaldstr. 18</w:t>
            </w:r>
          </w:p>
          <w:p w14:paraId="069833A2" w14:textId="77777777" w:rsidR="007918E3" w:rsidRPr="000B776F" w:rsidRDefault="007918E3" w:rsidP="002934F7">
            <w:pPr>
              <w:spacing w:after="0" w:line="240" w:lineRule="auto"/>
              <w:rPr>
                <w:rFonts w:ascii="Arial" w:eastAsia="Arial Unicode MS" w:hAnsi="Arial" w:cs="Arial"/>
                <w:color w:val="6F6F6F"/>
                <w:sz w:val="16"/>
                <w:szCs w:val="16"/>
                <w:u w:color="6F6F6F"/>
                <w:lang w:eastAsia="zh-CN"/>
              </w:rPr>
            </w:pPr>
            <w:r w:rsidRPr="000B776F">
              <w:rPr>
                <w:rFonts w:ascii="Arial" w:eastAsia="Arial Unicode MS" w:hAnsi="Arial" w:cs="Arial"/>
                <w:color w:val="6F6F6F"/>
                <w:sz w:val="16"/>
                <w:szCs w:val="16"/>
                <w:u w:color="6F6F6F"/>
                <w:lang w:eastAsia="zh-CN"/>
              </w:rPr>
              <w:t>94327 Bogen</w:t>
            </w:r>
          </w:p>
          <w:p w14:paraId="18018BF8" w14:textId="77777777" w:rsidR="007918E3" w:rsidRPr="000B776F" w:rsidRDefault="007918E3" w:rsidP="002934F7">
            <w:pPr>
              <w:spacing w:after="0" w:line="240" w:lineRule="auto"/>
              <w:rPr>
                <w:rFonts w:ascii="Arial" w:eastAsia="Arial Unicode MS" w:hAnsi="Arial" w:cs="Arial"/>
                <w:color w:val="6F6F6F"/>
                <w:sz w:val="16"/>
                <w:szCs w:val="16"/>
                <w:u w:color="6F6F6F"/>
                <w:lang w:eastAsia="zh-CN"/>
              </w:rPr>
            </w:pPr>
            <w:r w:rsidRPr="000B776F">
              <w:rPr>
                <w:rFonts w:ascii="Arial" w:eastAsia="Arial Unicode MS" w:hAnsi="Arial" w:cs="Arial"/>
                <w:color w:val="6F6F6F"/>
                <w:sz w:val="16"/>
                <w:szCs w:val="16"/>
                <w:u w:color="6F6F6F"/>
                <w:lang w:eastAsia="zh-CN"/>
              </w:rPr>
              <w:t>Tel.: 09422-821-105</w:t>
            </w:r>
          </w:p>
          <w:p w14:paraId="0E6372D4" w14:textId="77777777" w:rsidR="007918E3" w:rsidRPr="000B776F" w:rsidRDefault="007918E3" w:rsidP="002934F7">
            <w:pPr>
              <w:spacing w:after="0" w:line="240" w:lineRule="auto"/>
              <w:rPr>
                <w:rFonts w:ascii="Arial" w:eastAsia="Arial Unicode MS" w:hAnsi="Arial" w:cs="Arial"/>
                <w:color w:val="6F6F6F"/>
                <w:sz w:val="16"/>
                <w:szCs w:val="16"/>
                <w:u w:color="6F6F6F"/>
                <w:lang w:eastAsia="zh-CN"/>
              </w:rPr>
            </w:pPr>
            <w:r w:rsidRPr="000B776F">
              <w:rPr>
                <w:rFonts w:ascii="Arial" w:eastAsia="Arial Unicode MS" w:hAnsi="Arial" w:cs="Arial"/>
                <w:color w:val="6F6F6F"/>
                <w:sz w:val="16"/>
                <w:szCs w:val="16"/>
                <w:u w:color="6F6F6F"/>
                <w:lang w:eastAsia="zh-CN"/>
              </w:rPr>
              <w:t>www.deceuninck.de</w:t>
            </w:r>
          </w:p>
          <w:p w14:paraId="1838D84E" w14:textId="77777777" w:rsidR="007918E3" w:rsidRPr="00D170AA" w:rsidRDefault="007918E3" w:rsidP="002934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B776F">
              <w:rPr>
                <w:rFonts w:ascii="Arial" w:eastAsia="Arial Unicode MS" w:hAnsi="Arial" w:cs="Arial"/>
                <w:color w:val="6F6F6F"/>
                <w:sz w:val="16"/>
                <w:szCs w:val="16"/>
                <w:u w:color="6F6F6F"/>
                <w:lang w:eastAsia="zh-CN"/>
              </w:rPr>
              <w:t>E-Mail: sandra.meissner@deceuninck.com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57CEDF08" w14:textId="77777777" w:rsidR="007918E3" w:rsidRPr="00D170AA" w:rsidRDefault="007918E3" w:rsidP="007918E3">
            <w:pPr>
              <w:pStyle w:val="Fuzeile"/>
              <w:tabs>
                <w:tab w:val="clear" w:pos="9214"/>
                <w:tab w:val="right" w:pos="8818"/>
              </w:tabs>
              <w:spacing w:after="0" w:line="240" w:lineRule="auto"/>
              <w:ind w:left="142"/>
              <w:rPr>
                <w:rFonts w:cs="Arial"/>
                <w:color w:val="6F6F6F"/>
                <w:u w:color="6F6F6F"/>
                <w:lang w:val="de-DE"/>
              </w:rPr>
            </w:pPr>
            <w:r w:rsidRPr="00D170AA">
              <w:rPr>
                <w:rFonts w:cs="Arial"/>
                <w:color w:val="6F6F6F"/>
                <w:u w:color="6F6F6F"/>
                <w:lang w:val="de-DE"/>
              </w:rPr>
              <w:t>Presseagentur</w:t>
            </w:r>
          </w:p>
          <w:p w14:paraId="364F26AD" w14:textId="77777777" w:rsidR="007918E3" w:rsidRPr="00D170AA" w:rsidRDefault="007918E3" w:rsidP="007918E3">
            <w:pPr>
              <w:pStyle w:val="Fuzeile"/>
              <w:tabs>
                <w:tab w:val="clear" w:pos="9214"/>
                <w:tab w:val="right" w:pos="8818"/>
              </w:tabs>
              <w:spacing w:after="0" w:line="240" w:lineRule="auto"/>
              <w:ind w:left="142"/>
              <w:rPr>
                <w:rFonts w:cs="Arial"/>
                <w:color w:val="6F6F6F"/>
                <w:u w:color="6F6F6F"/>
                <w:lang w:val="de-DE"/>
              </w:rPr>
            </w:pPr>
            <w:r w:rsidRPr="00D170AA">
              <w:rPr>
                <w:rFonts w:cs="Arial"/>
                <w:color w:val="6F6F6F"/>
                <w:u w:color="6F6F6F"/>
                <w:lang w:val="de-DE"/>
              </w:rPr>
              <w:t>Sage &amp; Schreibe Public Relations GmbH</w:t>
            </w:r>
          </w:p>
          <w:p w14:paraId="158B7C7D" w14:textId="77777777" w:rsidR="007918E3" w:rsidRPr="00D170AA" w:rsidRDefault="007918E3" w:rsidP="007918E3">
            <w:pPr>
              <w:pStyle w:val="Fuzeile"/>
              <w:tabs>
                <w:tab w:val="clear" w:pos="9214"/>
                <w:tab w:val="right" w:pos="8818"/>
              </w:tabs>
              <w:spacing w:after="0" w:line="240" w:lineRule="auto"/>
              <w:ind w:left="142"/>
              <w:rPr>
                <w:rFonts w:cs="Arial"/>
                <w:color w:val="6F6F6F"/>
                <w:u w:color="6F6F6F"/>
                <w:lang w:val="de-DE"/>
              </w:rPr>
            </w:pPr>
            <w:r w:rsidRPr="00D170AA">
              <w:rPr>
                <w:rFonts w:cs="Arial"/>
                <w:color w:val="6F6F6F"/>
                <w:u w:color="6F6F6F"/>
                <w:lang w:val="de-DE"/>
              </w:rPr>
              <w:t>Christoph Jutz</w:t>
            </w:r>
          </w:p>
          <w:p w14:paraId="23337F62" w14:textId="77777777" w:rsidR="007918E3" w:rsidRPr="00D170AA" w:rsidRDefault="007918E3" w:rsidP="007918E3">
            <w:pPr>
              <w:pStyle w:val="Fuzeile"/>
              <w:tabs>
                <w:tab w:val="clear" w:pos="9214"/>
                <w:tab w:val="right" w:pos="8818"/>
              </w:tabs>
              <w:spacing w:after="0" w:line="240" w:lineRule="auto"/>
              <w:ind w:left="142"/>
              <w:rPr>
                <w:rFonts w:cs="Arial"/>
                <w:color w:val="6F6F6F"/>
                <w:u w:color="6F6F6F"/>
                <w:lang w:val="de-DE"/>
              </w:rPr>
            </w:pPr>
            <w:r w:rsidRPr="00D170AA">
              <w:rPr>
                <w:rFonts w:cs="Arial"/>
                <w:color w:val="6F6F6F"/>
                <w:u w:color="6F6F6F"/>
                <w:lang w:val="de-DE"/>
              </w:rPr>
              <w:t>089 / 23 88898 - 10</w:t>
            </w:r>
          </w:p>
          <w:p w14:paraId="09AAA061" w14:textId="77777777" w:rsidR="007918E3" w:rsidRPr="00D170AA" w:rsidRDefault="007918E3" w:rsidP="007918E3">
            <w:pPr>
              <w:pStyle w:val="Fuzeile"/>
              <w:tabs>
                <w:tab w:val="clear" w:pos="9214"/>
                <w:tab w:val="right" w:pos="8818"/>
              </w:tabs>
              <w:spacing w:after="0" w:line="240" w:lineRule="auto"/>
              <w:ind w:left="142"/>
              <w:rPr>
                <w:rFonts w:cs="Arial"/>
                <w:lang w:val="de-DE"/>
              </w:rPr>
            </w:pPr>
            <w:r w:rsidRPr="00D170AA">
              <w:rPr>
                <w:rFonts w:cs="Arial"/>
                <w:color w:val="6F6F6F"/>
                <w:u w:color="6F6F6F"/>
                <w:lang w:val="de-DE"/>
              </w:rPr>
              <w:t>c.jutz@sage-schreibe.de</w:t>
            </w:r>
          </w:p>
        </w:tc>
      </w:tr>
    </w:tbl>
    <w:p w14:paraId="061DCC79" w14:textId="77777777" w:rsidR="00B329B6" w:rsidRDefault="00B329B6" w:rsidP="00DB4CB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rebuchet MS" w:hAnsi="Trebuchet MS"/>
          <w:color w:val="005CA9"/>
          <w:spacing w:val="16"/>
          <w:sz w:val="24"/>
          <w:szCs w:val="24"/>
          <w:u w:color="005CA9"/>
        </w:rPr>
      </w:pPr>
    </w:p>
    <w:p w14:paraId="0B37B242" w14:textId="77777777" w:rsidR="00B329B6" w:rsidRDefault="00B329B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rebuchet MS" w:hAnsi="Trebuchet MS"/>
          <w:color w:val="005CA9"/>
          <w:spacing w:val="16"/>
          <w:sz w:val="24"/>
          <w:szCs w:val="24"/>
          <w:u w:color="005CA9"/>
        </w:rPr>
      </w:pPr>
      <w:r>
        <w:rPr>
          <w:rFonts w:ascii="Trebuchet MS" w:hAnsi="Trebuchet MS"/>
          <w:color w:val="005CA9"/>
          <w:spacing w:val="16"/>
          <w:sz w:val="24"/>
          <w:szCs w:val="24"/>
          <w:u w:color="005CA9"/>
        </w:rPr>
        <w:br w:type="page"/>
      </w:r>
    </w:p>
    <w:p w14:paraId="44A9C0C7" w14:textId="4039F9FA" w:rsidR="005F0E7E" w:rsidRDefault="005F0E7E" w:rsidP="00DB4CB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rebuchet MS" w:hAnsi="Trebuchet MS"/>
          <w:color w:val="005CA9"/>
          <w:spacing w:val="16"/>
          <w:sz w:val="24"/>
          <w:szCs w:val="24"/>
          <w:u w:color="005CA9"/>
        </w:rPr>
      </w:pPr>
      <w:r>
        <w:rPr>
          <w:rFonts w:ascii="Trebuchet MS" w:hAnsi="Trebuchet MS"/>
          <w:color w:val="005CA9"/>
          <w:spacing w:val="16"/>
          <w:sz w:val="24"/>
          <w:szCs w:val="24"/>
          <w:u w:color="005CA9"/>
        </w:rPr>
        <w:lastRenderedPageBreak/>
        <w:t>BAUTAFEL</w:t>
      </w:r>
    </w:p>
    <w:p w14:paraId="49E8D41F" w14:textId="77777777" w:rsidR="005F0E7E" w:rsidRDefault="005F0E7E">
      <w:pPr>
        <w:spacing w:after="0" w:line="240" w:lineRule="auto"/>
        <w:rPr>
          <w:rFonts w:ascii="Trebuchet MS" w:hAnsi="Trebuchet MS"/>
          <w:color w:val="005CA9"/>
          <w:spacing w:val="16"/>
          <w:sz w:val="24"/>
          <w:szCs w:val="24"/>
          <w:u w:color="005CA9"/>
        </w:rPr>
      </w:pPr>
    </w:p>
    <w:p w14:paraId="52477834" w14:textId="42BE39BB" w:rsidR="005F0E7E" w:rsidRPr="005F0E7E" w:rsidRDefault="005F0E7E" w:rsidP="007550BE">
      <w:pPr>
        <w:autoSpaceDE w:val="0"/>
        <w:autoSpaceDN w:val="0"/>
        <w:adjustRightInd w:val="0"/>
        <w:spacing w:after="0" w:line="288" w:lineRule="auto"/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</w:pPr>
      <w:r w:rsidRPr="00B4240B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>Musterhaus</w:t>
      </w:r>
    </w:p>
    <w:p w14:paraId="1ADB4E0B" w14:textId="77777777" w:rsidR="005F0E7E" w:rsidRPr="005F0E7E" w:rsidRDefault="005F0E7E" w:rsidP="007550BE">
      <w:pPr>
        <w:numPr>
          <w:ilvl w:val="0"/>
          <w:numId w:val="5"/>
        </w:numPr>
        <w:spacing w:after="100" w:afterAutospacing="1" w:line="240" w:lineRule="auto"/>
        <w:ind w:left="714" w:hanging="357"/>
        <w:rPr>
          <w:rFonts w:ascii="Arial" w:eastAsia="Times New Roman" w:hAnsi="Arial" w:cs="Arial"/>
          <w:color w:val="6F6F6F"/>
          <w:sz w:val="20"/>
          <w:szCs w:val="20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</w:pPr>
      <w:r w:rsidRPr="005F0E7E">
        <w:rPr>
          <w:rFonts w:ascii="Arial" w:eastAsia="Times New Roman" w:hAnsi="Arial" w:cs="Arial"/>
          <w:color w:val="6F6F6F"/>
          <w:sz w:val="20"/>
          <w:szCs w:val="20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  <w:t>Grundstücksfläche: 795 m²</w:t>
      </w:r>
    </w:p>
    <w:p w14:paraId="6A4DB41D" w14:textId="77777777" w:rsidR="005F0E7E" w:rsidRPr="005F0E7E" w:rsidRDefault="005F0E7E" w:rsidP="005F0E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F6F6F"/>
          <w:sz w:val="20"/>
          <w:szCs w:val="20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</w:pPr>
      <w:r w:rsidRPr="005F0E7E">
        <w:rPr>
          <w:rFonts w:ascii="Arial" w:eastAsia="Times New Roman" w:hAnsi="Arial" w:cs="Arial"/>
          <w:color w:val="6F6F6F"/>
          <w:sz w:val="20"/>
          <w:szCs w:val="20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  <w:t>Wohn-/Nutzfläche: 113 m²</w:t>
      </w:r>
    </w:p>
    <w:p w14:paraId="4203BE9C" w14:textId="77777777" w:rsidR="005F0E7E" w:rsidRPr="005F0E7E" w:rsidRDefault="005F0E7E" w:rsidP="005F0E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F6F6F"/>
          <w:sz w:val="20"/>
          <w:szCs w:val="20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</w:pPr>
      <w:r w:rsidRPr="005F0E7E">
        <w:rPr>
          <w:rFonts w:ascii="Arial" w:eastAsia="Times New Roman" w:hAnsi="Arial" w:cs="Arial"/>
          <w:color w:val="6F6F6F"/>
          <w:sz w:val="20"/>
          <w:szCs w:val="20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  <w:t>Bebaute Fläche: 142,2 m²</w:t>
      </w:r>
    </w:p>
    <w:p w14:paraId="24B44D1A" w14:textId="77777777" w:rsidR="005F0E7E" w:rsidRPr="00194FA0" w:rsidRDefault="005F0E7E" w:rsidP="005F0E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</w:pPr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Grundriss: 4 Zimmer mit Küchenbereich (4+KK)</w:t>
      </w:r>
    </w:p>
    <w:p w14:paraId="33FE9D89" w14:textId="77777777" w:rsidR="005F0E7E" w:rsidRPr="005F0E7E" w:rsidRDefault="005F0E7E" w:rsidP="005F0E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F6F6F"/>
          <w:sz w:val="20"/>
          <w:szCs w:val="20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</w:pPr>
      <w:r w:rsidRPr="005F0E7E">
        <w:rPr>
          <w:rFonts w:ascii="Arial" w:eastAsia="Times New Roman" w:hAnsi="Arial" w:cs="Arial"/>
          <w:color w:val="6F6F6F"/>
          <w:sz w:val="20"/>
          <w:szCs w:val="20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  <w:t>Gebäudetyp: Passiv-Holzhaus</w:t>
      </w:r>
    </w:p>
    <w:p w14:paraId="49EE685C" w14:textId="77777777" w:rsidR="005F0E7E" w:rsidRPr="00194FA0" w:rsidRDefault="005F0E7E" w:rsidP="005F0E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</w:pPr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Energieeffizienzklasse (PENB): B (A) – sehr energieeffizient</w:t>
      </w:r>
    </w:p>
    <w:p w14:paraId="5A267839" w14:textId="77777777" w:rsidR="005F0E7E" w:rsidRPr="005F0E7E" w:rsidRDefault="005F0E7E" w:rsidP="005F0E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F6F6F"/>
          <w:sz w:val="20"/>
          <w:szCs w:val="20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</w:pPr>
      <w:r w:rsidRPr="005F0E7E">
        <w:rPr>
          <w:rFonts w:ascii="Arial" w:eastAsia="Times New Roman" w:hAnsi="Arial" w:cs="Arial"/>
          <w:color w:val="6F6F6F"/>
          <w:sz w:val="20"/>
          <w:szCs w:val="20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  <w:t>Fertigstellung: 2023</w:t>
      </w:r>
    </w:p>
    <w:p w14:paraId="56C1CA90" w14:textId="77777777" w:rsidR="005F0E7E" w:rsidRPr="00920747" w:rsidRDefault="005F0E7E" w:rsidP="005F0E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</w:pPr>
      <w:r w:rsidRPr="00920747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Bauzeit: Schlüsselfertiges Haus in 5,5 Monaten</w:t>
      </w:r>
    </w:p>
    <w:p w14:paraId="6384DEFC" w14:textId="77777777" w:rsidR="005F0E7E" w:rsidRPr="005F0E7E" w:rsidRDefault="005F0E7E" w:rsidP="007550BE">
      <w:pPr>
        <w:autoSpaceDE w:val="0"/>
        <w:autoSpaceDN w:val="0"/>
        <w:adjustRightInd w:val="0"/>
        <w:spacing w:after="0" w:line="288" w:lineRule="auto"/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</w:pPr>
      <w:r w:rsidRPr="005F0E7E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>Konstruktion</w:t>
      </w:r>
    </w:p>
    <w:p w14:paraId="7B6B603B" w14:textId="77777777" w:rsidR="005F0E7E" w:rsidRPr="005F0E7E" w:rsidRDefault="005F0E7E" w:rsidP="007550BE">
      <w:pPr>
        <w:numPr>
          <w:ilvl w:val="0"/>
          <w:numId w:val="5"/>
        </w:numPr>
        <w:spacing w:after="100" w:afterAutospacing="1" w:line="240" w:lineRule="auto"/>
        <w:ind w:left="714" w:hanging="357"/>
        <w:rPr>
          <w:rFonts w:ascii="Arial" w:eastAsia="Times New Roman" w:hAnsi="Arial" w:cs="Arial"/>
          <w:color w:val="6F6F6F"/>
          <w:sz w:val="20"/>
          <w:szCs w:val="20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</w:pPr>
      <w:r w:rsidRPr="005F0E7E">
        <w:rPr>
          <w:rFonts w:ascii="Arial" w:eastAsia="Times New Roman" w:hAnsi="Arial" w:cs="Arial"/>
          <w:color w:val="6F6F6F"/>
          <w:sz w:val="20"/>
          <w:szCs w:val="20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  <w:t>Fundamentplatte aus Stahlbeton</w:t>
      </w:r>
    </w:p>
    <w:p w14:paraId="6157ACD8" w14:textId="77777777" w:rsidR="005F0E7E" w:rsidRPr="00194FA0" w:rsidRDefault="005F0E7E" w:rsidP="005F0E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Lucern</w:t>
      </w:r>
      <w:proofErr w:type="spellEnd"/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-Holzkonstruktion – Kombination aus LUCERN Wood und LUCERN EKO Plus</w:t>
      </w:r>
    </w:p>
    <w:p w14:paraId="7B8ECC95" w14:textId="77777777" w:rsidR="005F0E7E" w:rsidRPr="005F0E7E" w:rsidRDefault="005F0E7E" w:rsidP="007550BE">
      <w:pPr>
        <w:autoSpaceDE w:val="0"/>
        <w:autoSpaceDN w:val="0"/>
        <w:adjustRightInd w:val="0"/>
        <w:spacing w:after="0" w:line="288" w:lineRule="auto"/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</w:pPr>
      <w:r w:rsidRPr="005F0E7E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>Fenster</w:t>
      </w:r>
    </w:p>
    <w:p w14:paraId="304B6279" w14:textId="09649E67" w:rsidR="005F0E7E" w:rsidRPr="00194FA0" w:rsidRDefault="00200597" w:rsidP="007550BE">
      <w:pPr>
        <w:numPr>
          <w:ilvl w:val="0"/>
          <w:numId w:val="5"/>
        </w:numPr>
        <w:spacing w:after="100" w:afterAutospacing="1" w:line="240" w:lineRule="auto"/>
        <w:ind w:left="714" w:hanging="357"/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Kunststofffenster Deceuninck </w:t>
      </w:r>
      <w:r w:rsidR="00920747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Elegant Infinity</w:t>
      </w:r>
    </w:p>
    <w:p w14:paraId="570D76A0" w14:textId="77777777" w:rsidR="005F0E7E" w:rsidRPr="005F0E7E" w:rsidRDefault="005F0E7E" w:rsidP="005F0E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F6F6F"/>
          <w:sz w:val="20"/>
          <w:szCs w:val="20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</w:pPr>
      <w:r w:rsidRPr="005F0E7E">
        <w:rPr>
          <w:rFonts w:ascii="Arial" w:eastAsia="Times New Roman" w:hAnsi="Arial" w:cs="Arial"/>
          <w:color w:val="6F6F6F"/>
          <w:sz w:val="20"/>
          <w:szCs w:val="20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  <w:t>Bautiefe: 76 mm</w:t>
      </w:r>
    </w:p>
    <w:p w14:paraId="3A8CBA95" w14:textId="77777777" w:rsidR="005F0E7E" w:rsidRPr="005F0E7E" w:rsidRDefault="005F0E7E" w:rsidP="005F0E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F6F6F"/>
          <w:sz w:val="20"/>
          <w:szCs w:val="20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</w:pPr>
      <w:r w:rsidRPr="005F0E7E">
        <w:rPr>
          <w:rFonts w:ascii="Arial" w:eastAsia="Times New Roman" w:hAnsi="Arial" w:cs="Arial"/>
          <w:color w:val="6F6F6F"/>
          <w:sz w:val="20"/>
          <w:szCs w:val="20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  <w:t>U</w:t>
      </w:r>
      <w:r w:rsidRPr="00B329B6">
        <w:rPr>
          <w:rFonts w:ascii="Arial" w:eastAsia="Times New Roman" w:hAnsi="Arial" w:cs="Arial"/>
          <w:color w:val="6F6F6F"/>
          <w:sz w:val="20"/>
          <w:szCs w:val="20"/>
          <w:vertAlign w:val="subscript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  <w:t>f</w:t>
      </w:r>
      <w:r w:rsidRPr="005F0E7E">
        <w:rPr>
          <w:rFonts w:ascii="Arial" w:eastAsia="Times New Roman" w:hAnsi="Arial" w:cs="Arial"/>
          <w:color w:val="6F6F6F"/>
          <w:sz w:val="20"/>
          <w:szCs w:val="20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 = 0,93 W/m²K</w:t>
      </w:r>
    </w:p>
    <w:p w14:paraId="43DEB388" w14:textId="66CF3290" w:rsidR="005F0E7E" w:rsidRPr="005F0E7E" w:rsidRDefault="005F0E7E" w:rsidP="005F0E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F6F6F"/>
          <w:sz w:val="20"/>
          <w:szCs w:val="20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</w:pPr>
      <w:r w:rsidRPr="005F0E7E">
        <w:rPr>
          <w:rFonts w:ascii="Arial" w:eastAsia="Times New Roman" w:hAnsi="Arial" w:cs="Arial"/>
          <w:color w:val="6F6F6F"/>
          <w:sz w:val="20"/>
          <w:szCs w:val="20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  <w:t>Farbe: 048 Anthrazit</w:t>
      </w:r>
      <w:r w:rsidR="00920747">
        <w:rPr>
          <w:rFonts w:ascii="Arial" w:eastAsia="Times New Roman" w:hAnsi="Arial" w:cs="Arial"/>
          <w:color w:val="6F6F6F"/>
          <w:sz w:val="20"/>
          <w:szCs w:val="20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 Glatt</w:t>
      </w:r>
    </w:p>
    <w:p w14:paraId="519A343C" w14:textId="77777777" w:rsidR="005F0E7E" w:rsidRPr="00194FA0" w:rsidRDefault="005F0E7E" w:rsidP="005F0E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</w:pPr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Dreifach-Wärmeschutzverglasung </w:t>
      </w:r>
      <w:proofErr w:type="spellStart"/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U</w:t>
      </w:r>
      <w:r w:rsidRPr="00B329B6">
        <w:rPr>
          <w:rFonts w:ascii="Arial" w:eastAsia="Times New Roman" w:hAnsi="Arial" w:cs="Arial"/>
          <w:color w:val="6F6F6F"/>
          <w:sz w:val="20"/>
          <w:szCs w:val="20"/>
          <w:vertAlign w:val="subscript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g</w:t>
      </w:r>
      <w:proofErr w:type="spellEnd"/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 = 0,5 W/m²K</w:t>
      </w:r>
    </w:p>
    <w:p w14:paraId="23D2B4BF" w14:textId="6BE2A9F6" w:rsidR="005F0E7E" w:rsidRPr="005F0E7E" w:rsidRDefault="005F0E7E" w:rsidP="005F0E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F6F6F"/>
          <w:sz w:val="20"/>
          <w:szCs w:val="20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</w:pPr>
      <w:r w:rsidRPr="005F0E7E">
        <w:rPr>
          <w:rFonts w:ascii="Arial" w:eastAsia="Times New Roman" w:hAnsi="Arial" w:cs="Arial"/>
          <w:color w:val="6F6F6F"/>
          <w:sz w:val="20"/>
          <w:szCs w:val="20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Fensterhöhe: </w:t>
      </w:r>
      <w:r w:rsidR="00A7079F">
        <w:rPr>
          <w:rFonts w:ascii="Arial" w:eastAsia="Times New Roman" w:hAnsi="Arial" w:cs="Arial"/>
          <w:color w:val="6F6F6F"/>
          <w:sz w:val="20"/>
          <w:szCs w:val="20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bis zu </w:t>
      </w:r>
      <w:r w:rsidRPr="005F0E7E">
        <w:rPr>
          <w:rFonts w:ascii="Arial" w:eastAsia="Times New Roman" w:hAnsi="Arial" w:cs="Arial"/>
          <w:color w:val="6F6F6F"/>
          <w:sz w:val="20"/>
          <w:szCs w:val="20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  <w:t>2.250 mm</w:t>
      </w:r>
    </w:p>
    <w:p w14:paraId="73FBE68B" w14:textId="65C6DCF3" w:rsidR="005F0E7E" w:rsidRPr="005F0E7E" w:rsidRDefault="005F0E7E" w:rsidP="007550BE">
      <w:pPr>
        <w:autoSpaceDE w:val="0"/>
        <w:autoSpaceDN w:val="0"/>
        <w:adjustRightInd w:val="0"/>
        <w:spacing w:after="0" w:line="288" w:lineRule="auto"/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</w:pPr>
      <w:r w:rsidRPr="005F0E7E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>Hebeschiebetüren</w:t>
      </w:r>
    </w:p>
    <w:p w14:paraId="1B7D0D05" w14:textId="77777777" w:rsidR="005F0E7E" w:rsidRPr="00AF4CD1" w:rsidRDefault="005F0E7E" w:rsidP="007550BE">
      <w:pPr>
        <w:numPr>
          <w:ilvl w:val="0"/>
          <w:numId w:val="5"/>
        </w:numPr>
        <w:spacing w:after="100" w:afterAutospacing="1" w:line="240" w:lineRule="auto"/>
        <w:ind w:left="714" w:hanging="357"/>
        <w:rPr>
          <w:rFonts w:ascii="Arial" w:eastAsia="Times New Roman" w:hAnsi="Arial" w:cs="Arial"/>
          <w:color w:val="6F6F6F"/>
          <w:sz w:val="20"/>
          <w:szCs w:val="20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</w:pPr>
      <w:r w:rsidRPr="00AF4CD1">
        <w:rPr>
          <w:rFonts w:ascii="Arial" w:eastAsia="Times New Roman" w:hAnsi="Arial" w:cs="Arial"/>
          <w:color w:val="6F6F6F"/>
          <w:sz w:val="20"/>
          <w:szCs w:val="20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  <w:t>Flügelbreite bis zu 3,25 m</w:t>
      </w:r>
    </w:p>
    <w:p w14:paraId="27694731" w14:textId="77777777" w:rsidR="005F0E7E" w:rsidRPr="00AF4CD1" w:rsidRDefault="005F0E7E" w:rsidP="005F0E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F6F6F"/>
          <w:sz w:val="20"/>
          <w:szCs w:val="20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</w:pPr>
      <w:r w:rsidRPr="00AF4CD1">
        <w:rPr>
          <w:rFonts w:ascii="Arial" w:eastAsia="Times New Roman" w:hAnsi="Arial" w:cs="Arial"/>
          <w:color w:val="6F6F6F"/>
          <w:sz w:val="20"/>
          <w:szCs w:val="20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  <w:t>Flügelgewicht bis zu 300 kg</w:t>
      </w:r>
    </w:p>
    <w:p w14:paraId="0CDCFC7E" w14:textId="77777777" w:rsidR="005F0E7E" w:rsidRPr="00AF4CD1" w:rsidRDefault="005F0E7E" w:rsidP="005F0E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</w:pPr>
      <w:r w:rsidRPr="00AF4CD1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Gesamtbreite der Türanlage bis zu 6,5 m</w:t>
      </w:r>
    </w:p>
    <w:p w14:paraId="14CF3183" w14:textId="77777777" w:rsidR="005F0E7E" w:rsidRPr="00AF4CD1" w:rsidRDefault="005F0E7E" w:rsidP="005F0E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F6F6F"/>
          <w:sz w:val="20"/>
          <w:szCs w:val="20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</w:pPr>
      <w:r w:rsidRPr="00AF4CD1">
        <w:rPr>
          <w:rFonts w:ascii="Arial" w:eastAsia="Times New Roman" w:hAnsi="Arial" w:cs="Arial"/>
          <w:color w:val="6F6F6F"/>
          <w:sz w:val="20"/>
          <w:szCs w:val="20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  <w:t>Gesamthöhe bis zu 2,6 m</w:t>
      </w:r>
    </w:p>
    <w:p w14:paraId="2071AA66" w14:textId="5BDF593E" w:rsidR="005F0E7E" w:rsidRPr="00194FA0" w:rsidRDefault="005F0E7E" w:rsidP="005F0E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U</w:t>
      </w:r>
      <w:r w:rsidRPr="00052DBB">
        <w:rPr>
          <w:rFonts w:ascii="Arial" w:eastAsia="Times New Roman" w:hAnsi="Arial" w:cs="Arial"/>
          <w:strike/>
          <w:color w:val="6F6F6F"/>
          <w:sz w:val="20"/>
          <w:szCs w:val="20"/>
          <w:vertAlign w:val="subscript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f</w:t>
      </w:r>
      <w:proofErr w:type="spellEnd"/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C367A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bis zu</w:t>
      </w:r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 1,3 W/m²K</w:t>
      </w:r>
    </w:p>
    <w:p w14:paraId="43A2DE00" w14:textId="77777777" w:rsidR="005F0E7E" w:rsidRPr="005F0E7E" w:rsidRDefault="005F0E7E" w:rsidP="007550BE">
      <w:pPr>
        <w:autoSpaceDE w:val="0"/>
        <w:autoSpaceDN w:val="0"/>
        <w:adjustRightInd w:val="0"/>
        <w:spacing w:after="0" w:line="288" w:lineRule="auto"/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</w:pPr>
      <w:r w:rsidRPr="005F0E7E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>Legend Slide Schiebetüren</w:t>
      </w:r>
    </w:p>
    <w:p w14:paraId="1C6032A9" w14:textId="55EF45C8" w:rsidR="006A1596" w:rsidRPr="005F0E7E" w:rsidRDefault="000017A9" w:rsidP="007550BE">
      <w:pPr>
        <w:numPr>
          <w:ilvl w:val="0"/>
          <w:numId w:val="5"/>
        </w:numPr>
        <w:spacing w:after="100" w:afterAutospacing="1" w:line="240" w:lineRule="auto"/>
        <w:ind w:left="714" w:hanging="357"/>
        <w:rPr>
          <w:rFonts w:ascii="Arial" w:eastAsia="Times New Roman" w:hAnsi="Arial" w:cs="Arial"/>
          <w:color w:val="6F6F6F"/>
          <w:sz w:val="20"/>
          <w:szCs w:val="20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Times New Roman" w:hAnsi="Arial" w:cs="Arial"/>
          <w:color w:val="6F6F6F"/>
          <w:sz w:val="20"/>
          <w:szCs w:val="20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  <w:t>Bautiele: 56 mm</w:t>
      </w:r>
    </w:p>
    <w:p w14:paraId="4C396466" w14:textId="42C7F813" w:rsidR="005F0E7E" w:rsidRPr="004B2C02" w:rsidRDefault="005F0E7E" w:rsidP="004B2C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4B2C02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U</w:t>
      </w:r>
      <w:r w:rsidRPr="00B329B6">
        <w:rPr>
          <w:rFonts w:ascii="Arial" w:eastAsia="Times New Roman" w:hAnsi="Arial" w:cs="Arial"/>
          <w:color w:val="6F6F6F"/>
          <w:sz w:val="20"/>
          <w:szCs w:val="20"/>
          <w:vertAlign w:val="subscript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f</w:t>
      </w:r>
      <w:proofErr w:type="spellEnd"/>
      <w:r w:rsidRPr="004B2C02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 = 0,77 W/m²K</w:t>
      </w:r>
    </w:p>
    <w:p w14:paraId="50CD7A44" w14:textId="12EFED11" w:rsidR="005F0E7E" w:rsidRPr="005F0E7E" w:rsidRDefault="005F0E7E" w:rsidP="007550BE">
      <w:pPr>
        <w:autoSpaceDE w:val="0"/>
        <w:autoSpaceDN w:val="0"/>
        <w:adjustRightInd w:val="0"/>
        <w:spacing w:after="0" w:line="288" w:lineRule="auto"/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</w:pPr>
      <w:r w:rsidRPr="005F0E7E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>Elegant</w:t>
      </w:r>
      <w:r w:rsidR="001E6DA7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 xml:space="preserve"> </w:t>
      </w:r>
      <w:r w:rsidRPr="005F0E7E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>Hauseingangstüren</w:t>
      </w:r>
    </w:p>
    <w:p w14:paraId="34541E01" w14:textId="77777777" w:rsidR="005F0E7E" w:rsidRPr="00100107" w:rsidRDefault="005F0E7E" w:rsidP="00B329B6">
      <w:pPr>
        <w:numPr>
          <w:ilvl w:val="0"/>
          <w:numId w:val="5"/>
        </w:numPr>
        <w:spacing w:after="0" w:line="240" w:lineRule="auto"/>
        <w:ind w:left="714" w:hanging="357"/>
        <w:rPr>
          <w:rFonts w:ascii="Arial" w:eastAsia="Times New Roman" w:hAnsi="Arial" w:cs="Arial"/>
          <w:color w:val="6F6F6F"/>
          <w:sz w:val="20"/>
          <w:szCs w:val="20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</w:pPr>
      <w:r w:rsidRPr="00100107">
        <w:rPr>
          <w:rFonts w:ascii="Arial" w:eastAsia="Times New Roman" w:hAnsi="Arial" w:cs="Arial"/>
          <w:color w:val="6F6F6F"/>
          <w:sz w:val="20"/>
          <w:szCs w:val="20"/>
          <w:lang w:val="nl-BE" w:eastAsia="nl-BE"/>
          <w14:textOutline w14:w="0" w14:cap="flat" w14:cmpd="sng" w14:algn="ctr">
            <w14:noFill/>
            <w14:prstDash w14:val="solid"/>
            <w14:bevel/>
          </w14:textOutline>
        </w:rPr>
        <w:t>Große Auswahl an Türfüllungen</w:t>
      </w:r>
    </w:p>
    <w:p w14:paraId="3D324370" w14:textId="1182F854" w:rsidR="000C35D3" w:rsidRPr="00B329B6" w:rsidRDefault="000C35D3" w:rsidP="005F0E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F6F6F"/>
          <w:sz w:val="20"/>
          <w:szCs w:val="20"/>
          <w:lang w:val="en-GB" w:eastAsia="nl-BE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Times New Roman" w:hAnsi="Arial" w:cs="Arial"/>
          <w:color w:val="6F6F6F"/>
          <w:sz w:val="20"/>
          <w:szCs w:val="20"/>
          <w:lang w:val="cs-CZ" w:eastAsia="nl-BE"/>
          <w14:textOutline w14:w="0" w14:cap="flat" w14:cmpd="sng" w14:algn="ctr">
            <w14:noFill/>
            <w14:prstDash w14:val="solid"/>
            <w14:bevel/>
          </w14:textOutline>
        </w:rPr>
        <w:t>Bautiefe</w:t>
      </w:r>
      <w:r w:rsidRPr="00B329B6">
        <w:rPr>
          <w:rFonts w:ascii="Arial" w:eastAsia="Times New Roman" w:hAnsi="Arial" w:cs="Arial"/>
          <w:color w:val="6F6F6F"/>
          <w:sz w:val="20"/>
          <w:szCs w:val="20"/>
          <w:lang w:val="cs-CZ"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 76 mm </w:t>
      </w:r>
    </w:p>
    <w:p w14:paraId="1A0FC995" w14:textId="7CB2BBE7" w:rsidR="005F0E7E" w:rsidRPr="00194FA0" w:rsidRDefault="005F0E7E" w:rsidP="005F0E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proofErr w:type="gramStart"/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U</w:t>
      </w:r>
      <w:r w:rsidRPr="00B329B6">
        <w:rPr>
          <w:rFonts w:ascii="Arial" w:eastAsia="Times New Roman" w:hAnsi="Arial" w:cs="Arial"/>
          <w:color w:val="6F6F6F"/>
          <w:sz w:val="20"/>
          <w:szCs w:val="20"/>
          <w:vertAlign w:val="subscript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f</w:t>
      </w:r>
      <w:proofErr w:type="spellEnd"/>
      <w:r w:rsidRPr="00B329B6">
        <w:rPr>
          <w:rFonts w:ascii="Arial" w:eastAsia="Times New Roman" w:hAnsi="Arial" w:cs="Arial"/>
          <w:color w:val="6F6F6F"/>
          <w:sz w:val="20"/>
          <w:szCs w:val="20"/>
          <w:vertAlign w:val="subscript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C367A">
        <w:rPr>
          <w:rFonts w:ascii="Arial" w:eastAsia="Times New Roman" w:hAnsi="Arial" w:cs="Arial"/>
          <w:color w:val="6F6F6F"/>
          <w:sz w:val="20"/>
          <w:szCs w:val="20"/>
          <w:vertAlign w:val="subscript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73D8" w:rsidRPr="00B329B6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Flügel</w:t>
      </w:r>
      <w:proofErr w:type="gramEnd"/>
      <w:r w:rsidR="000773D8" w:rsidRPr="00B329B6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="002C367A" w:rsidRPr="00B329B6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Rahme</w:t>
      </w:r>
      <w:r w:rsidR="002C367A" w:rsidRPr="00052DBB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n</w:t>
      </w:r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= 1,2 W/m²K</w:t>
      </w:r>
    </w:p>
    <w:p w14:paraId="6AB51BF6" w14:textId="22D57918" w:rsidR="005F0E7E" w:rsidRPr="00194FA0" w:rsidRDefault="005F0E7E" w:rsidP="005F0E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U</w:t>
      </w:r>
      <w:r w:rsidRPr="00B329B6">
        <w:rPr>
          <w:rFonts w:ascii="Arial" w:eastAsia="Times New Roman" w:hAnsi="Arial" w:cs="Arial"/>
          <w:color w:val="6F6F6F"/>
          <w:sz w:val="20"/>
          <w:szCs w:val="20"/>
          <w:vertAlign w:val="subscript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f</w:t>
      </w:r>
      <w:proofErr w:type="spellEnd"/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73D8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Flügel-Schwelle</w:t>
      </w:r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= 1,8 W/m²K</w:t>
      </w:r>
    </w:p>
    <w:p w14:paraId="40FEAD78" w14:textId="55C8296B" w:rsidR="005F0E7E" w:rsidRPr="005F0E7E" w:rsidRDefault="005F0E7E" w:rsidP="007550BE">
      <w:pPr>
        <w:autoSpaceDE w:val="0"/>
        <w:autoSpaceDN w:val="0"/>
        <w:adjustRightInd w:val="0"/>
        <w:spacing w:after="0" w:line="288" w:lineRule="auto"/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</w:pPr>
      <w:r w:rsidRPr="005F0E7E"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  <w:t>Fassade</w:t>
      </w:r>
    </w:p>
    <w:p w14:paraId="0551AD2A" w14:textId="76433B6A" w:rsidR="005F0E7E" w:rsidRPr="00194FA0" w:rsidRDefault="005F0E7E" w:rsidP="007550BE">
      <w:pPr>
        <w:numPr>
          <w:ilvl w:val="0"/>
          <w:numId w:val="5"/>
        </w:numPr>
        <w:spacing w:after="100" w:afterAutospacing="1" w:line="240" w:lineRule="auto"/>
        <w:ind w:left="714" w:hanging="357"/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</w:pPr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Designer-Putzfassade in Anthrazit und Weiß von STO</w:t>
      </w:r>
    </w:p>
    <w:p w14:paraId="296CCC32" w14:textId="3FC70DA9" w:rsidR="005F0E7E" w:rsidRPr="00194FA0" w:rsidRDefault="005F0E7E" w:rsidP="005F0E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</w:pPr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Wärmedämmverbundsystem (WDVS) mit EPS-Dämmung von 160–200 mm</w:t>
      </w:r>
    </w:p>
    <w:p w14:paraId="6F1A7834" w14:textId="77777777" w:rsidR="00F11E55" w:rsidRPr="00F11E55" w:rsidRDefault="005F0E7E" w:rsidP="00F11E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Arial Unicode MS" w:hAnsi="Arial" w:cs="Arial Unicode MS"/>
          <w:b/>
          <w:bCs/>
          <w:color w:val="6F6F6F"/>
          <w:sz w:val="20"/>
          <w:szCs w:val="20"/>
          <w:u w:color="6F6F6F"/>
          <w:lang w:eastAsia="zh-CN"/>
        </w:rPr>
      </w:pPr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 xml:space="preserve">Thermisch modifizierte Kiefer (Thermoholz / </w:t>
      </w:r>
      <w:proofErr w:type="spellStart"/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Thermowood</w:t>
      </w:r>
      <w:proofErr w:type="spellEnd"/>
      <w:r w:rsidRPr="00194FA0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1FDAC22A" w14:textId="6381294C" w:rsidR="005F0E7E" w:rsidRPr="00F11E55" w:rsidRDefault="005F0E7E" w:rsidP="00F11E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0" w:afterAutospacing="1" w:line="240" w:lineRule="auto"/>
        <w:rPr>
          <w:rFonts w:ascii="Trebuchet MS" w:hAnsi="Trebuchet MS"/>
          <w:color w:val="005CA9"/>
          <w:spacing w:val="16"/>
          <w:sz w:val="24"/>
          <w:szCs w:val="24"/>
          <w:u w:color="005CA9"/>
        </w:rPr>
      </w:pPr>
      <w:r w:rsidRPr="00F11E55">
        <w:rPr>
          <w:rFonts w:ascii="Arial" w:eastAsia="Times New Roman" w:hAnsi="Arial" w:cs="Arial"/>
          <w:color w:val="6F6F6F"/>
          <w:sz w:val="20"/>
          <w:szCs w:val="20"/>
          <w:lang w:eastAsia="nl-BE"/>
          <w14:textOutline w14:w="0" w14:cap="flat" w14:cmpd="sng" w14:algn="ctr">
            <w14:noFill/>
            <w14:prstDash w14:val="solid"/>
            <w14:bevel/>
          </w14:textOutline>
        </w:rPr>
        <w:t>Gedämmte hinterlüftete Fassade mit einer Dämmstärke von 100–140 mm</w:t>
      </w:r>
      <w:r w:rsidRPr="00F11E55">
        <w:rPr>
          <w:rFonts w:ascii="Trebuchet MS" w:hAnsi="Trebuchet MS"/>
          <w:color w:val="005CA9"/>
          <w:spacing w:val="16"/>
          <w:sz w:val="24"/>
          <w:szCs w:val="24"/>
          <w:u w:color="005CA9"/>
        </w:rPr>
        <w:br w:type="page"/>
      </w:r>
    </w:p>
    <w:p w14:paraId="58A57ADC" w14:textId="041E777E" w:rsidR="004B53E5" w:rsidRPr="0077021F" w:rsidRDefault="006063ED">
      <w:pPr>
        <w:spacing w:after="0" w:line="240" w:lineRule="auto"/>
        <w:rPr>
          <w:rFonts w:ascii="Trebuchet MS" w:hAnsi="Trebuchet MS"/>
          <w:color w:val="005CA9"/>
          <w:spacing w:val="16"/>
          <w:sz w:val="24"/>
          <w:szCs w:val="24"/>
          <w:u w:color="005CA9"/>
        </w:rPr>
      </w:pPr>
      <w:r w:rsidRPr="00EB4B4B">
        <w:rPr>
          <w:rFonts w:ascii="Trebuchet MS" w:hAnsi="Trebuchet MS"/>
          <w:color w:val="005CA9"/>
          <w:spacing w:val="16"/>
          <w:sz w:val="24"/>
          <w:szCs w:val="24"/>
          <w:u w:color="005CA9"/>
        </w:rPr>
        <w:lastRenderedPageBreak/>
        <w:t>BILDMOTIV</w:t>
      </w:r>
      <w:r w:rsidR="0077021F">
        <w:rPr>
          <w:rFonts w:ascii="Trebuchet MS" w:hAnsi="Trebuchet MS"/>
          <w:color w:val="005CA9"/>
          <w:spacing w:val="16"/>
          <w:sz w:val="24"/>
          <w:szCs w:val="24"/>
          <w:u w:color="005CA9"/>
        </w:rPr>
        <w:t>E</w:t>
      </w:r>
    </w:p>
    <w:p w14:paraId="5F672495" w14:textId="4EF5E3A1" w:rsidR="004B53E5" w:rsidRPr="00EB4B4B" w:rsidRDefault="004B53E5"/>
    <w:tbl>
      <w:tblPr>
        <w:tblStyle w:val="Tabellenraster"/>
        <w:tblW w:w="9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4536"/>
      </w:tblGrid>
      <w:tr w:rsidR="00511B86" w:rsidRPr="00F20C98" w14:paraId="0F3BAFE0" w14:textId="77777777" w:rsidTr="00052606">
        <w:trPr>
          <w:trHeight w:val="2550"/>
        </w:trPr>
        <w:tc>
          <w:tcPr>
            <w:tcW w:w="4637" w:type="dxa"/>
          </w:tcPr>
          <w:p w14:paraId="74A2FFC1" w14:textId="0451B54E" w:rsidR="007B4479" w:rsidRPr="002C1111" w:rsidRDefault="007B4479" w:rsidP="0099144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111">
              <w:rPr>
                <w:rFonts w:ascii="Arial" w:hAnsi="Arial" w:cs="Arial"/>
                <w:b/>
                <w:bCs/>
                <w:sz w:val="20"/>
                <w:szCs w:val="20"/>
              </w:rPr>
              <w:t>Bild</w:t>
            </w:r>
            <w:r w:rsidR="002C43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  <w:r w:rsidRPr="002C111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C4F4F01" w14:textId="77777777" w:rsidR="00BF6916" w:rsidRPr="002C1111" w:rsidRDefault="00BF6916" w:rsidP="0099144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7C9797" w14:textId="137B227F" w:rsidR="00DE2DF9" w:rsidRPr="000B0D11" w:rsidRDefault="000B0D11" w:rsidP="000B0D11">
            <w:pPr>
              <w:spacing w:after="0" w:line="240" w:lineRule="auto"/>
              <w:rPr>
                <w:rFonts w:ascii="Arial" w:hAnsi="Arial" w:cs="Arial"/>
              </w:rPr>
            </w:pPr>
            <w:r w:rsidRPr="000B0D11">
              <w:rPr>
                <w:rFonts w:ascii="Arial" w:eastAsia="Arial Unicode MS" w:hAnsi="Arial" w:cs="Arial Unicode MS"/>
                <w:color w:val="6F6F6F"/>
                <w:sz w:val="20"/>
                <w:szCs w:val="20"/>
                <w:u w:color="6F6F6F"/>
                <w:lang w:eastAsia="zh-CN"/>
              </w:rPr>
              <w:t>Holzhäuser liegen stark im Trend, vereinen sie doch Ökologie, Energieeffizienz und ein gesundes Raumklima. Seine hohe Energieeffizienz verdankt das Musterhaus dabei insbesondere großformatigen Fenstern, die mit Elegant</w:t>
            </w:r>
            <w:r w:rsidR="00B329B6">
              <w:rPr>
                <w:rFonts w:ascii="Arial" w:eastAsia="Arial Unicode MS" w:hAnsi="Arial" w:cs="Arial Unicode MS"/>
                <w:color w:val="6F6F6F"/>
                <w:sz w:val="20"/>
                <w:szCs w:val="20"/>
                <w:u w:color="6F6F6F"/>
                <w:lang w:eastAsia="zh-CN"/>
              </w:rPr>
              <w:t xml:space="preserve"> </w:t>
            </w:r>
            <w:r w:rsidRPr="000B0D11">
              <w:rPr>
                <w:rFonts w:ascii="Arial" w:eastAsia="Arial Unicode MS" w:hAnsi="Arial" w:cs="Arial Unicode MS"/>
                <w:color w:val="6F6F6F"/>
                <w:sz w:val="20"/>
                <w:szCs w:val="20"/>
                <w:u w:color="6F6F6F"/>
                <w:lang w:eastAsia="zh-CN"/>
              </w:rPr>
              <w:t>Profilen gefertigt wurden.</w:t>
            </w:r>
          </w:p>
        </w:tc>
        <w:tc>
          <w:tcPr>
            <w:tcW w:w="4536" w:type="dxa"/>
          </w:tcPr>
          <w:p w14:paraId="37D0351A" w14:textId="2FB5E708" w:rsidR="007B4479" w:rsidRPr="00F20C98" w:rsidRDefault="001968D5" w:rsidP="00511B8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E1217B0" wp14:editId="76C9ECAA">
                  <wp:extent cx="2736000" cy="1820922"/>
                  <wp:effectExtent l="0" t="0" r="7620" b="8255"/>
                  <wp:docPr id="1041256179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000" cy="1820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D45131" w14:textId="5F27A659" w:rsidR="007B4479" w:rsidRPr="00F20C98" w:rsidRDefault="007B4479" w:rsidP="002C430D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511B86" w:rsidRPr="00F20C98" w14:paraId="582819A5" w14:textId="77777777" w:rsidTr="00052606">
        <w:trPr>
          <w:trHeight w:val="2550"/>
        </w:trPr>
        <w:tc>
          <w:tcPr>
            <w:tcW w:w="4637" w:type="dxa"/>
          </w:tcPr>
          <w:p w14:paraId="7D7A854B" w14:textId="77777777" w:rsidR="002C430D" w:rsidRDefault="002C430D" w:rsidP="000B0D1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Bild 2:</w:t>
            </w:r>
          </w:p>
          <w:p w14:paraId="426E8BBA" w14:textId="77777777" w:rsidR="002C430D" w:rsidRDefault="002C430D" w:rsidP="000B0D1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702524" w14:textId="09CBA71E" w:rsidR="002C430D" w:rsidRPr="002C1111" w:rsidRDefault="000B0D11" w:rsidP="000B0D1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9B6">
              <w:rPr>
                <w:rFonts w:ascii="Arial" w:eastAsia="Times New Roman" w:hAnsi="Arial" w:cs="Arial"/>
                <w:color w:val="6F6F6F"/>
                <w:sz w:val="20"/>
                <w:szCs w:val="20"/>
                <w:lang w:eastAsia="nl-B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Auch der Haupteigang wurde mit einer Haustür der Elegant-Serie ausgestattet</w:t>
            </w:r>
            <w:r w:rsidR="00F11675" w:rsidRPr="00B329B6">
              <w:rPr>
                <w:rFonts w:ascii="Arial" w:eastAsia="Times New Roman" w:hAnsi="Arial" w:cs="Arial"/>
                <w:color w:val="6F6F6F"/>
                <w:sz w:val="20"/>
                <w:szCs w:val="20"/>
                <w:lang w:eastAsia="nl-B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4536" w:type="dxa"/>
          </w:tcPr>
          <w:p w14:paraId="620FC621" w14:textId="77777777" w:rsidR="002C430D" w:rsidRDefault="001968D5" w:rsidP="0099144C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197DDC74" wp14:editId="51E6AB56">
                  <wp:extent cx="2736000" cy="1820922"/>
                  <wp:effectExtent l="0" t="0" r="7620" b="8255"/>
                  <wp:docPr id="962757222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000" cy="1820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4DD66E" w14:textId="7C66BA75" w:rsidR="00FC7D71" w:rsidRPr="00F20C98" w:rsidRDefault="00FC7D71" w:rsidP="0099144C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FC7D71" w:rsidRPr="00F20C98" w14:paraId="053FF322" w14:textId="77777777" w:rsidTr="00D708C4">
        <w:trPr>
          <w:trHeight w:val="2550"/>
        </w:trPr>
        <w:tc>
          <w:tcPr>
            <w:tcW w:w="4637" w:type="dxa"/>
          </w:tcPr>
          <w:p w14:paraId="07D850B8" w14:textId="20C5A890" w:rsidR="00FC7D71" w:rsidRDefault="00FC7D71" w:rsidP="000B0D1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Bild </w:t>
            </w:r>
            <w:r w:rsidR="000B0D1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53FB79D" w14:textId="77777777" w:rsidR="000B0D11" w:rsidRPr="00194FA0" w:rsidRDefault="000B0D11" w:rsidP="000B0D11">
            <w:pPr>
              <w:spacing w:after="0" w:line="240" w:lineRule="auto"/>
              <w:rPr>
                <w:rFonts w:ascii="Arial" w:eastAsia="Times New Roman" w:hAnsi="Arial" w:cs="Arial"/>
                <w:color w:val="6F6F6F"/>
                <w:sz w:val="20"/>
                <w:szCs w:val="20"/>
                <w:lang w:eastAsia="nl-B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09D477D" w14:textId="39E5EF2F" w:rsidR="00FC7D71" w:rsidRDefault="000B0D11" w:rsidP="000B0D1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FA0">
              <w:rPr>
                <w:rFonts w:ascii="Arial" w:eastAsia="Times New Roman" w:hAnsi="Arial" w:cs="Arial"/>
                <w:color w:val="6F6F6F"/>
                <w:sz w:val="20"/>
                <w:szCs w:val="20"/>
                <w:lang w:eastAsia="nl-B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Die raumhohen Fenster in Anthrazit</w:t>
            </w:r>
            <w:r w:rsidR="004376FB">
              <w:rPr>
                <w:rFonts w:ascii="Arial" w:eastAsia="Times New Roman" w:hAnsi="Arial" w:cs="Arial"/>
                <w:color w:val="6F6F6F"/>
                <w:sz w:val="20"/>
                <w:szCs w:val="20"/>
                <w:lang w:eastAsia="nl-B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Glatt </w:t>
            </w:r>
            <w:r w:rsidRPr="00194FA0">
              <w:rPr>
                <w:rFonts w:ascii="Arial" w:eastAsia="Times New Roman" w:hAnsi="Arial" w:cs="Arial"/>
                <w:color w:val="6F6F6F"/>
                <w:sz w:val="20"/>
                <w:szCs w:val="20"/>
                <w:lang w:eastAsia="nl-B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sind das gestalterische Herzstück des Hauses und überzeugen durch klare Linien, zeitlose Schlichtheit und eine moderne schlanke Optik.</w:t>
            </w:r>
          </w:p>
        </w:tc>
        <w:tc>
          <w:tcPr>
            <w:tcW w:w="4536" w:type="dxa"/>
          </w:tcPr>
          <w:p w14:paraId="7CCC3310" w14:textId="77777777" w:rsidR="00FC7D71" w:rsidRDefault="00FC7D71" w:rsidP="00D708C4">
            <w:pPr>
              <w:spacing w:after="0" w:line="240" w:lineRule="auto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15F1275" wp14:editId="1AF58830">
                  <wp:extent cx="2736000" cy="1820922"/>
                  <wp:effectExtent l="0" t="0" r="7620" b="8255"/>
                  <wp:docPr id="2032375892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000" cy="1820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CFF6E8" w14:textId="77777777" w:rsidR="00FC7D71" w:rsidRDefault="00FC7D71" w:rsidP="00D708C4">
            <w:pPr>
              <w:spacing w:after="0" w:line="240" w:lineRule="auto"/>
              <w:jc w:val="right"/>
              <w:rPr>
                <w:noProof/>
              </w:rPr>
            </w:pPr>
          </w:p>
        </w:tc>
      </w:tr>
      <w:tr w:rsidR="000B0D11" w:rsidRPr="00F20C98" w14:paraId="719D611F" w14:textId="77777777" w:rsidTr="0062253F">
        <w:trPr>
          <w:trHeight w:val="2550"/>
        </w:trPr>
        <w:tc>
          <w:tcPr>
            <w:tcW w:w="4637" w:type="dxa"/>
          </w:tcPr>
          <w:p w14:paraId="1D6CE93A" w14:textId="1163FBE3" w:rsidR="000B0D11" w:rsidRDefault="000B0D11" w:rsidP="000B0D1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Bild 4:</w:t>
            </w:r>
          </w:p>
          <w:p w14:paraId="6435D849" w14:textId="77777777" w:rsidR="000B0D11" w:rsidRDefault="000B0D11" w:rsidP="000B0D1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3C2950" w14:textId="0376207F" w:rsidR="000B0D11" w:rsidRDefault="000B0D11" w:rsidP="000B0D1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FA0">
              <w:rPr>
                <w:rFonts w:ascii="Arial" w:eastAsia="Times New Roman" w:hAnsi="Arial" w:cs="Arial"/>
                <w:color w:val="6F6F6F"/>
                <w:sz w:val="20"/>
                <w:szCs w:val="20"/>
                <w:lang w:eastAsia="nl-B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Die Elegant Infinity Profile von Deceuninck erreichen einen hervorragenden U</w:t>
            </w:r>
            <w:r w:rsidRPr="00B329B6">
              <w:rPr>
                <w:rFonts w:ascii="Arial" w:eastAsia="Times New Roman" w:hAnsi="Arial" w:cs="Arial"/>
                <w:color w:val="6F6F6F"/>
                <w:sz w:val="20"/>
                <w:szCs w:val="20"/>
                <w:vertAlign w:val="subscript"/>
                <w:lang w:eastAsia="nl-B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</w:t>
            </w:r>
            <w:r w:rsidRPr="00194FA0">
              <w:rPr>
                <w:rFonts w:ascii="Arial" w:eastAsia="Times New Roman" w:hAnsi="Arial" w:cs="Arial"/>
                <w:color w:val="6F6F6F"/>
                <w:sz w:val="20"/>
                <w:szCs w:val="20"/>
                <w:lang w:eastAsia="nl-B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-Wert von 0,93 W/m²K und sind bis 2.250 mm Höhe ausgeführt. </w:t>
            </w:r>
          </w:p>
        </w:tc>
        <w:tc>
          <w:tcPr>
            <w:tcW w:w="4536" w:type="dxa"/>
          </w:tcPr>
          <w:p w14:paraId="7D09DAB2" w14:textId="100B2C93" w:rsidR="000B0D11" w:rsidRDefault="00B329B6" w:rsidP="0062253F">
            <w:pPr>
              <w:spacing w:after="0" w:line="240" w:lineRule="auto"/>
              <w:jc w:val="right"/>
              <w:rPr>
                <w:noProof/>
              </w:rPr>
            </w:pPr>
            <w:r w:rsidRPr="00F53A6D">
              <w:rPr>
                <w:noProof/>
              </w:rPr>
              <w:drawing>
                <wp:inline distT="0" distB="0" distL="0" distR="0" wp14:anchorId="73770722" wp14:editId="7B04F42F">
                  <wp:extent cx="2736000" cy="1824000"/>
                  <wp:effectExtent l="0" t="0" r="7620" b="5080"/>
                  <wp:docPr id="5487359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73595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000" cy="18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17C995" w14:textId="0CA6C7BA" w:rsidR="000B0D11" w:rsidRDefault="000B0D11" w:rsidP="0062253F">
            <w:pPr>
              <w:spacing w:after="0" w:line="240" w:lineRule="auto"/>
              <w:jc w:val="right"/>
              <w:rPr>
                <w:noProof/>
              </w:rPr>
            </w:pPr>
          </w:p>
        </w:tc>
      </w:tr>
      <w:tr w:rsidR="001968D5" w:rsidRPr="00F20C98" w14:paraId="72F33399" w14:textId="77777777" w:rsidTr="00052606">
        <w:trPr>
          <w:trHeight w:val="2550"/>
        </w:trPr>
        <w:tc>
          <w:tcPr>
            <w:tcW w:w="4637" w:type="dxa"/>
          </w:tcPr>
          <w:p w14:paraId="21E6AFFF" w14:textId="7C60F598" w:rsidR="001968D5" w:rsidRDefault="001968D5" w:rsidP="000B0D1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Bild </w:t>
            </w:r>
            <w:r w:rsidR="00037B5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680C4BC" w14:textId="77777777" w:rsidR="000B0D11" w:rsidRPr="00194FA0" w:rsidRDefault="000B0D11" w:rsidP="000B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6F6F6F"/>
                <w:sz w:val="20"/>
                <w:szCs w:val="20"/>
                <w:lang w:eastAsia="nl-B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88B8B72" w14:textId="150E9EBB" w:rsidR="001968D5" w:rsidRDefault="000B0D11" w:rsidP="000B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FA0">
              <w:rPr>
                <w:rFonts w:ascii="Arial" w:eastAsia="Times New Roman" w:hAnsi="Arial" w:cs="Arial"/>
                <w:color w:val="6F6F6F"/>
                <w:sz w:val="20"/>
                <w:szCs w:val="20"/>
                <w:lang w:eastAsia="nl-B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Auch optisch fügt sich das Hebeschiebetürsystem HST 76 nahtlos in das moderne Design der Elegant-Serie ein. </w:t>
            </w:r>
          </w:p>
        </w:tc>
        <w:tc>
          <w:tcPr>
            <w:tcW w:w="4536" w:type="dxa"/>
          </w:tcPr>
          <w:p w14:paraId="74E24E54" w14:textId="77777777" w:rsidR="001968D5" w:rsidRDefault="00FC7D71" w:rsidP="0099144C">
            <w:pPr>
              <w:spacing w:after="0" w:line="240" w:lineRule="auto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DE5D17" wp14:editId="0C6F0A94">
                  <wp:extent cx="2736000" cy="1820906"/>
                  <wp:effectExtent l="0" t="0" r="7620" b="8255"/>
                  <wp:docPr id="630545034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000" cy="1820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7155BF" w14:textId="4E3D4AA0" w:rsidR="00FC7D71" w:rsidRDefault="00FC7D71" w:rsidP="0099144C">
            <w:pPr>
              <w:spacing w:after="0" w:line="240" w:lineRule="auto"/>
              <w:jc w:val="right"/>
              <w:rPr>
                <w:noProof/>
              </w:rPr>
            </w:pPr>
          </w:p>
        </w:tc>
      </w:tr>
      <w:tr w:rsidR="00511B86" w:rsidRPr="00F20C98" w14:paraId="5C5EAB6C" w14:textId="77777777" w:rsidTr="00052606">
        <w:trPr>
          <w:trHeight w:val="429"/>
        </w:trPr>
        <w:tc>
          <w:tcPr>
            <w:tcW w:w="4637" w:type="dxa"/>
          </w:tcPr>
          <w:p w14:paraId="441A3898" w14:textId="168CCBE0" w:rsidR="0099144C" w:rsidRPr="00F20C98" w:rsidDel="00EC4321" w:rsidRDefault="007B4479" w:rsidP="0099144C">
            <w:pPr>
              <w:spacing w:after="0" w:line="240" w:lineRule="auto"/>
              <w:rPr>
                <w:rFonts w:ascii="Arial" w:hAnsi="Arial" w:cs="Arial"/>
              </w:rPr>
            </w:pPr>
            <w:r w:rsidRPr="000D4A5E">
              <w:rPr>
                <w:rFonts w:ascii="Arial" w:hAnsi="Arial" w:cs="Arial"/>
                <w:b/>
                <w:bCs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Bildquelle</w:t>
            </w:r>
            <w:r w:rsidR="002C430D">
              <w:rPr>
                <w:rFonts w:ascii="Arial" w:hAnsi="Arial" w:cs="Arial"/>
                <w:b/>
                <w:bCs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</w:t>
            </w:r>
            <w:r w:rsidRPr="000D4A5E">
              <w:rPr>
                <w:rFonts w:ascii="Arial" w:hAnsi="Arial" w:cs="Arial"/>
                <w:b/>
                <w:bCs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  <w:r w:rsidRPr="000D4A5E">
              <w:rPr>
                <w:rFonts w:ascii="Arial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>Deceuninck Germany GmbH</w:t>
            </w:r>
          </w:p>
        </w:tc>
        <w:tc>
          <w:tcPr>
            <w:tcW w:w="4536" w:type="dxa"/>
          </w:tcPr>
          <w:p w14:paraId="3CF9F5FC" w14:textId="77777777" w:rsidR="007B4479" w:rsidRPr="00F20C98" w:rsidRDefault="007B4479" w:rsidP="009914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78230FB" w14:textId="4C87C7DC" w:rsidR="004B53E5" w:rsidRDefault="004B53E5" w:rsidP="000B0D11">
      <w:pPr>
        <w:tabs>
          <w:tab w:val="left" w:pos="2670"/>
        </w:tabs>
      </w:pPr>
    </w:p>
    <w:p w14:paraId="65F7421B" w14:textId="33B26F53" w:rsidR="00F53A6D" w:rsidRDefault="00F53A6D" w:rsidP="000B0D11">
      <w:pPr>
        <w:tabs>
          <w:tab w:val="left" w:pos="2670"/>
        </w:tabs>
      </w:pPr>
    </w:p>
    <w:sectPr w:rsidR="00F53A6D" w:rsidSect="00331206">
      <w:headerReference w:type="default" r:id="rId16"/>
      <w:footerReference w:type="default" r:id="rId17"/>
      <w:pgSz w:w="11900" w:h="16840" w:code="9"/>
      <w:pgMar w:top="3402" w:right="1531" w:bottom="1418" w:left="1531" w:header="1871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2A23E" w14:textId="77777777" w:rsidR="00D63234" w:rsidRPr="00EB4B4B" w:rsidRDefault="00D63234">
      <w:pPr>
        <w:spacing w:after="0" w:line="240" w:lineRule="auto"/>
      </w:pPr>
      <w:r w:rsidRPr="00EB4B4B">
        <w:separator/>
      </w:r>
    </w:p>
  </w:endnote>
  <w:endnote w:type="continuationSeparator" w:id="0">
    <w:p w14:paraId="2B0A8D26" w14:textId="77777777" w:rsidR="00D63234" w:rsidRPr="00EB4B4B" w:rsidRDefault="00D63234">
      <w:pPr>
        <w:spacing w:after="0" w:line="240" w:lineRule="auto"/>
      </w:pPr>
      <w:r w:rsidRPr="00EB4B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7E78" w14:textId="77777777" w:rsidR="00A351EC" w:rsidRPr="00EB4B4B" w:rsidRDefault="00A351EC">
    <w:pPr>
      <w:pStyle w:val="Fuzeile"/>
      <w:tabs>
        <w:tab w:val="clear" w:pos="9214"/>
        <w:tab w:val="right" w:pos="8818"/>
      </w:tabs>
      <w:rPr>
        <w:lang w:val="de-DE"/>
      </w:rPr>
    </w:pPr>
    <w:r w:rsidRPr="00EB4B4B">
      <w:rPr>
        <w:lang w:val="de-DE"/>
      </w:rPr>
      <w:t xml:space="preserve">Deceuninck Germany </w:t>
    </w:r>
    <w:proofErr w:type="gramStart"/>
    <w:r w:rsidRPr="00EB4B4B">
      <w:rPr>
        <w:lang w:val="de-DE"/>
      </w:rPr>
      <w:t>GmbH  ▪</w:t>
    </w:r>
    <w:proofErr w:type="gramEnd"/>
    <w:r w:rsidRPr="00EB4B4B">
      <w:rPr>
        <w:lang w:val="de-DE"/>
      </w:rPr>
      <w:t xml:space="preserve">  Bayerwaldstraße </w:t>
    </w:r>
    <w:proofErr w:type="gramStart"/>
    <w:r w:rsidRPr="00EB4B4B">
      <w:rPr>
        <w:lang w:val="de-DE"/>
      </w:rPr>
      <w:t>18  ▪</w:t>
    </w:r>
    <w:proofErr w:type="gramEnd"/>
    <w:r w:rsidRPr="00EB4B4B">
      <w:rPr>
        <w:lang w:val="de-DE"/>
      </w:rPr>
      <w:t xml:space="preserve">  D-94327 Bogen</w:t>
    </w:r>
  </w:p>
  <w:p w14:paraId="29A4C23F" w14:textId="7D5F8269" w:rsidR="00A351EC" w:rsidRPr="00EB4B4B" w:rsidRDefault="00A351EC">
    <w:pPr>
      <w:pStyle w:val="Fuzeile"/>
      <w:tabs>
        <w:tab w:val="clear" w:pos="9214"/>
        <w:tab w:val="left" w:pos="7824"/>
        <w:tab w:val="right" w:pos="8818"/>
      </w:tabs>
      <w:rPr>
        <w:lang w:val="de-DE"/>
      </w:rPr>
    </w:pPr>
    <w:r w:rsidRPr="00EB4B4B">
      <w:rPr>
        <w:b/>
        <w:bCs/>
        <w:lang w:val="de-DE"/>
      </w:rPr>
      <w:t xml:space="preserve">T +49 9422 821 </w:t>
    </w:r>
    <w:proofErr w:type="gramStart"/>
    <w:r w:rsidRPr="00EB4B4B">
      <w:rPr>
        <w:b/>
        <w:bCs/>
        <w:lang w:val="de-DE"/>
      </w:rPr>
      <w:t>0  ▪</w:t>
    </w:r>
    <w:proofErr w:type="gramEnd"/>
    <w:r w:rsidRPr="00EB4B4B">
      <w:rPr>
        <w:b/>
        <w:bCs/>
        <w:lang w:val="de-DE"/>
      </w:rPr>
      <w:t xml:space="preserve">  </w:t>
    </w:r>
    <w:proofErr w:type="gramStart"/>
    <w:r w:rsidRPr="00EB4B4B">
      <w:rPr>
        <w:b/>
        <w:bCs/>
        <w:lang w:val="de-DE"/>
      </w:rPr>
      <w:t>info@deceuninck.de  ▪</w:t>
    </w:r>
    <w:proofErr w:type="gramEnd"/>
    <w:r w:rsidRPr="00EB4B4B">
      <w:rPr>
        <w:b/>
        <w:bCs/>
        <w:lang w:val="de-DE"/>
      </w:rPr>
      <w:t xml:space="preserve">  www.deceuninck.de</w:t>
    </w:r>
    <w:r w:rsidRPr="00EB4B4B">
      <w:rPr>
        <w:lang w:val="de-DE"/>
      </w:rPr>
      <w:tab/>
    </w:r>
    <w:r w:rsidRPr="00EB4B4B">
      <w:rPr>
        <w:lang w:val="de-DE"/>
      </w:rPr>
      <w:tab/>
    </w:r>
    <w:r w:rsidRPr="00EB4B4B">
      <w:rPr>
        <w:lang w:val="de-DE"/>
      </w:rPr>
      <w:fldChar w:fldCharType="begin"/>
    </w:r>
    <w:r w:rsidRPr="00EB4B4B">
      <w:rPr>
        <w:lang w:val="de-DE"/>
      </w:rPr>
      <w:instrText xml:space="preserve"> PAGE </w:instrText>
    </w:r>
    <w:r w:rsidRPr="00EB4B4B">
      <w:rPr>
        <w:lang w:val="de-DE"/>
      </w:rPr>
      <w:fldChar w:fldCharType="separate"/>
    </w:r>
    <w:r w:rsidRPr="00EB4B4B">
      <w:rPr>
        <w:lang w:val="de-DE"/>
      </w:rPr>
      <w:t>1</w:t>
    </w:r>
    <w:r w:rsidRPr="00EB4B4B">
      <w:rPr>
        <w:lang w:val="de-DE"/>
      </w:rPr>
      <w:fldChar w:fldCharType="end"/>
    </w:r>
    <w:r w:rsidRPr="00EB4B4B">
      <w:rPr>
        <w:lang w:val="de-DE"/>
      </w:rPr>
      <w:t>/</w:t>
    </w:r>
    <w:r w:rsidRPr="00EB4B4B">
      <w:rPr>
        <w:lang w:val="de-DE"/>
      </w:rPr>
      <w:fldChar w:fldCharType="begin"/>
    </w:r>
    <w:r w:rsidRPr="00EB4B4B">
      <w:rPr>
        <w:lang w:val="de-DE"/>
      </w:rPr>
      <w:instrText xml:space="preserve"> NUMPAGES </w:instrText>
    </w:r>
    <w:r w:rsidRPr="00EB4B4B">
      <w:rPr>
        <w:lang w:val="de-DE"/>
      </w:rPr>
      <w:fldChar w:fldCharType="separate"/>
    </w:r>
    <w:r w:rsidRPr="00EB4B4B">
      <w:rPr>
        <w:lang w:val="de-DE"/>
      </w:rPr>
      <w:t>2</w:t>
    </w:r>
    <w:r w:rsidRPr="00EB4B4B">
      <w:rPr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4E0CE" w14:textId="77777777" w:rsidR="00D63234" w:rsidRPr="00EB4B4B" w:rsidRDefault="00D63234">
      <w:pPr>
        <w:spacing w:after="0" w:line="240" w:lineRule="auto"/>
      </w:pPr>
      <w:r w:rsidRPr="00EB4B4B">
        <w:separator/>
      </w:r>
    </w:p>
  </w:footnote>
  <w:footnote w:type="continuationSeparator" w:id="0">
    <w:p w14:paraId="542D8A3C" w14:textId="77777777" w:rsidR="00D63234" w:rsidRPr="00EB4B4B" w:rsidRDefault="00D63234">
      <w:pPr>
        <w:spacing w:after="0" w:line="240" w:lineRule="auto"/>
      </w:pPr>
      <w:r w:rsidRPr="00EB4B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34AD" w14:textId="77777777" w:rsidR="00A351EC" w:rsidRPr="00EB4B4B" w:rsidRDefault="00A351EC">
    <w:r w:rsidRPr="00EB4B4B">
      <w:rPr>
        <w:noProof/>
      </w:rPr>
      <w:drawing>
        <wp:anchor distT="152400" distB="152400" distL="152400" distR="152400" simplePos="0" relativeHeight="251658240" behindDoc="1" locked="0" layoutInCell="1" allowOverlap="1" wp14:anchorId="3CBA45CD" wp14:editId="5114A675">
          <wp:simplePos x="0" y="0"/>
          <wp:positionH relativeFrom="page">
            <wp:posOffset>467994</wp:posOffset>
          </wp:positionH>
          <wp:positionV relativeFrom="page">
            <wp:posOffset>467994</wp:posOffset>
          </wp:positionV>
          <wp:extent cx="1296000" cy="252001"/>
          <wp:effectExtent l="0" t="0" r="0" b="0"/>
          <wp:wrapNone/>
          <wp:docPr id="1073741825" name="officeArt object" descr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1" descr="Picture 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6000" cy="252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EB4B4B">
      <w:rPr>
        <w:noProof/>
      </w:rPr>
      <mc:AlternateContent>
        <mc:Choice Requires="wps">
          <w:drawing>
            <wp:anchor distT="152400" distB="152400" distL="152400" distR="152400" simplePos="0" relativeHeight="251658241" behindDoc="1" locked="0" layoutInCell="1" allowOverlap="1" wp14:anchorId="2042C04E" wp14:editId="3BD83618">
              <wp:simplePos x="0" y="0"/>
              <wp:positionH relativeFrom="page">
                <wp:posOffset>4744085</wp:posOffset>
              </wp:positionH>
              <wp:positionV relativeFrom="page">
                <wp:posOffset>196214</wp:posOffset>
              </wp:positionV>
              <wp:extent cx="2062479" cy="654050"/>
              <wp:effectExtent l="0" t="0" r="0" b="0"/>
              <wp:wrapNone/>
              <wp:docPr id="1073741826" name="officeArt object" descr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2479" cy="654050"/>
                      </a:xfrm>
                      <a:prstGeom prst="rect">
                        <a:avLst/>
                      </a:prstGeom>
                      <a:solidFill>
                        <a:schemeClr val="accent4">
                          <a:lumOff val="7058"/>
                        </a:scheme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68CE036" w14:textId="77777777" w:rsidR="00A351EC" w:rsidRPr="00EB4B4B" w:rsidRDefault="00A351EC">
                          <w:pPr>
                            <w:pStyle w:val="berschrift1"/>
                            <w:rPr>
                              <w:lang w:val="de-DE"/>
                            </w:rPr>
                          </w:pPr>
                          <w:r w:rsidRPr="00EB4B4B">
                            <w:rPr>
                              <w:b w:val="0"/>
                              <w:bCs w:val="0"/>
                              <w:spacing w:val="0"/>
                              <w:sz w:val="32"/>
                              <w:szCs w:val="32"/>
                              <w:lang w:val="de-DE"/>
                            </w:rPr>
                            <w:t>PRESSEMITTEILUNG</w:t>
                          </w:r>
                        </w:p>
                      </w:txbxContent>
                    </wps:txbx>
                    <wps:bodyPr wrap="square" lIns="45719" tIns="45719" rIns="45719" bIns="45719" numCol="1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2C04E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feld 2" style="position:absolute;margin-left:373.55pt;margin-top:15.45pt;width:162.4pt;height:51.5pt;z-index:-251658239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Hl97QEAAMsDAAAOAAAAZHJzL2Uyb0RvYy54bWysU8GO2yAQvVfqPyDujR3LSbZRnFW7q60q&#10;Ve1K2/0AgiFGAoYCjp2/70C8idXeqvqAPQO8mffmeXc/Gk1OwgcFtqHLRUmJsBxaZY8Nff359OGO&#10;khCZbZkGKxp6FoHe79+/2w1uKyroQLfCEwSxYTu4hnYxum1RBN4Jw8ICnLC4KcEbFjH0x6L1bEB0&#10;o4uqLNfFAL51HrgIAbOPl026z/hSCh5/SBlEJLqh2FvMq8/rIa3Ffse2R89cp/jUBvuHLgxTFote&#10;oR5ZZKT36i8oo7iHADIuOJgCpFRcZA7IZln+wealY05kLihOcFeZwv+D5d9PL+7Zkzh+hhEHmAQZ&#10;XNgGTCY+o/QmvbFTgvso4fkqmxgj4ZisynVVbz5SwnFvvarLVda1uN12PsQvAgxJHw31OJasFjt9&#10;CxEr4tG3I6lYAK3aJ6V1DpIVxIP25MRwiIxzYWOdr+ve4HQv+U25ukvNI1Q2T7pxieZg2pIBWVab&#10;EplwhoaTml16sZAqZj8YFdGUWpmG1mV6JmBtU0Mi22pq/KZV+orjYZwEPEB7Rl0HtFZDw6+eeUGJ&#10;/mpxdvVqs0S14jzw8+AwD2xvHgCJLylhlneA5uXRZ/4WPvURpMoSpvqXokg7BeiYLMDk7mTJeZxP&#10;3f7B/W8AAAD//wMAUEsDBBQABgAIAAAAIQCFqu6G3wAAAAsBAAAPAAAAZHJzL2Rvd25yZXYueG1s&#10;TI/NbsIwEITvlfoO1iL1VuyQikCIg6pKvZVD+OnZxG4cEa+j2IHw9l1O7W1WOzv7TbGdXMeuZgit&#10;RwnJXAAzWHvdYiPhePh8XQELUaFWnUcj4W4CbMvnp0Ll2t+wMtd9bBiFYMiVBBtjn3MeamucCnPf&#10;G6Tdjx+cijQODdeDulG46/hCiCV3qkX6YFVvPqypL/vREcbltEuGw/34NVZ2tQy7RfXdOylfZtP7&#10;Blg0U/wzwwOfbqAkprMfUQfWScjesoSsElKxBvYwiCwhdSaVpmvgZcH/dyh/AQAA//8DAFBLAQIt&#10;ABQABgAIAAAAIQC2gziS/gAAAOEBAAATAAAAAAAAAAAAAAAAAAAAAABbQ29udGVudF9UeXBlc10u&#10;eG1sUEsBAi0AFAAGAAgAAAAhADj9If/WAAAAlAEAAAsAAAAAAAAAAAAAAAAALwEAAF9yZWxzLy5y&#10;ZWxzUEsBAi0AFAAGAAgAAAAhAHGYeX3tAQAAywMAAA4AAAAAAAAAAAAAAAAALgIAAGRycy9lMm9E&#10;b2MueG1sUEsBAi0AFAAGAAgAAAAhAIWq7obfAAAACwEAAA8AAAAAAAAAAAAAAAAARwQAAGRycy9k&#10;b3ducmV2LnhtbFBLBQYAAAAABAAEAPMAAABTBQAAAAA=&#10;" fillcolor="#ededed [3207]" stroked="f" strokeweight="1pt">
              <v:stroke miterlimit="4"/>
              <v:textbox inset="1.27mm,1.27mm,1.27mm,1.27mm">
                <w:txbxContent>
                  <w:p w14:paraId="468CE036" w14:textId="77777777" w:rsidR="00A351EC" w:rsidRPr="00EB4B4B" w:rsidRDefault="00A351EC">
                    <w:pPr>
                      <w:pStyle w:val="berschrift1"/>
                      <w:rPr>
                        <w:lang w:val="de-DE"/>
                      </w:rPr>
                    </w:pPr>
                    <w:r w:rsidRPr="00EB4B4B">
                      <w:rPr>
                        <w:b w:val="0"/>
                        <w:bCs w:val="0"/>
                        <w:spacing w:val="0"/>
                        <w:sz w:val="32"/>
                        <w:szCs w:val="32"/>
                        <w:lang w:val="de-DE"/>
                      </w:rPr>
                      <w:t>PRESSEMITTEILUNG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B4B4B">
      <w:rPr>
        <w:noProof/>
      </w:rPr>
      <w:drawing>
        <wp:anchor distT="152400" distB="152400" distL="152400" distR="152400" simplePos="0" relativeHeight="251658242" behindDoc="1" locked="0" layoutInCell="1" allowOverlap="1" wp14:anchorId="70A014AD" wp14:editId="48462882">
          <wp:simplePos x="0" y="0"/>
          <wp:positionH relativeFrom="page">
            <wp:posOffset>6985000</wp:posOffset>
          </wp:positionH>
          <wp:positionV relativeFrom="page">
            <wp:posOffset>10185400</wp:posOffset>
          </wp:positionV>
          <wp:extent cx="151130" cy="143511"/>
          <wp:effectExtent l="0" t="0" r="0" b="0"/>
          <wp:wrapNone/>
          <wp:docPr id="1073741827" name="officeArt object" descr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2" descr="Picture 2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1130" cy="14351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ECE"/>
    <w:multiLevelType w:val="hybridMultilevel"/>
    <w:tmpl w:val="2ABA8B44"/>
    <w:lvl w:ilvl="0" w:tplc="6EF2C4D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E73E2"/>
    <w:multiLevelType w:val="multilevel"/>
    <w:tmpl w:val="C7EC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E6C19"/>
    <w:multiLevelType w:val="multilevel"/>
    <w:tmpl w:val="B566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06C36"/>
    <w:multiLevelType w:val="multilevel"/>
    <w:tmpl w:val="31E8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15F30"/>
    <w:multiLevelType w:val="multilevel"/>
    <w:tmpl w:val="EB40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B4527"/>
    <w:multiLevelType w:val="multilevel"/>
    <w:tmpl w:val="7654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1E156C"/>
    <w:multiLevelType w:val="multilevel"/>
    <w:tmpl w:val="05DC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E70B35"/>
    <w:multiLevelType w:val="multilevel"/>
    <w:tmpl w:val="5B02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9705F3"/>
    <w:multiLevelType w:val="hybridMultilevel"/>
    <w:tmpl w:val="D9344C24"/>
    <w:lvl w:ilvl="0" w:tplc="677C97D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56364"/>
    <w:multiLevelType w:val="multilevel"/>
    <w:tmpl w:val="70D0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27229C"/>
    <w:multiLevelType w:val="multilevel"/>
    <w:tmpl w:val="00D0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240527"/>
    <w:multiLevelType w:val="multilevel"/>
    <w:tmpl w:val="9E66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39450E"/>
    <w:multiLevelType w:val="multilevel"/>
    <w:tmpl w:val="CD1E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320E0B"/>
    <w:multiLevelType w:val="hybridMultilevel"/>
    <w:tmpl w:val="7BC006FA"/>
    <w:lvl w:ilvl="0" w:tplc="54C453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314B7"/>
    <w:multiLevelType w:val="hybridMultilevel"/>
    <w:tmpl w:val="EE665D6E"/>
    <w:lvl w:ilvl="0" w:tplc="A09C1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8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 w:tplc="BC4078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F87689"/>
    <w:multiLevelType w:val="multilevel"/>
    <w:tmpl w:val="5B66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4299579">
    <w:abstractNumId w:val="0"/>
  </w:num>
  <w:num w:numId="2" w16cid:durableId="1364788306">
    <w:abstractNumId w:val="14"/>
  </w:num>
  <w:num w:numId="3" w16cid:durableId="234631492">
    <w:abstractNumId w:val="13"/>
  </w:num>
  <w:num w:numId="4" w16cid:durableId="1279262766">
    <w:abstractNumId w:val="8"/>
  </w:num>
  <w:num w:numId="5" w16cid:durableId="2009169164">
    <w:abstractNumId w:val="9"/>
  </w:num>
  <w:num w:numId="6" w16cid:durableId="2133744256">
    <w:abstractNumId w:val="2"/>
  </w:num>
  <w:num w:numId="7" w16cid:durableId="720789830">
    <w:abstractNumId w:val="6"/>
  </w:num>
  <w:num w:numId="8" w16cid:durableId="290135677">
    <w:abstractNumId w:val="11"/>
  </w:num>
  <w:num w:numId="9" w16cid:durableId="1446583998">
    <w:abstractNumId w:val="10"/>
  </w:num>
  <w:num w:numId="10" w16cid:durableId="1467627110">
    <w:abstractNumId w:val="5"/>
  </w:num>
  <w:num w:numId="11" w16cid:durableId="782653237">
    <w:abstractNumId w:val="15"/>
  </w:num>
  <w:num w:numId="12" w16cid:durableId="7487161">
    <w:abstractNumId w:val="12"/>
  </w:num>
  <w:num w:numId="13" w16cid:durableId="665591544">
    <w:abstractNumId w:val="1"/>
  </w:num>
  <w:num w:numId="14" w16cid:durableId="2011827381">
    <w:abstractNumId w:val="7"/>
  </w:num>
  <w:num w:numId="15" w16cid:durableId="690768237">
    <w:abstractNumId w:val="3"/>
  </w:num>
  <w:num w:numId="16" w16cid:durableId="1040013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3E5"/>
    <w:rsid w:val="00000BDA"/>
    <w:rsid w:val="000017A9"/>
    <w:rsid w:val="00011A97"/>
    <w:rsid w:val="0001456A"/>
    <w:rsid w:val="00023A52"/>
    <w:rsid w:val="00024D7D"/>
    <w:rsid w:val="00027091"/>
    <w:rsid w:val="000308FD"/>
    <w:rsid w:val="00030903"/>
    <w:rsid w:val="00032B91"/>
    <w:rsid w:val="00037B5A"/>
    <w:rsid w:val="000406D8"/>
    <w:rsid w:val="00041B40"/>
    <w:rsid w:val="00044DD6"/>
    <w:rsid w:val="000503F8"/>
    <w:rsid w:val="0005109E"/>
    <w:rsid w:val="00052606"/>
    <w:rsid w:val="00052DBB"/>
    <w:rsid w:val="00060D4D"/>
    <w:rsid w:val="000744A2"/>
    <w:rsid w:val="000748E6"/>
    <w:rsid w:val="000773D8"/>
    <w:rsid w:val="00081AC7"/>
    <w:rsid w:val="00081D42"/>
    <w:rsid w:val="00086297"/>
    <w:rsid w:val="00092E00"/>
    <w:rsid w:val="000A7411"/>
    <w:rsid w:val="000A7B67"/>
    <w:rsid w:val="000B0D11"/>
    <w:rsid w:val="000B5A0F"/>
    <w:rsid w:val="000B776F"/>
    <w:rsid w:val="000C1C24"/>
    <w:rsid w:val="000C35D3"/>
    <w:rsid w:val="000C5588"/>
    <w:rsid w:val="000D4A5E"/>
    <w:rsid w:val="000D5891"/>
    <w:rsid w:val="000D7693"/>
    <w:rsid w:val="000F08C1"/>
    <w:rsid w:val="000F140B"/>
    <w:rsid w:val="00100107"/>
    <w:rsid w:val="00114535"/>
    <w:rsid w:val="00127745"/>
    <w:rsid w:val="00173B9D"/>
    <w:rsid w:val="00176D7D"/>
    <w:rsid w:val="001941AE"/>
    <w:rsid w:val="00194D0A"/>
    <w:rsid w:val="00194E5F"/>
    <w:rsid w:val="00194FA0"/>
    <w:rsid w:val="001968D5"/>
    <w:rsid w:val="001A6A3D"/>
    <w:rsid w:val="001B30BD"/>
    <w:rsid w:val="001B3464"/>
    <w:rsid w:val="001B5EF4"/>
    <w:rsid w:val="001C60C5"/>
    <w:rsid w:val="001D3B15"/>
    <w:rsid w:val="001E6A1D"/>
    <w:rsid w:val="001E6DA7"/>
    <w:rsid w:val="001F37AA"/>
    <w:rsid w:val="001F4EC4"/>
    <w:rsid w:val="00200597"/>
    <w:rsid w:val="00217E32"/>
    <w:rsid w:val="0022274B"/>
    <w:rsid w:val="00232402"/>
    <w:rsid w:val="00235068"/>
    <w:rsid w:val="00237233"/>
    <w:rsid w:val="00237E7C"/>
    <w:rsid w:val="00243FF7"/>
    <w:rsid w:val="00252B2D"/>
    <w:rsid w:val="00257918"/>
    <w:rsid w:val="002810F4"/>
    <w:rsid w:val="00282A39"/>
    <w:rsid w:val="00287A53"/>
    <w:rsid w:val="00291FCA"/>
    <w:rsid w:val="00293DA4"/>
    <w:rsid w:val="00294F51"/>
    <w:rsid w:val="002A3E5D"/>
    <w:rsid w:val="002B17B0"/>
    <w:rsid w:val="002B6E2A"/>
    <w:rsid w:val="002C026E"/>
    <w:rsid w:val="002C1111"/>
    <w:rsid w:val="002C367A"/>
    <w:rsid w:val="002C430D"/>
    <w:rsid w:val="002D167D"/>
    <w:rsid w:val="002D2F6E"/>
    <w:rsid w:val="002D4D71"/>
    <w:rsid w:val="002E204B"/>
    <w:rsid w:val="002F4578"/>
    <w:rsid w:val="002F5B6F"/>
    <w:rsid w:val="00307DCF"/>
    <w:rsid w:val="00327885"/>
    <w:rsid w:val="00331206"/>
    <w:rsid w:val="003363D7"/>
    <w:rsid w:val="003533A0"/>
    <w:rsid w:val="003548D4"/>
    <w:rsid w:val="00363C0F"/>
    <w:rsid w:val="00386D84"/>
    <w:rsid w:val="00395D3F"/>
    <w:rsid w:val="003A34A8"/>
    <w:rsid w:val="003B6021"/>
    <w:rsid w:val="003B7494"/>
    <w:rsid w:val="003C0BE4"/>
    <w:rsid w:val="003C1EEE"/>
    <w:rsid w:val="003C2429"/>
    <w:rsid w:val="003C2621"/>
    <w:rsid w:val="003C52AF"/>
    <w:rsid w:val="003D3D42"/>
    <w:rsid w:val="003F0AA1"/>
    <w:rsid w:val="003F3494"/>
    <w:rsid w:val="003F513C"/>
    <w:rsid w:val="003F7C32"/>
    <w:rsid w:val="00412257"/>
    <w:rsid w:val="00416933"/>
    <w:rsid w:val="004255A4"/>
    <w:rsid w:val="00430B84"/>
    <w:rsid w:val="00433CBA"/>
    <w:rsid w:val="004376FB"/>
    <w:rsid w:val="00462038"/>
    <w:rsid w:val="00467F49"/>
    <w:rsid w:val="00474854"/>
    <w:rsid w:val="00485BEE"/>
    <w:rsid w:val="00487E9D"/>
    <w:rsid w:val="004A2A6F"/>
    <w:rsid w:val="004A6F67"/>
    <w:rsid w:val="004B2AC8"/>
    <w:rsid w:val="004B2C02"/>
    <w:rsid w:val="004B53E5"/>
    <w:rsid w:val="004C56CF"/>
    <w:rsid w:val="004D3456"/>
    <w:rsid w:val="004F2DCB"/>
    <w:rsid w:val="004F6946"/>
    <w:rsid w:val="00500A2B"/>
    <w:rsid w:val="00505595"/>
    <w:rsid w:val="00511B86"/>
    <w:rsid w:val="0051574B"/>
    <w:rsid w:val="00524E40"/>
    <w:rsid w:val="005258A7"/>
    <w:rsid w:val="00526CE8"/>
    <w:rsid w:val="00533CBD"/>
    <w:rsid w:val="005458DD"/>
    <w:rsid w:val="00551157"/>
    <w:rsid w:val="0055325C"/>
    <w:rsid w:val="0056598C"/>
    <w:rsid w:val="0059095E"/>
    <w:rsid w:val="00594196"/>
    <w:rsid w:val="005B2CAF"/>
    <w:rsid w:val="005C0A69"/>
    <w:rsid w:val="005C67B8"/>
    <w:rsid w:val="005E43E5"/>
    <w:rsid w:val="005F0E7E"/>
    <w:rsid w:val="006027CD"/>
    <w:rsid w:val="00602FB7"/>
    <w:rsid w:val="006063ED"/>
    <w:rsid w:val="0060688D"/>
    <w:rsid w:val="00616640"/>
    <w:rsid w:val="00626B20"/>
    <w:rsid w:val="00630D1D"/>
    <w:rsid w:val="00632741"/>
    <w:rsid w:val="00641F65"/>
    <w:rsid w:val="006431BF"/>
    <w:rsid w:val="00650E35"/>
    <w:rsid w:val="006527CA"/>
    <w:rsid w:val="00660A78"/>
    <w:rsid w:val="00660A83"/>
    <w:rsid w:val="006633EC"/>
    <w:rsid w:val="00663FF3"/>
    <w:rsid w:val="00671902"/>
    <w:rsid w:val="00675F24"/>
    <w:rsid w:val="006874FB"/>
    <w:rsid w:val="00694CC8"/>
    <w:rsid w:val="006A1596"/>
    <w:rsid w:val="006A2AE0"/>
    <w:rsid w:val="006B0B4A"/>
    <w:rsid w:val="006B4713"/>
    <w:rsid w:val="006C32D1"/>
    <w:rsid w:val="006D3524"/>
    <w:rsid w:val="006F5526"/>
    <w:rsid w:val="006F708A"/>
    <w:rsid w:val="00702265"/>
    <w:rsid w:val="00705289"/>
    <w:rsid w:val="007069F5"/>
    <w:rsid w:val="0071536A"/>
    <w:rsid w:val="00716C26"/>
    <w:rsid w:val="00725C1A"/>
    <w:rsid w:val="0073446F"/>
    <w:rsid w:val="00737617"/>
    <w:rsid w:val="00740A76"/>
    <w:rsid w:val="007550BE"/>
    <w:rsid w:val="00756860"/>
    <w:rsid w:val="00765AC5"/>
    <w:rsid w:val="00765FBF"/>
    <w:rsid w:val="0077021F"/>
    <w:rsid w:val="0077784A"/>
    <w:rsid w:val="007918E3"/>
    <w:rsid w:val="007A2260"/>
    <w:rsid w:val="007B2CBB"/>
    <w:rsid w:val="007B4479"/>
    <w:rsid w:val="007B6F74"/>
    <w:rsid w:val="007C4484"/>
    <w:rsid w:val="007C6B2D"/>
    <w:rsid w:val="007D432D"/>
    <w:rsid w:val="007D6555"/>
    <w:rsid w:val="007E5B72"/>
    <w:rsid w:val="007E7A21"/>
    <w:rsid w:val="007F0642"/>
    <w:rsid w:val="007F37E1"/>
    <w:rsid w:val="007F6D96"/>
    <w:rsid w:val="00810669"/>
    <w:rsid w:val="0082758C"/>
    <w:rsid w:val="00830765"/>
    <w:rsid w:val="008308B4"/>
    <w:rsid w:val="008468EB"/>
    <w:rsid w:val="00863B47"/>
    <w:rsid w:val="008713E3"/>
    <w:rsid w:val="0088251B"/>
    <w:rsid w:val="00885E04"/>
    <w:rsid w:val="008914EC"/>
    <w:rsid w:val="00896E51"/>
    <w:rsid w:val="008A54AF"/>
    <w:rsid w:val="008A73CA"/>
    <w:rsid w:val="008B4DF3"/>
    <w:rsid w:val="008E1856"/>
    <w:rsid w:val="00903A95"/>
    <w:rsid w:val="00905300"/>
    <w:rsid w:val="00907124"/>
    <w:rsid w:val="00912741"/>
    <w:rsid w:val="00920747"/>
    <w:rsid w:val="00920FEC"/>
    <w:rsid w:val="009339E3"/>
    <w:rsid w:val="00936E0F"/>
    <w:rsid w:val="0094085F"/>
    <w:rsid w:val="00940DA4"/>
    <w:rsid w:val="00943D15"/>
    <w:rsid w:val="0094461A"/>
    <w:rsid w:val="00960DA0"/>
    <w:rsid w:val="00972023"/>
    <w:rsid w:val="00977709"/>
    <w:rsid w:val="0099144C"/>
    <w:rsid w:val="00994809"/>
    <w:rsid w:val="0099584F"/>
    <w:rsid w:val="009A3A9A"/>
    <w:rsid w:val="009B1F0B"/>
    <w:rsid w:val="009B73A1"/>
    <w:rsid w:val="009C0980"/>
    <w:rsid w:val="009E0398"/>
    <w:rsid w:val="009E29D0"/>
    <w:rsid w:val="009E3477"/>
    <w:rsid w:val="009E6CE2"/>
    <w:rsid w:val="009F5291"/>
    <w:rsid w:val="009F7FDE"/>
    <w:rsid w:val="00A1216F"/>
    <w:rsid w:val="00A13B47"/>
    <w:rsid w:val="00A1584E"/>
    <w:rsid w:val="00A16318"/>
    <w:rsid w:val="00A16F78"/>
    <w:rsid w:val="00A233EA"/>
    <w:rsid w:val="00A24513"/>
    <w:rsid w:val="00A351EC"/>
    <w:rsid w:val="00A46834"/>
    <w:rsid w:val="00A54156"/>
    <w:rsid w:val="00A61B54"/>
    <w:rsid w:val="00A63323"/>
    <w:rsid w:val="00A65E33"/>
    <w:rsid w:val="00A6611B"/>
    <w:rsid w:val="00A67A1C"/>
    <w:rsid w:val="00A7079F"/>
    <w:rsid w:val="00A96B89"/>
    <w:rsid w:val="00A96CDF"/>
    <w:rsid w:val="00AC15ED"/>
    <w:rsid w:val="00AF27E8"/>
    <w:rsid w:val="00AF4CD1"/>
    <w:rsid w:val="00B11462"/>
    <w:rsid w:val="00B12E38"/>
    <w:rsid w:val="00B16F30"/>
    <w:rsid w:val="00B321FA"/>
    <w:rsid w:val="00B329B6"/>
    <w:rsid w:val="00B4240B"/>
    <w:rsid w:val="00B43A57"/>
    <w:rsid w:val="00B450C0"/>
    <w:rsid w:val="00B573D1"/>
    <w:rsid w:val="00B62ED2"/>
    <w:rsid w:val="00B64C34"/>
    <w:rsid w:val="00B70172"/>
    <w:rsid w:val="00B72C51"/>
    <w:rsid w:val="00B838A9"/>
    <w:rsid w:val="00B90649"/>
    <w:rsid w:val="00BA2B87"/>
    <w:rsid w:val="00BC2E18"/>
    <w:rsid w:val="00BC374C"/>
    <w:rsid w:val="00BD1394"/>
    <w:rsid w:val="00BD173D"/>
    <w:rsid w:val="00BD3588"/>
    <w:rsid w:val="00BE0551"/>
    <w:rsid w:val="00BE5303"/>
    <w:rsid w:val="00BE6130"/>
    <w:rsid w:val="00BF3B0F"/>
    <w:rsid w:val="00BF42E8"/>
    <w:rsid w:val="00BF6916"/>
    <w:rsid w:val="00C005FD"/>
    <w:rsid w:val="00C0242E"/>
    <w:rsid w:val="00C1342C"/>
    <w:rsid w:val="00C154EF"/>
    <w:rsid w:val="00C260A5"/>
    <w:rsid w:val="00C26231"/>
    <w:rsid w:val="00C26B1C"/>
    <w:rsid w:val="00C354E6"/>
    <w:rsid w:val="00C36B8B"/>
    <w:rsid w:val="00C42ED3"/>
    <w:rsid w:val="00C5335A"/>
    <w:rsid w:val="00C57217"/>
    <w:rsid w:val="00C6209A"/>
    <w:rsid w:val="00C91BE7"/>
    <w:rsid w:val="00C95939"/>
    <w:rsid w:val="00C9766F"/>
    <w:rsid w:val="00CA06CF"/>
    <w:rsid w:val="00CE29B0"/>
    <w:rsid w:val="00CE34D6"/>
    <w:rsid w:val="00CE7847"/>
    <w:rsid w:val="00CF01E7"/>
    <w:rsid w:val="00D0014F"/>
    <w:rsid w:val="00D14D39"/>
    <w:rsid w:val="00D15B5B"/>
    <w:rsid w:val="00D170AA"/>
    <w:rsid w:val="00D21C97"/>
    <w:rsid w:val="00D343F8"/>
    <w:rsid w:val="00D441B1"/>
    <w:rsid w:val="00D4729B"/>
    <w:rsid w:val="00D47BC4"/>
    <w:rsid w:val="00D51439"/>
    <w:rsid w:val="00D52030"/>
    <w:rsid w:val="00D603A9"/>
    <w:rsid w:val="00D63234"/>
    <w:rsid w:val="00D75D33"/>
    <w:rsid w:val="00D80CA7"/>
    <w:rsid w:val="00D81CCC"/>
    <w:rsid w:val="00D841EA"/>
    <w:rsid w:val="00D90FC5"/>
    <w:rsid w:val="00D971D7"/>
    <w:rsid w:val="00DA2637"/>
    <w:rsid w:val="00DA588E"/>
    <w:rsid w:val="00DB17CA"/>
    <w:rsid w:val="00DB3061"/>
    <w:rsid w:val="00DB4CB7"/>
    <w:rsid w:val="00DC2D02"/>
    <w:rsid w:val="00DC588F"/>
    <w:rsid w:val="00DE2DF9"/>
    <w:rsid w:val="00DE4710"/>
    <w:rsid w:val="00DE5706"/>
    <w:rsid w:val="00DE5926"/>
    <w:rsid w:val="00DF6F8C"/>
    <w:rsid w:val="00E063DD"/>
    <w:rsid w:val="00E0767B"/>
    <w:rsid w:val="00E15758"/>
    <w:rsid w:val="00E27BDC"/>
    <w:rsid w:val="00E3056A"/>
    <w:rsid w:val="00E34B98"/>
    <w:rsid w:val="00E56DFC"/>
    <w:rsid w:val="00E57460"/>
    <w:rsid w:val="00E719CD"/>
    <w:rsid w:val="00E808C6"/>
    <w:rsid w:val="00EA135C"/>
    <w:rsid w:val="00EB4B4B"/>
    <w:rsid w:val="00EE44A2"/>
    <w:rsid w:val="00EF5210"/>
    <w:rsid w:val="00F11675"/>
    <w:rsid w:val="00F11E55"/>
    <w:rsid w:val="00F14C2A"/>
    <w:rsid w:val="00F164F5"/>
    <w:rsid w:val="00F20C98"/>
    <w:rsid w:val="00F32162"/>
    <w:rsid w:val="00F45F64"/>
    <w:rsid w:val="00F53A6D"/>
    <w:rsid w:val="00F637D9"/>
    <w:rsid w:val="00F65CB7"/>
    <w:rsid w:val="00F67F9D"/>
    <w:rsid w:val="00F90DC3"/>
    <w:rsid w:val="00F97C14"/>
    <w:rsid w:val="00FA0868"/>
    <w:rsid w:val="00FA4CE6"/>
    <w:rsid w:val="00FA7715"/>
    <w:rsid w:val="00FB04E9"/>
    <w:rsid w:val="00FB47D0"/>
    <w:rsid w:val="00FB57A1"/>
    <w:rsid w:val="00FC7D71"/>
    <w:rsid w:val="00FD05EE"/>
    <w:rsid w:val="00FE153E"/>
    <w:rsid w:val="00FE3C76"/>
    <w:rsid w:val="00FF421F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F613"/>
  <w15:docId w15:val="{ECB0D39C-1568-493D-A85D-195EF649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4B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="Cambria" w:eastAsia="MS Mincho" w:hAnsi="Cambria"/>
      <w:sz w:val="22"/>
      <w:szCs w:val="22"/>
      <w:bdr w:val="none" w:sz="0" w:space="0" w:color="auto"/>
      <w:lang w:eastAsia="en-US"/>
    </w:rPr>
  </w:style>
  <w:style w:type="paragraph" w:styleId="berschrift1">
    <w:name w:val="heading 1"/>
    <w:next w:val="Standard"/>
    <w:uiPriority w:val="9"/>
    <w:qFormat/>
    <w:pPr>
      <w:keepNext/>
      <w:keepLines/>
      <w:suppressAutoHyphens/>
      <w:spacing w:after="960" w:line="880" w:lineRule="exact"/>
      <w:outlineLvl w:val="0"/>
    </w:pPr>
    <w:rPr>
      <w:rFonts w:ascii="Trebuchet MS" w:hAnsi="Trebuchet MS" w:cs="Arial Unicode MS"/>
      <w:b/>
      <w:bCs/>
      <w:color w:val="005CA9"/>
      <w:spacing w:val="-24"/>
      <w:sz w:val="88"/>
      <w:szCs w:val="88"/>
      <w:u w:color="005CA9"/>
      <w:lang w:val="en-US"/>
    </w:rPr>
  </w:style>
  <w:style w:type="paragraph" w:styleId="berschrift3">
    <w:name w:val="heading 3"/>
    <w:next w:val="Standard"/>
    <w:uiPriority w:val="9"/>
    <w:unhideWhenUsed/>
    <w:qFormat/>
    <w:pPr>
      <w:keepNext/>
      <w:keepLines/>
      <w:spacing w:after="480" w:line="240" w:lineRule="exact"/>
      <w:outlineLvl w:val="2"/>
    </w:pPr>
    <w:rPr>
      <w:rFonts w:ascii="Trebuchet MS" w:hAnsi="Trebuchet MS" w:cs="Arial Unicode MS"/>
      <w:caps/>
      <w:color w:val="005CA9"/>
      <w:spacing w:val="16"/>
      <w:sz w:val="24"/>
      <w:szCs w:val="24"/>
      <w:u w:color="005CA9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uzeile">
    <w:name w:val="footer"/>
    <w:qFormat/>
    <w:pPr>
      <w:tabs>
        <w:tab w:val="center" w:pos="4513"/>
        <w:tab w:val="right" w:pos="9214"/>
      </w:tabs>
    </w:pPr>
    <w:rPr>
      <w:rFonts w:ascii="Arial" w:hAnsi="Arial" w:cs="Arial Unicode MS"/>
      <w:color w:val="005CA9"/>
      <w:sz w:val="16"/>
      <w:szCs w:val="16"/>
      <w:u w:color="005CA9"/>
      <w:lang w:val="nl-N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86D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86D8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386D84"/>
    <w:rPr>
      <w:rFonts w:ascii="Arial" w:hAnsi="Arial" w:cs="Arial Unicode MS"/>
      <w:color w:val="6F6F6F"/>
      <w:u w:color="6F6F6F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6D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6D84"/>
    <w:rPr>
      <w:rFonts w:ascii="Arial" w:hAnsi="Arial" w:cs="Arial Unicode MS"/>
      <w:b/>
      <w:bCs/>
      <w:color w:val="6F6F6F"/>
      <w:u w:color="6F6F6F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Tabellenraster">
    <w:name w:val="Table Grid"/>
    <w:basedOn w:val="NormaleTabelle"/>
    <w:uiPriority w:val="39"/>
    <w:rsid w:val="007B4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1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167D"/>
    <w:rPr>
      <w:rFonts w:ascii="Segoe UI" w:hAnsi="Segoe UI" w:cs="Segoe UI"/>
      <w:color w:val="6F6F6F"/>
      <w:sz w:val="18"/>
      <w:szCs w:val="18"/>
      <w:u w:color="6F6F6F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berarbeitung">
    <w:name w:val="Revision"/>
    <w:hidden/>
    <w:uiPriority w:val="99"/>
    <w:semiHidden/>
    <w:rsid w:val="003C1E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6F6F6F"/>
      <w:u w:color="6F6F6F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enabsatz">
    <w:name w:val="List Paragraph"/>
    <w:basedOn w:val="Standard"/>
    <w:uiPriority w:val="34"/>
    <w:qFormat/>
    <w:rsid w:val="00B16F30"/>
    <w:pPr>
      <w:spacing w:after="0" w:line="240" w:lineRule="auto"/>
      <w:ind w:left="720"/>
    </w:pPr>
    <w:rPr>
      <w:rFonts w:ascii="Calibri" w:eastAsiaTheme="minorHAnsi" w:hAnsi="Calibri" w:cs="Calibri"/>
    </w:rPr>
  </w:style>
  <w:style w:type="table" w:customStyle="1" w:styleId="NormaleTabelle1">
    <w:name w:val="Normale Tabelle1"/>
    <w:uiPriority w:val="99"/>
    <w:semiHidden/>
    <w:unhideWhenUsed/>
    <w:rsid w:val="007918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bdr w:val="none" w:sz="0" w:space="0" w:color="auto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91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918E3"/>
    <w:rPr>
      <w:rFonts w:ascii="Arial" w:hAnsi="Arial" w:cs="Arial Unicode MS"/>
      <w:color w:val="6F6F6F"/>
      <w:u w:color="6F6F6F"/>
      <w14:textOutline w14:w="0" w14:cap="flat" w14:cmpd="sng" w14:algn="ctr">
        <w14:noFill/>
        <w14:prstDash w14:val="solid"/>
        <w14:bevel/>
      </w14:textOutline>
    </w:rPr>
  </w:style>
  <w:style w:type="paragraph" w:styleId="StandardWeb">
    <w:name w:val="Normal (Web)"/>
    <w:basedOn w:val="Standard"/>
    <w:uiPriority w:val="99"/>
    <w:unhideWhenUsed/>
    <w:rsid w:val="000B77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BE" w:eastAsia="nl-BE"/>
    </w:rPr>
  </w:style>
  <w:style w:type="paragraph" w:customStyle="1" w:styleId="Default">
    <w:name w:val="Default"/>
    <w:rsid w:val="000B77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bdr w:val="none" w:sz="0" w:space="0" w:color="auto"/>
      <w:lang w:val="nl-BE" w:eastAsia="en-US"/>
    </w:rPr>
  </w:style>
  <w:style w:type="character" w:customStyle="1" w:styleId="apple-converted-space">
    <w:name w:val="apple-converted-space"/>
    <w:basedOn w:val="Absatz-Standardschriftart"/>
    <w:rsid w:val="001F37AA"/>
  </w:style>
  <w:style w:type="character" w:customStyle="1" w:styleId="whitespace-normal">
    <w:name w:val="whitespace-normal"/>
    <w:basedOn w:val="Absatz-Standardschriftart"/>
    <w:rsid w:val="001F37AA"/>
  </w:style>
  <w:style w:type="character" w:styleId="Fett">
    <w:name w:val="Strong"/>
    <w:basedOn w:val="Absatz-Standardschriftart"/>
    <w:uiPriority w:val="22"/>
    <w:qFormat/>
    <w:rsid w:val="001F3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hyperlink" Target="http://www.deceuninck.d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5CA9"/>
      </a:accent1>
      <a:accent2>
        <a:srgbClr val="8F8F8F"/>
      </a:accent2>
      <a:accent3>
        <a:srgbClr val="6F6F6F"/>
      </a:accent3>
      <a:accent4>
        <a:srgbClr val="EDEDED"/>
      </a:accent4>
      <a:accent5>
        <a:srgbClr val="43A27F"/>
      </a:accent5>
      <a:accent6>
        <a:srgbClr val="6E6E6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lumOff val="7058"/>
          </a:schemeClr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chemeClr val="accent3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chemeClr val="accent3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9c707-0137-403c-85a7-54f9b97d97f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3FE8682B8D84696EABCE0EFDD7479" ma:contentTypeVersion="12" ma:contentTypeDescription="Een nieuw document maken." ma:contentTypeScope="" ma:versionID="488300280f2818d4b031f69bd45d6a8b">
  <xsd:schema xmlns:xsd="http://www.w3.org/2001/XMLSchema" xmlns:xs="http://www.w3.org/2001/XMLSchema" xmlns:p="http://schemas.microsoft.com/office/2006/metadata/properties" xmlns:ns2="9d09c707-0137-403c-85a7-54f9b97d97fc" targetNamespace="http://schemas.microsoft.com/office/2006/metadata/properties" ma:root="true" ma:fieldsID="9b327f54ce615e6a4881ec6db9a88237" ns2:_="">
    <xsd:import namespace="9d09c707-0137-403c-85a7-54f9b97d97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9c707-0137-403c-85a7-54f9b97d9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8aca0601-bca8-48c4-a5ef-836f2da6d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801886-8AA0-4AE8-8C42-F8A7D0481714}">
  <ds:schemaRefs>
    <ds:schemaRef ds:uri="http://schemas.microsoft.com/office/2006/metadata/properties"/>
    <ds:schemaRef ds:uri="http://schemas.microsoft.com/office/infopath/2007/PartnerControls"/>
    <ds:schemaRef ds:uri="9d09c707-0137-403c-85a7-54f9b97d97fc"/>
  </ds:schemaRefs>
</ds:datastoreItem>
</file>

<file path=customXml/itemProps2.xml><?xml version="1.0" encoding="utf-8"?>
<ds:datastoreItem xmlns:ds="http://schemas.openxmlformats.org/officeDocument/2006/customXml" ds:itemID="{3407AA0B-0962-404E-851F-D8B239457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9c707-0137-403c-85a7-54f9b97d9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5041FB-7792-435C-857B-718FCC09B2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867</Words>
  <Characters>5464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 Jutz</dc:creator>
  <cp:lastModifiedBy>Christoph Jutz</cp:lastModifiedBy>
  <cp:revision>2</cp:revision>
  <cp:lastPrinted>2026-01-13T08:47:00Z</cp:lastPrinted>
  <dcterms:created xsi:type="dcterms:W3CDTF">2026-06-19T07:32:00Z</dcterms:created>
  <dcterms:modified xsi:type="dcterms:W3CDTF">2026-06-19T07:32:00Z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0x010100C9C3FE8682B8D84696EABCE0EFDD7479</vt:lpwstr>
  </property>
  <property fmtid="{D5CDD505-2E9C-101B-9397-08002B2CF9AE}" pid="3" name="MediaServiceImageTags">
    <vt:lpwstr/>
  </property>
</Properties>
</file>