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830DF" w14:textId="62C15E57" w:rsidR="00017956" w:rsidRPr="00242E7B" w:rsidRDefault="00017956" w:rsidP="00CD106F">
      <w:pPr>
        <w:pStyle w:val="StandardWeb"/>
        <w:spacing w:before="0" w:beforeAutospacing="0" w:after="0" w:afterAutospacing="0" w:line="300" w:lineRule="atLeast"/>
        <w:ind w:right="-993"/>
        <w:rPr>
          <w:rFonts w:ascii="Arial" w:hAnsi="Arial" w:cs="Arial"/>
          <w:color w:val="808080"/>
          <w:sz w:val="16"/>
          <w:szCs w:val="16"/>
        </w:rPr>
      </w:pPr>
      <w:r w:rsidRPr="003F61DB">
        <w:rPr>
          <w:rFonts w:ascii="Arial" w:hAnsi="Arial" w:cs="Arial"/>
          <w:color w:val="808080"/>
          <w:sz w:val="16"/>
          <w:szCs w:val="16"/>
        </w:rPr>
        <w:t>Ressort</w:t>
      </w:r>
      <w:r w:rsidR="0023643E" w:rsidRPr="003F61DB">
        <w:rPr>
          <w:rFonts w:ascii="Arial" w:hAnsi="Arial" w:cs="Arial"/>
          <w:color w:val="808080"/>
          <w:sz w:val="16"/>
          <w:szCs w:val="16"/>
        </w:rPr>
        <w:t xml:space="preserve">: </w:t>
      </w:r>
      <w:r w:rsidR="00CD106F" w:rsidRPr="003F61DB">
        <w:rPr>
          <w:rFonts w:ascii="Arial" w:hAnsi="Arial" w:cs="Arial"/>
          <w:color w:val="808080"/>
          <w:sz w:val="16"/>
          <w:szCs w:val="16"/>
        </w:rPr>
        <w:t>Sicherheitstechnik</w:t>
      </w:r>
      <w:r w:rsidR="0023643E" w:rsidRPr="003F61DB">
        <w:rPr>
          <w:rFonts w:ascii="Arial" w:hAnsi="Arial" w:cs="Arial"/>
          <w:color w:val="808080"/>
          <w:sz w:val="16"/>
          <w:szCs w:val="16"/>
        </w:rPr>
        <w:t xml:space="preserve"> | </w:t>
      </w:r>
      <w:r w:rsidRPr="003F61DB">
        <w:rPr>
          <w:rFonts w:ascii="Arial" w:hAnsi="Arial" w:cs="Arial"/>
          <w:color w:val="808080"/>
          <w:sz w:val="16"/>
          <w:szCs w:val="16"/>
        </w:rPr>
        <w:t>Datum</w:t>
      </w:r>
      <w:r w:rsidR="0023643E" w:rsidRPr="003F61DB">
        <w:rPr>
          <w:rFonts w:ascii="Arial" w:hAnsi="Arial" w:cs="Arial"/>
          <w:color w:val="808080"/>
          <w:sz w:val="16"/>
          <w:szCs w:val="16"/>
        </w:rPr>
        <w:t xml:space="preserve">: </w:t>
      </w:r>
      <w:r w:rsidR="00120F59">
        <w:rPr>
          <w:rFonts w:ascii="Arial" w:hAnsi="Arial" w:cs="Arial"/>
          <w:color w:val="808080"/>
          <w:sz w:val="16"/>
          <w:szCs w:val="16"/>
        </w:rPr>
        <w:t>27</w:t>
      </w:r>
      <w:r w:rsidR="0023643E" w:rsidRPr="003F61DB">
        <w:rPr>
          <w:rFonts w:ascii="Arial" w:hAnsi="Arial" w:cs="Arial"/>
          <w:color w:val="808080"/>
          <w:sz w:val="16"/>
          <w:szCs w:val="16"/>
        </w:rPr>
        <w:t>.0</w:t>
      </w:r>
      <w:r w:rsidR="00D37E3F" w:rsidRPr="003F61DB">
        <w:rPr>
          <w:rFonts w:ascii="Arial" w:hAnsi="Arial" w:cs="Arial"/>
          <w:color w:val="808080"/>
          <w:sz w:val="16"/>
          <w:szCs w:val="16"/>
        </w:rPr>
        <w:t>9</w:t>
      </w:r>
      <w:r w:rsidR="0023643E" w:rsidRPr="003F61DB">
        <w:rPr>
          <w:rFonts w:ascii="Arial" w:hAnsi="Arial" w:cs="Arial"/>
          <w:color w:val="808080"/>
          <w:sz w:val="16"/>
          <w:szCs w:val="16"/>
        </w:rPr>
        <w:t>.20</w:t>
      </w:r>
      <w:r w:rsidR="00CD106F" w:rsidRPr="003F61DB">
        <w:rPr>
          <w:rFonts w:ascii="Arial" w:hAnsi="Arial" w:cs="Arial"/>
          <w:color w:val="808080"/>
          <w:sz w:val="16"/>
          <w:szCs w:val="16"/>
        </w:rPr>
        <w:t>2</w:t>
      </w:r>
      <w:r w:rsidR="00086BB2" w:rsidRPr="003F61DB">
        <w:rPr>
          <w:rFonts w:ascii="Arial" w:hAnsi="Arial" w:cs="Arial"/>
          <w:color w:val="808080"/>
          <w:sz w:val="16"/>
          <w:szCs w:val="16"/>
        </w:rPr>
        <w:t>3</w:t>
      </w:r>
      <w:r w:rsidRPr="003F61DB">
        <w:rPr>
          <w:rFonts w:ascii="Arial" w:hAnsi="Arial" w:cs="Arial"/>
          <w:color w:val="808080"/>
          <w:sz w:val="16"/>
          <w:szCs w:val="16"/>
        </w:rPr>
        <w:t xml:space="preserve"> </w:t>
      </w:r>
      <w:r w:rsidR="0023643E" w:rsidRPr="003F61DB">
        <w:rPr>
          <w:rFonts w:ascii="Arial" w:hAnsi="Arial" w:cs="Arial"/>
          <w:color w:val="808080"/>
          <w:sz w:val="16"/>
          <w:szCs w:val="16"/>
        </w:rPr>
        <w:t xml:space="preserve">| </w:t>
      </w:r>
      <w:r w:rsidRPr="003F61DB">
        <w:rPr>
          <w:rFonts w:ascii="Arial" w:hAnsi="Arial" w:cs="Arial"/>
          <w:color w:val="808080"/>
          <w:sz w:val="16"/>
          <w:szCs w:val="16"/>
        </w:rPr>
        <w:t>Text und Bild unter: www.der-pressedienst.de/</w:t>
      </w:r>
      <w:r w:rsidR="00CD106F" w:rsidRPr="003F61DB">
        <w:rPr>
          <w:rFonts w:ascii="Arial" w:hAnsi="Arial" w:cs="Arial"/>
          <w:color w:val="808080"/>
          <w:sz w:val="16"/>
          <w:szCs w:val="16"/>
        </w:rPr>
        <w:t>sicherheitstechnik</w:t>
      </w:r>
    </w:p>
    <w:p w14:paraId="6DBC34EA" w14:textId="77777777" w:rsidR="006F168B" w:rsidRDefault="006F168B" w:rsidP="00CD106F">
      <w:pPr>
        <w:rPr>
          <w:rFonts w:ascii="Arial" w:hAnsi="Arial" w:cs="Arial"/>
          <w:b/>
          <w:highlight w:val="yellow"/>
        </w:rPr>
      </w:pPr>
    </w:p>
    <w:p w14:paraId="5F513C72" w14:textId="28A28962" w:rsidR="006F168B" w:rsidRDefault="001D65F5" w:rsidP="00CD106F">
      <w:pPr>
        <w:rPr>
          <w:rFonts w:ascii="Arial" w:hAnsi="Arial" w:cs="Arial"/>
          <w:b/>
        </w:rPr>
      </w:pPr>
      <w:r>
        <w:rPr>
          <w:rFonts w:ascii="Arial" w:hAnsi="Arial" w:cs="Arial"/>
          <w:b/>
        </w:rPr>
        <w:t>Tag des Einbruchschutzes am 29.</w:t>
      </w:r>
      <w:r w:rsidR="00120F59">
        <w:rPr>
          <w:rFonts w:ascii="Arial" w:hAnsi="Arial" w:cs="Arial"/>
          <w:b/>
        </w:rPr>
        <w:t xml:space="preserve"> </w:t>
      </w:r>
      <w:r>
        <w:rPr>
          <w:rFonts w:ascii="Arial" w:hAnsi="Arial" w:cs="Arial"/>
          <w:b/>
        </w:rPr>
        <w:t xml:space="preserve">Oktober 2023: </w:t>
      </w:r>
      <w:r w:rsidR="001C02A0">
        <w:rPr>
          <w:rFonts w:ascii="Arial" w:hAnsi="Arial" w:cs="Arial"/>
          <w:b/>
        </w:rPr>
        <w:t xml:space="preserve">Bundeskriminalamt warnt vor steigenden Einbruchzahlen </w:t>
      </w:r>
      <w:r w:rsidR="0079166A">
        <w:rPr>
          <w:rFonts w:ascii="Arial" w:hAnsi="Arial" w:cs="Arial"/>
          <w:b/>
        </w:rPr>
        <w:t>im Winterhalbjahr</w:t>
      </w:r>
    </w:p>
    <w:p w14:paraId="086049B6" w14:textId="77777777" w:rsidR="00F53CB2" w:rsidRDefault="00F53CB2" w:rsidP="00CD106F">
      <w:pPr>
        <w:rPr>
          <w:rFonts w:ascii="Arial" w:hAnsi="Arial" w:cs="Arial"/>
          <w:b/>
          <w:sz w:val="28"/>
          <w:szCs w:val="28"/>
          <w:highlight w:val="yellow"/>
        </w:rPr>
      </w:pPr>
    </w:p>
    <w:p w14:paraId="75F094B4" w14:textId="3A591145" w:rsidR="00CD106F" w:rsidRPr="00530B21" w:rsidRDefault="006C76AF" w:rsidP="00CD106F">
      <w:pPr>
        <w:rPr>
          <w:rFonts w:ascii="Arial" w:hAnsi="Arial" w:cs="Arial"/>
          <w:b/>
          <w:sz w:val="28"/>
          <w:szCs w:val="28"/>
        </w:rPr>
      </w:pPr>
      <w:r>
        <w:rPr>
          <w:rFonts w:ascii="Arial" w:hAnsi="Arial" w:cs="Arial"/>
          <w:b/>
          <w:sz w:val="28"/>
          <w:szCs w:val="28"/>
        </w:rPr>
        <w:t xml:space="preserve">Die Hochsaison der </w:t>
      </w:r>
      <w:r w:rsidR="00C33C3A">
        <w:rPr>
          <w:rFonts w:ascii="Arial" w:hAnsi="Arial" w:cs="Arial"/>
          <w:b/>
          <w:sz w:val="28"/>
          <w:szCs w:val="28"/>
        </w:rPr>
        <w:t>Wohnungse</w:t>
      </w:r>
      <w:r>
        <w:rPr>
          <w:rFonts w:ascii="Arial" w:hAnsi="Arial" w:cs="Arial"/>
          <w:b/>
          <w:sz w:val="28"/>
          <w:szCs w:val="28"/>
        </w:rPr>
        <w:t>inbrüche steht bevor</w:t>
      </w:r>
    </w:p>
    <w:p w14:paraId="2985AB9D" w14:textId="6597255E" w:rsidR="00CD106F" w:rsidRDefault="00CD106F" w:rsidP="00CD106F">
      <w:pPr>
        <w:rPr>
          <w:rFonts w:ascii="Arial" w:hAnsi="Arial" w:cs="Arial"/>
          <w:sz w:val="20"/>
        </w:rPr>
      </w:pPr>
    </w:p>
    <w:p w14:paraId="3D4C8AEA" w14:textId="310E9AFB" w:rsidR="00556016" w:rsidRPr="007E0A16" w:rsidRDefault="001C02A0" w:rsidP="00CD106F">
      <w:pPr>
        <w:spacing w:line="276" w:lineRule="auto"/>
        <w:rPr>
          <w:rFonts w:ascii="Arial" w:hAnsi="Arial" w:cs="Arial"/>
          <w:b/>
        </w:rPr>
      </w:pPr>
      <w:bookmarkStart w:id="0" w:name="_Hlk106880139"/>
      <w:r>
        <w:rPr>
          <w:rFonts w:ascii="Arial" w:hAnsi="Arial" w:cs="Arial"/>
          <w:b/>
        </w:rPr>
        <w:t xml:space="preserve">Die </w:t>
      </w:r>
      <w:r w:rsidR="00BD109D">
        <w:rPr>
          <w:rFonts w:ascii="Arial" w:hAnsi="Arial" w:cs="Arial"/>
          <w:b/>
        </w:rPr>
        <w:t xml:space="preserve">immer noch </w:t>
      </w:r>
      <w:r>
        <w:rPr>
          <w:rFonts w:ascii="Arial" w:hAnsi="Arial" w:cs="Arial"/>
          <w:b/>
        </w:rPr>
        <w:t xml:space="preserve">weit verbreitete Annahme, dass vor allem im Sommer, wenn viele Menschen im Urlaub sind, Wohnungseinbruchdiebstähle </w:t>
      </w:r>
      <w:r w:rsidR="00084E41">
        <w:rPr>
          <w:rFonts w:ascii="Arial" w:hAnsi="Arial" w:cs="Arial"/>
          <w:b/>
        </w:rPr>
        <w:t>stattfinden</w:t>
      </w:r>
      <w:r>
        <w:rPr>
          <w:rFonts w:ascii="Arial" w:hAnsi="Arial" w:cs="Arial"/>
          <w:b/>
        </w:rPr>
        <w:t xml:space="preserve">, </w:t>
      </w:r>
      <w:r w:rsidR="00BD109D">
        <w:rPr>
          <w:rFonts w:ascii="Arial" w:hAnsi="Arial" w:cs="Arial"/>
          <w:b/>
        </w:rPr>
        <w:t>ist</w:t>
      </w:r>
      <w:r>
        <w:rPr>
          <w:rFonts w:ascii="Arial" w:hAnsi="Arial" w:cs="Arial"/>
          <w:b/>
        </w:rPr>
        <w:t xml:space="preserve"> falsch. Laut Bundeskriminalamt (BKA) geschehen die </w:t>
      </w:r>
      <w:r w:rsidR="00E82DA2">
        <w:rPr>
          <w:rFonts w:ascii="Arial" w:hAnsi="Arial" w:cs="Arial"/>
          <w:b/>
        </w:rPr>
        <w:t>m</w:t>
      </w:r>
      <w:r>
        <w:rPr>
          <w:rFonts w:ascii="Arial" w:hAnsi="Arial" w:cs="Arial"/>
          <w:b/>
        </w:rPr>
        <w:t>eisten W</w:t>
      </w:r>
      <w:r w:rsidR="002F5DA3">
        <w:rPr>
          <w:rFonts w:ascii="Arial" w:hAnsi="Arial" w:cs="Arial"/>
          <w:b/>
        </w:rPr>
        <w:t>ohnungseinbrüche</w:t>
      </w:r>
      <w:r>
        <w:rPr>
          <w:rFonts w:ascii="Arial" w:hAnsi="Arial" w:cs="Arial"/>
          <w:b/>
        </w:rPr>
        <w:t xml:space="preserve"> im Winterhalbjahr</w:t>
      </w:r>
      <w:r w:rsidR="00D46134">
        <w:rPr>
          <w:rFonts w:ascii="Arial" w:hAnsi="Arial" w:cs="Arial"/>
          <w:b/>
        </w:rPr>
        <w:t xml:space="preserve"> – Freitag sei hier ein besonders beliebter Tag für Kriminelle</w:t>
      </w:r>
      <w:r>
        <w:rPr>
          <w:rFonts w:ascii="Arial" w:hAnsi="Arial" w:cs="Arial"/>
          <w:b/>
        </w:rPr>
        <w:t xml:space="preserve">. </w:t>
      </w:r>
      <w:r w:rsidR="00250301">
        <w:rPr>
          <w:rFonts w:ascii="Arial" w:hAnsi="Arial" w:cs="Arial"/>
          <w:b/>
        </w:rPr>
        <w:t>P</w:t>
      </w:r>
      <w:r w:rsidR="00250301" w:rsidRPr="00250301">
        <w:rPr>
          <w:rFonts w:ascii="Arial" w:hAnsi="Arial" w:cs="Arial"/>
          <w:b/>
        </w:rPr>
        <w:t xml:space="preserve">rofessionell geplante und installierte </w:t>
      </w:r>
      <w:r>
        <w:rPr>
          <w:rFonts w:ascii="Arial" w:hAnsi="Arial" w:cs="Arial"/>
          <w:b/>
        </w:rPr>
        <w:t>Siche</w:t>
      </w:r>
      <w:r w:rsidR="00BD109D">
        <w:rPr>
          <w:rFonts w:ascii="Arial" w:hAnsi="Arial" w:cs="Arial"/>
          <w:b/>
        </w:rPr>
        <w:t>rheitslösungen</w:t>
      </w:r>
      <w:r>
        <w:rPr>
          <w:rFonts w:ascii="Arial" w:hAnsi="Arial" w:cs="Arial"/>
          <w:b/>
        </w:rPr>
        <w:t xml:space="preserve"> spielen eine maßgebliche Rolle </w:t>
      </w:r>
      <w:r w:rsidR="00BD109D">
        <w:rPr>
          <w:rFonts w:ascii="Arial" w:hAnsi="Arial" w:cs="Arial"/>
          <w:b/>
        </w:rPr>
        <w:t xml:space="preserve">für die </w:t>
      </w:r>
      <w:r w:rsidR="00084E41">
        <w:rPr>
          <w:rFonts w:ascii="Arial" w:hAnsi="Arial" w:cs="Arial"/>
          <w:b/>
        </w:rPr>
        <w:t xml:space="preserve">rechtzeitige Erkennung und </w:t>
      </w:r>
      <w:r>
        <w:rPr>
          <w:rFonts w:ascii="Arial" w:hAnsi="Arial" w:cs="Arial"/>
          <w:b/>
        </w:rPr>
        <w:t>Verhinderung von versuchten Einbrüchen.</w:t>
      </w:r>
    </w:p>
    <w:bookmarkEnd w:id="0"/>
    <w:p w14:paraId="68AB099B" w14:textId="77777777" w:rsidR="00F63CC3" w:rsidRPr="00F63CC3" w:rsidRDefault="00F63CC3" w:rsidP="00F63CC3">
      <w:pPr>
        <w:spacing w:line="276" w:lineRule="auto"/>
        <w:rPr>
          <w:rFonts w:ascii="Arial" w:hAnsi="Arial" w:cs="Arial"/>
        </w:rPr>
      </w:pPr>
    </w:p>
    <w:p w14:paraId="39EF0749" w14:textId="17840CA5" w:rsidR="001D65F5" w:rsidRDefault="000B6CBC" w:rsidP="00120F59">
      <w:pPr>
        <w:spacing w:line="300" w:lineRule="atLeast"/>
        <w:rPr>
          <w:rFonts w:ascii="Arial" w:hAnsi="Arial" w:cs="Arial"/>
          <w:szCs w:val="22"/>
        </w:rPr>
      </w:pPr>
      <w:r w:rsidRPr="00710AB3">
        <w:rPr>
          <w:rFonts w:ascii="Arial" w:hAnsi="Arial" w:cs="Arial"/>
        </w:rPr>
        <w:t xml:space="preserve">Angesichts der bundesweit steigenden Zahlen im Bereich der </w:t>
      </w:r>
      <w:r w:rsidR="00BD109D">
        <w:rPr>
          <w:rFonts w:ascii="Arial" w:hAnsi="Arial" w:cs="Arial"/>
        </w:rPr>
        <w:t>E</w:t>
      </w:r>
      <w:r w:rsidRPr="00710AB3">
        <w:rPr>
          <w:rFonts w:ascii="Arial" w:hAnsi="Arial" w:cs="Arial"/>
        </w:rPr>
        <w:t>inbruchkriminalität, wird der Schutz von Wohnungen</w:t>
      </w:r>
      <w:r w:rsidR="00BD109D">
        <w:rPr>
          <w:rFonts w:ascii="Arial" w:hAnsi="Arial" w:cs="Arial"/>
        </w:rPr>
        <w:t xml:space="preserve">, </w:t>
      </w:r>
      <w:r w:rsidRPr="00710AB3">
        <w:rPr>
          <w:rFonts w:ascii="Arial" w:hAnsi="Arial" w:cs="Arial"/>
        </w:rPr>
        <w:t xml:space="preserve">Häusern </w:t>
      </w:r>
      <w:r w:rsidR="00BD109D">
        <w:rPr>
          <w:rFonts w:ascii="Arial" w:hAnsi="Arial" w:cs="Arial"/>
        </w:rPr>
        <w:t xml:space="preserve">oder Unternehmen </w:t>
      </w:r>
      <w:r w:rsidRPr="00710AB3">
        <w:rPr>
          <w:rFonts w:ascii="Arial" w:hAnsi="Arial" w:cs="Arial"/>
        </w:rPr>
        <w:t>vor Eindringlingen immer dring</w:t>
      </w:r>
      <w:r w:rsidR="00FC5F9E" w:rsidRPr="00710AB3">
        <w:rPr>
          <w:rFonts w:ascii="Arial" w:hAnsi="Arial" w:cs="Arial"/>
        </w:rPr>
        <w:t>ende</w:t>
      </w:r>
      <w:r w:rsidRPr="00710AB3">
        <w:rPr>
          <w:rFonts w:ascii="Arial" w:hAnsi="Arial" w:cs="Arial"/>
        </w:rPr>
        <w:t xml:space="preserve">r. </w:t>
      </w:r>
      <w:r w:rsidR="007603CE" w:rsidRPr="00710AB3">
        <w:rPr>
          <w:rFonts w:ascii="Arial" w:hAnsi="Arial" w:cs="Arial"/>
        </w:rPr>
        <w:t xml:space="preserve">Die meisten Einbrüche werden nicht von Profis verübt, sondern von Gelegenheitstätern, die mit einfachen Werkzeugen Fenster und Türen aufhebeln oder aufbrechen. </w:t>
      </w:r>
      <w:r w:rsidR="0028347D">
        <w:rPr>
          <w:rFonts w:ascii="Arial" w:hAnsi="Arial" w:cs="Arial"/>
        </w:rPr>
        <w:t>Experten betonen hierbei</w:t>
      </w:r>
      <w:r w:rsidR="00F66AEB" w:rsidRPr="00710AB3">
        <w:rPr>
          <w:rFonts w:ascii="Arial" w:hAnsi="Arial" w:cs="Arial"/>
        </w:rPr>
        <w:t xml:space="preserve"> die Wichtigkeit technischer Sicherheitsmaßnahmen</w:t>
      </w:r>
      <w:r w:rsidR="00120F59">
        <w:rPr>
          <w:rFonts w:ascii="Arial" w:hAnsi="Arial" w:cs="Arial"/>
        </w:rPr>
        <w:t>,</w:t>
      </w:r>
      <w:r w:rsidR="00F66AEB" w:rsidRPr="00710AB3">
        <w:rPr>
          <w:rFonts w:ascii="Arial" w:hAnsi="Arial" w:cs="Arial"/>
        </w:rPr>
        <w:t xml:space="preserve"> wie Alarmanlagen</w:t>
      </w:r>
      <w:r w:rsidR="00084E41">
        <w:rPr>
          <w:rFonts w:ascii="Arial" w:hAnsi="Arial" w:cs="Arial"/>
        </w:rPr>
        <w:t xml:space="preserve"> in Verbindung mit</w:t>
      </w:r>
      <w:r w:rsidR="00084E41" w:rsidRPr="00710AB3">
        <w:rPr>
          <w:rFonts w:ascii="Arial" w:hAnsi="Arial" w:cs="Arial"/>
        </w:rPr>
        <w:t xml:space="preserve"> </w:t>
      </w:r>
      <w:r w:rsidR="00F66AEB" w:rsidRPr="00710AB3">
        <w:rPr>
          <w:rFonts w:ascii="Arial" w:hAnsi="Arial" w:cs="Arial"/>
        </w:rPr>
        <w:t>Bewe</w:t>
      </w:r>
      <w:r w:rsidR="00BD109D">
        <w:rPr>
          <w:rFonts w:ascii="Arial" w:hAnsi="Arial" w:cs="Arial"/>
        </w:rPr>
        <w:t>gung</w:t>
      </w:r>
      <w:r w:rsidR="00F66AEB" w:rsidRPr="00710AB3">
        <w:rPr>
          <w:rFonts w:ascii="Arial" w:hAnsi="Arial" w:cs="Arial"/>
        </w:rPr>
        <w:t>smelder</w:t>
      </w:r>
      <w:r w:rsidR="00084E41">
        <w:rPr>
          <w:rFonts w:ascii="Arial" w:hAnsi="Arial" w:cs="Arial"/>
        </w:rPr>
        <w:t>n</w:t>
      </w:r>
      <w:r w:rsidR="00250301">
        <w:rPr>
          <w:rFonts w:ascii="Arial" w:hAnsi="Arial" w:cs="Arial"/>
        </w:rPr>
        <w:t xml:space="preserve"> oder Fenster- und Türkontakte</w:t>
      </w:r>
      <w:r w:rsidR="00084E41">
        <w:rPr>
          <w:rFonts w:ascii="Arial" w:hAnsi="Arial" w:cs="Arial"/>
        </w:rPr>
        <w:t>n</w:t>
      </w:r>
      <w:r w:rsidR="00F66AEB" w:rsidRPr="00710AB3">
        <w:rPr>
          <w:rFonts w:ascii="Arial" w:hAnsi="Arial" w:cs="Arial"/>
        </w:rPr>
        <w:t xml:space="preserve">, um potenzielle Einbrecher </w:t>
      </w:r>
      <w:r w:rsidR="00F66AEB" w:rsidRPr="004F23AC">
        <w:rPr>
          <w:rFonts w:ascii="Arial" w:hAnsi="Arial" w:cs="Arial"/>
          <w:szCs w:val="22"/>
        </w:rPr>
        <w:t>frühzeitig zu erkennen</w:t>
      </w:r>
      <w:r w:rsidR="00084E41">
        <w:rPr>
          <w:rFonts w:ascii="Arial" w:hAnsi="Arial" w:cs="Arial"/>
          <w:szCs w:val="22"/>
        </w:rPr>
        <w:t xml:space="preserve"> und durch die Alarmierung abzuschrecken</w:t>
      </w:r>
      <w:r w:rsidR="00F66AEB" w:rsidRPr="004F23AC">
        <w:rPr>
          <w:rFonts w:ascii="Arial" w:hAnsi="Arial" w:cs="Arial"/>
          <w:szCs w:val="22"/>
        </w:rPr>
        <w:t xml:space="preserve">. </w:t>
      </w:r>
      <w:r w:rsidR="00250301">
        <w:rPr>
          <w:rFonts w:ascii="Arial" w:hAnsi="Arial" w:cs="Arial"/>
          <w:szCs w:val="22"/>
        </w:rPr>
        <w:t xml:space="preserve">Bereits </w:t>
      </w:r>
      <w:r w:rsidR="00E51539">
        <w:rPr>
          <w:rFonts w:ascii="Arial" w:hAnsi="Arial" w:cs="Arial"/>
          <w:szCs w:val="22"/>
        </w:rPr>
        <w:t xml:space="preserve">die </w:t>
      </w:r>
      <w:r w:rsidR="00F66AEB" w:rsidRPr="004F23AC">
        <w:rPr>
          <w:rFonts w:ascii="Arial" w:hAnsi="Arial" w:cs="Arial"/>
          <w:szCs w:val="22"/>
        </w:rPr>
        <w:t xml:space="preserve">Präsenz </w:t>
      </w:r>
      <w:r w:rsidR="00084E41" w:rsidRPr="004F23AC">
        <w:rPr>
          <w:rFonts w:ascii="Arial" w:hAnsi="Arial" w:cs="Arial"/>
          <w:szCs w:val="22"/>
        </w:rPr>
        <w:t>solcher technischen Sicherheitsvorkehrungen</w:t>
      </w:r>
      <w:r w:rsidR="00F66AEB" w:rsidRPr="004F23AC">
        <w:rPr>
          <w:rFonts w:ascii="Arial" w:hAnsi="Arial" w:cs="Arial"/>
          <w:szCs w:val="22"/>
        </w:rPr>
        <w:t xml:space="preserve"> </w:t>
      </w:r>
      <w:r w:rsidR="0028347D" w:rsidRPr="004F23AC">
        <w:rPr>
          <w:rFonts w:ascii="Arial" w:hAnsi="Arial" w:cs="Arial"/>
          <w:szCs w:val="22"/>
        </w:rPr>
        <w:t>könne</w:t>
      </w:r>
      <w:r w:rsidR="00F66AEB" w:rsidRPr="004F23AC">
        <w:rPr>
          <w:rFonts w:ascii="Arial" w:hAnsi="Arial" w:cs="Arial"/>
          <w:szCs w:val="22"/>
        </w:rPr>
        <w:t xml:space="preserve"> bereits eine abschreckende Wirkung ent</w:t>
      </w:r>
      <w:r w:rsidR="005C333E" w:rsidRPr="004F23AC">
        <w:rPr>
          <w:rFonts w:ascii="Arial" w:hAnsi="Arial" w:cs="Arial"/>
          <w:szCs w:val="22"/>
        </w:rPr>
        <w:t>falten</w:t>
      </w:r>
      <w:r w:rsidR="00F66AEB" w:rsidRPr="004F23AC">
        <w:rPr>
          <w:rFonts w:ascii="Arial" w:hAnsi="Arial" w:cs="Arial"/>
          <w:szCs w:val="22"/>
        </w:rPr>
        <w:t>.</w:t>
      </w:r>
      <w:r w:rsidR="001D65F5">
        <w:rPr>
          <w:rFonts w:ascii="Arial" w:hAnsi="Arial" w:cs="Arial"/>
          <w:szCs w:val="22"/>
        </w:rPr>
        <w:t xml:space="preserve"> Mit dem „Tag des Einbruchschutzes“ am 29. Oktober 2023 will die von </w:t>
      </w:r>
      <w:r w:rsidR="001D65F5" w:rsidRPr="001D65F5">
        <w:rPr>
          <w:rFonts w:ascii="Arial" w:hAnsi="Arial" w:cs="Arial"/>
          <w:szCs w:val="22"/>
        </w:rPr>
        <w:t xml:space="preserve">Telenot </w:t>
      </w:r>
      <w:r w:rsidR="001D65F5">
        <w:rPr>
          <w:rFonts w:ascii="Arial" w:hAnsi="Arial" w:cs="Arial"/>
          <w:szCs w:val="22"/>
        </w:rPr>
        <w:t xml:space="preserve">unterstützte </w:t>
      </w:r>
      <w:r w:rsidR="001D65F5" w:rsidRPr="001D65F5">
        <w:rPr>
          <w:rFonts w:ascii="Arial" w:hAnsi="Arial" w:cs="Arial"/>
          <w:szCs w:val="22"/>
        </w:rPr>
        <w:t>Öffentlichkeitskampagne K-EINBRUCH</w:t>
      </w:r>
      <w:r w:rsidR="001D65F5">
        <w:rPr>
          <w:rFonts w:ascii="Arial" w:hAnsi="Arial" w:cs="Arial"/>
          <w:szCs w:val="22"/>
        </w:rPr>
        <w:t xml:space="preserve"> die Menschen zu</w:t>
      </w:r>
      <w:r w:rsidR="001D65F5" w:rsidRPr="001D65F5">
        <w:rPr>
          <w:rFonts w:ascii="Arial" w:hAnsi="Arial" w:cs="Arial"/>
          <w:szCs w:val="22"/>
        </w:rPr>
        <w:t xml:space="preserve"> mehr Eigenverantwortung in Sachen Einbruchvorsorge an</w:t>
      </w:r>
      <w:r w:rsidR="008D278F">
        <w:rPr>
          <w:rFonts w:ascii="Arial" w:hAnsi="Arial" w:cs="Arial"/>
          <w:szCs w:val="22"/>
        </w:rPr>
        <w:t>regen</w:t>
      </w:r>
      <w:r w:rsidR="001D65F5">
        <w:rPr>
          <w:rFonts w:ascii="Arial" w:hAnsi="Arial" w:cs="Arial"/>
          <w:szCs w:val="22"/>
        </w:rPr>
        <w:t>. Bundesweit finden da</w:t>
      </w:r>
      <w:r w:rsidR="008D278F">
        <w:rPr>
          <w:rFonts w:ascii="Arial" w:hAnsi="Arial" w:cs="Arial"/>
          <w:szCs w:val="22"/>
        </w:rPr>
        <w:t>bei</w:t>
      </w:r>
      <w:r w:rsidR="001D65F5">
        <w:rPr>
          <w:rFonts w:ascii="Arial" w:hAnsi="Arial" w:cs="Arial"/>
          <w:szCs w:val="22"/>
        </w:rPr>
        <w:t xml:space="preserve"> Veranstaltungen statt, die </w:t>
      </w:r>
      <w:r w:rsidR="007B755C">
        <w:rPr>
          <w:rFonts w:ascii="Arial" w:hAnsi="Arial" w:cs="Arial"/>
          <w:szCs w:val="22"/>
        </w:rPr>
        <w:t xml:space="preserve">über die Vorteile </w:t>
      </w:r>
      <w:r w:rsidR="008D278F">
        <w:rPr>
          <w:rFonts w:ascii="Arial" w:hAnsi="Arial" w:cs="Arial"/>
          <w:szCs w:val="22"/>
        </w:rPr>
        <w:t xml:space="preserve">und Möglichkeiten </w:t>
      </w:r>
      <w:r w:rsidR="007B755C">
        <w:rPr>
          <w:rFonts w:ascii="Arial" w:hAnsi="Arial" w:cs="Arial"/>
          <w:szCs w:val="22"/>
        </w:rPr>
        <w:t xml:space="preserve">von </w:t>
      </w:r>
      <w:r w:rsidR="008D278F">
        <w:rPr>
          <w:rFonts w:ascii="Arial" w:hAnsi="Arial" w:cs="Arial"/>
          <w:szCs w:val="22"/>
        </w:rPr>
        <w:t xml:space="preserve">professioneller </w:t>
      </w:r>
      <w:r w:rsidR="007B755C">
        <w:rPr>
          <w:rFonts w:ascii="Arial" w:hAnsi="Arial" w:cs="Arial"/>
          <w:szCs w:val="22"/>
        </w:rPr>
        <w:t>Sicherheitstechnik informieren.</w:t>
      </w:r>
    </w:p>
    <w:p w14:paraId="267902AA" w14:textId="77777777" w:rsidR="001D65F5" w:rsidRPr="004F23AC" w:rsidRDefault="001D65F5" w:rsidP="00120F59">
      <w:pPr>
        <w:spacing w:line="300" w:lineRule="atLeast"/>
        <w:rPr>
          <w:rFonts w:ascii="Arial" w:hAnsi="Arial" w:cs="Arial"/>
          <w:szCs w:val="22"/>
        </w:rPr>
      </w:pPr>
    </w:p>
    <w:p w14:paraId="1DCDF952" w14:textId="131B8942" w:rsidR="002757C7" w:rsidRPr="004F23AC" w:rsidRDefault="002757C7" w:rsidP="00120F59">
      <w:pPr>
        <w:spacing w:line="300" w:lineRule="atLeast"/>
        <w:rPr>
          <w:rFonts w:ascii="Arial" w:hAnsi="Arial" w:cs="Arial"/>
          <w:b/>
          <w:szCs w:val="22"/>
        </w:rPr>
      </w:pPr>
      <w:r w:rsidRPr="004F23AC">
        <w:rPr>
          <w:rFonts w:ascii="Arial" w:hAnsi="Arial" w:cs="Arial"/>
          <w:b/>
          <w:szCs w:val="22"/>
        </w:rPr>
        <w:t>Niedrige Aufklärungsquote in der Bevölkerung</w:t>
      </w:r>
    </w:p>
    <w:p w14:paraId="667C57E9" w14:textId="337BF54F" w:rsidR="00FC4D15" w:rsidRPr="004F23AC" w:rsidRDefault="00FC4D15" w:rsidP="00120F59">
      <w:pPr>
        <w:spacing w:line="300" w:lineRule="atLeast"/>
        <w:rPr>
          <w:rFonts w:ascii="Arial" w:hAnsi="Arial" w:cs="Arial"/>
          <w:szCs w:val="22"/>
        </w:rPr>
      </w:pPr>
    </w:p>
    <w:p w14:paraId="671B64A1" w14:textId="335EB622" w:rsidR="00832EBF" w:rsidRPr="004F23AC" w:rsidRDefault="00076F72" w:rsidP="00120F59">
      <w:pPr>
        <w:spacing w:line="300" w:lineRule="atLeast"/>
        <w:rPr>
          <w:rFonts w:ascii="Arial" w:hAnsi="Arial" w:cs="Arial"/>
          <w:szCs w:val="22"/>
        </w:rPr>
      </w:pPr>
      <w:r w:rsidRPr="004F23AC">
        <w:rPr>
          <w:rFonts w:ascii="Arial" w:hAnsi="Arial" w:cs="Arial"/>
          <w:szCs w:val="22"/>
        </w:rPr>
        <w:t xml:space="preserve">Die bundesweite Polizeiliche Kriminalstatistik (PKS) verzeichnete vergangenes Jahr 69.908 </w:t>
      </w:r>
      <w:r w:rsidR="00250301">
        <w:rPr>
          <w:rFonts w:ascii="Arial" w:hAnsi="Arial" w:cs="Arial"/>
          <w:szCs w:val="22"/>
        </w:rPr>
        <w:t>E</w:t>
      </w:r>
      <w:r w:rsidRPr="004F23AC">
        <w:rPr>
          <w:rFonts w:ascii="Arial" w:hAnsi="Arial" w:cs="Arial"/>
          <w:szCs w:val="22"/>
        </w:rPr>
        <w:t xml:space="preserve">inbrüche, einschließlich der Einbruchversuche. </w:t>
      </w:r>
      <w:r w:rsidR="00004281" w:rsidRPr="004F23AC">
        <w:rPr>
          <w:rFonts w:ascii="Arial" w:hAnsi="Arial" w:cs="Arial"/>
          <w:szCs w:val="22"/>
        </w:rPr>
        <w:t>Im Jahr zuvor lag die Zahl noch bei unter 55.000 Einbrüchen. Die Aufklärungsqu</w:t>
      </w:r>
      <w:r w:rsidR="009D01D3" w:rsidRPr="004F23AC">
        <w:rPr>
          <w:rFonts w:ascii="Arial" w:hAnsi="Arial" w:cs="Arial"/>
          <w:szCs w:val="22"/>
        </w:rPr>
        <w:t>o</w:t>
      </w:r>
      <w:r w:rsidR="00004281" w:rsidRPr="004F23AC">
        <w:rPr>
          <w:rFonts w:ascii="Arial" w:hAnsi="Arial" w:cs="Arial"/>
          <w:szCs w:val="22"/>
        </w:rPr>
        <w:t>te</w:t>
      </w:r>
      <w:r w:rsidR="00250301">
        <w:rPr>
          <w:rFonts w:ascii="Arial" w:hAnsi="Arial" w:cs="Arial"/>
          <w:szCs w:val="22"/>
        </w:rPr>
        <w:t xml:space="preserve"> </w:t>
      </w:r>
      <w:r w:rsidR="007B755C">
        <w:rPr>
          <w:rFonts w:ascii="Arial" w:hAnsi="Arial" w:cs="Arial"/>
          <w:szCs w:val="22"/>
        </w:rPr>
        <w:t xml:space="preserve">solcher Straftaten </w:t>
      </w:r>
      <w:r w:rsidR="00004281" w:rsidRPr="004F23AC">
        <w:rPr>
          <w:rFonts w:ascii="Arial" w:hAnsi="Arial" w:cs="Arial"/>
          <w:szCs w:val="22"/>
        </w:rPr>
        <w:t>lieg</w:t>
      </w:r>
      <w:r w:rsidR="001224CD" w:rsidRPr="004F23AC">
        <w:rPr>
          <w:rFonts w:ascii="Arial" w:hAnsi="Arial" w:cs="Arial"/>
          <w:szCs w:val="22"/>
        </w:rPr>
        <w:t xml:space="preserve">t </w:t>
      </w:r>
      <w:r w:rsidR="00B64F6D" w:rsidRPr="004F23AC">
        <w:rPr>
          <w:rFonts w:ascii="Arial" w:hAnsi="Arial" w:cs="Arial"/>
          <w:szCs w:val="22"/>
        </w:rPr>
        <w:t xml:space="preserve">laut Polizei </w:t>
      </w:r>
      <w:r w:rsidR="00004281" w:rsidRPr="004F23AC">
        <w:rPr>
          <w:rFonts w:ascii="Arial" w:hAnsi="Arial" w:cs="Arial"/>
          <w:szCs w:val="22"/>
        </w:rPr>
        <w:lastRenderedPageBreak/>
        <w:t xml:space="preserve">bei lediglich 16,1 Prozent in der Gesamtbevölkerung. </w:t>
      </w:r>
      <w:r w:rsidR="00293008" w:rsidRPr="004F23AC">
        <w:rPr>
          <w:rFonts w:ascii="Arial" w:hAnsi="Arial" w:cs="Arial"/>
          <w:szCs w:val="22"/>
        </w:rPr>
        <w:t>Im verga</w:t>
      </w:r>
      <w:r w:rsidR="00E51539">
        <w:rPr>
          <w:rFonts w:ascii="Arial" w:hAnsi="Arial" w:cs="Arial"/>
          <w:szCs w:val="22"/>
        </w:rPr>
        <w:t>n</w:t>
      </w:r>
      <w:r w:rsidR="00293008" w:rsidRPr="004F23AC">
        <w:rPr>
          <w:rFonts w:ascii="Arial" w:hAnsi="Arial" w:cs="Arial"/>
          <w:szCs w:val="22"/>
        </w:rPr>
        <w:t>genen Jahr konnte</w:t>
      </w:r>
      <w:r w:rsidR="00EF32F3" w:rsidRPr="004F23AC">
        <w:rPr>
          <w:rFonts w:ascii="Arial" w:hAnsi="Arial" w:cs="Arial"/>
          <w:szCs w:val="22"/>
        </w:rPr>
        <w:t xml:space="preserve"> laut Angaben des Gesamtverbandes der Deutschen Versicherungswirtschaft (GDV</w:t>
      </w:r>
      <w:r w:rsidR="00F1749B" w:rsidRPr="004F23AC">
        <w:rPr>
          <w:rFonts w:ascii="Arial" w:hAnsi="Arial" w:cs="Arial"/>
          <w:szCs w:val="22"/>
        </w:rPr>
        <w:t>)</w:t>
      </w:r>
      <w:r w:rsidR="00293008" w:rsidRPr="004F23AC">
        <w:rPr>
          <w:rFonts w:ascii="Arial" w:hAnsi="Arial" w:cs="Arial"/>
          <w:szCs w:val="22"/>
        </w:rPr>
        <w:t xml:space="preserve"> Diebesgut im Wert von rund 206 Millionen Euro erbeute</w:t>
      </w:r>
      <w:r w:rsidR="00F1749B" w:rsidRPr="004F23AC">
        <w:rPr>
          <w:rFonts w:ascii="Arial" w:hAnsi="Arial" w:cs="Arial"/>
          <w:szCs w:val="22"/>
        </w:rPr>
        <w:t>t werden</w:t>
      </w:r>
      <w:r w:rsidR="00293008" w:rsidRPr="004F23AC">
        <w:rPr>
          <w:rFonts w:ascii="Arial" w:hAnsi="Arial" w:cs="Arial"/>
          <w:szCs w:val="22"/>
        </w:rPr>
        <w:t xml:space="preserve">. Vor allem leicht erreichbare Fenster </w:t>
      </w:r>
      <w:r w:rsidR="00250301">
        <w:rPr>
          <w:rFonts w:ascii="Arial" w:hAnsi="Arial" w:cs="Arial"/>
          <w:szCs w:val="22"/>
        </w:rPr>
        <w:t>oder</w:t>
      </w:r>
      <w:r w:rsidR="00293008" w:rsidRPr="004F23AC">
        <w:rPr>
          <w:rFonts w:ascii="Arial" w:hAnsi="Arial" w:cs="Arial"/>
          <w:szCs w:val="22"/>
        </w:rPr>
        <w:t xml:space="preserve"> Wohnungs</w:t>
      </w:r>
      <w:r w:rsidR="00250301">
        <w:rPr>
          <w:rFonts w:ascii="Arial" w:hAnsi="Arial" w:cs="Arial"/>
          <w:szCs w:val="22"/>
        </w:rPr>
        <w:t>türen</w:t>
      </w:r>
      <w:r w:rsidR="00293008" w:rsidRPr="004F23AC">
        <w:rPr>
          <w:rFonts w:ascii="Arial" w:hAnsi="Arial" w:cs="Arial"/>
          <w:szCs w:val="22"/>
        </w:rPr>
        <w:t xml:space="preserve"> </w:t>
      </w:r>
      <w:r w:rsidR="009B09DE" w:rsidRPr="004F23AC">
        <w:rPr>
          <w:rFonts w:ascii="Arial" w:hAnsi="Arial" w:cs="Arial"/>
          <w:szCs w:val="22"/>
        </w:rPr>
        <w:t xml:space="preserve">nutzen viele </w:t>
      </w:r>
      <w:r w:rsidR="00084E41" w:rsidRPr="004F23AC">
        <w:rPr>
          <w:rFonts w:ascii="Arial" w:hAnsi="Arial" w:cs="Arial"/>
          <w:szCs w:val="22"/>
        </w:rPr>
        <w:t>Kriminelle,</w:t>
      </w:r>
      <w:r w:rsidR="009B09DE" w:rsidRPr="004F23AC">
        <w:rPr>
          <w:rFonts w:ascii="Arial" w:hAnsi="Arial" w:cs="Arial"/>
          <w:szCs w:val="22"/>
        </w:rPr>
        <w:t xml:space="preserve"> um in </w:t>
      </w:r>
      <w:r w:rsidR="0038446A" w:rsidRPr="004F23AC">
        <w:rPr>
          <w:rFonts w:ascii="Arial" w:hAnsi="Arial" w:cs="Arial"/>
          <w:szCs w:val="22"/>
        </w:rPr>
        <w:t xml:space="preserve">fremde </w:t>
      </w:r>
      <w:r w:rsidR="00250301">
        <w:rPr>
          <w:rFonts w:ascii="Arial" w:hAnsi="Arial" w:cs="Arial"/>
          <w:szCs w:val="22"/>
        </w:rPr>
        <w:t xml:space="preserve">Gebäude </w:t>
      </w:r>
      <w:r w:rsidR="0038446A" w:rsidRPr="004F23AC">
        <w:rPr>
          <w:rFonts w:ascii="Arial" w:hAnsi="Arial" w:cs="Arial"/>
          <w:szCs w:val="22"/>
        </w:rPr>
        <w:t>zu gelangen</w:t>
      </w:r>
      <w:r w:rsidR="009B09DE" w:rsidRPr="004F23AC">
        <w:rPr>
          <w:rFonts w:ascii="Arial" w:hAnsi="Arial" w:cs="Arial"/>
          <w:szCs w:val="22"/>
        </w:rPr>
        <w:t xml:space="preserve">. </w:t>
      </w:r>
    </w:p>
    <w:p w14:paraId="5CF14814" w14:textId="2F671A48" w:rsidR="00F00F60" w:rsidRPr="004F23AC" w:rsidRDefault="00F00F60" w:rsidP="00120F59">
      <w:pPr>
        <w:spacing w:line="300" w:lineRule="atLeast"/>
        <w:rPr>
          <w:rFonts w:ascii="Arial" w:hAnsi="Arial" w:cs="Arial"/>
          <w:szCs w:val="22"/>
        </w:rPr>
      </w:pPr>
    </w:p>
    <w:p w14:paraId="346471C1" w14:textId="2506A792" w:rsidR="004F23AC" w:rsidRPr="004F23AC" w:rsidRDefault="00F00F60" w:rsidP="00120F59">
      <w:pPr>
        <w:pStyle w:val="StandardWeb"/>
        <w:spacing w:line="300" w:lineRule="atLeast"/>
        <w:rPr>
          <w:sz w:val="22"/>
          <w:szCs w:val="22"/>
        </w:rPr>
      </w:pPr>
      <w:r w:rsidRPr="004F23AC">
        <w:rPr>
          <w:rFonts w:ascii="Arial" w:hAnsi="Arial" w:cs="Arial"/>
          <w:sz w:val="22"/>
          <w:szCs w:val="22"/>
        </w:rPr>
        <w:t>Die aktuellen Daten aus der Polizeilichen Kriminalstatistik verdeutlichen allerdings auch die effektive Rolle</w:t>
      </w:r>
      <w:r w:rsidR="00250301">
        <w:rPr>
          <w:rFonts w:ascii="Arial" w:hAnsi="Arial" w:cs="Arial"/>
          <w:sz w:val="22"/>
          <w:szCs w:val="22"/>
        </w:rPr>
        <w:t xml:space="preserve"> von S</w:t>
      </w:r>
      <w:r w:rsidR="00084E41">
        <w:rPr>
          <w:rFonts w:ascii="Arial" w:hAnsi="Arial" w:cs="Arial"/>
          <w:sz w:val="22"/>
          <w:szCs w:val="22"/>
        </w:rPr>
        <w:t>i</w:t>
      </w:r>
      <w:r w:rsidR="00250301">
        <w:rPr>
          <w:rFonts w:ascii="Arial" w:hAnsi="Arial" w:cs="Arial"/>
          <w:sz w:val="22"/>
          <w:szCs w:val="22"/>
        </w:rPr>
        <w:t xml:space="preserve">cherheitstechnik bei </w:t>
      </w:r>
      <w:r w:rsidRPr="004F23AC">
        <w:rPr>
          <w:rFonts w:ascii="Arial" w:hAnsi="Arial" w:cs="Arial"/>
          <w:sz w:val="22"/>
          <w:szCs w:val="22"/>
        </w:rPr>
        <w:t>der Prävention von Wohnungseinbrüchen. Im Jahr 2022 scheiterten 46,8 Prozent der Einbruchversuche in Deutschland aufgrund der rechtzeitigen Reaktion von elektronischen Sicherheitslösungen.</w:t>
      </w:r>
      <w:r w:rsidR="004F23AC" w:rsidRPr="004F23AC">
        <w:rPr>
          <w:rFonts w:ascii="Arial" w:hAnsi="Arial" w:cs="Arial"/>
          <w:sz w:val="22"/>
          <w:szCs w:val="22"/>
        </w:rPr>
        <w:t xml:space="preserve"> Alarmanlagen, als </w:t>
      </w:r>
      <w:r w:rsidR="00084E41">
        <w:rPr>
          <w:rFonts w:ascii="Arial" w:hAnsi="Arial" w:cs="Arial"/>
          <w:sz w:val="22"/>
          <w:szCs w:val="22"/>
        </w:rPr>
        <w:t>das Herz</w:t>
      </w:r>
      <w:r w:rsidR="004F23AC" w:rsidRPr="004F23AC">
        <w:rPr>
          <w:rFonts w:ascii="Arial" w:hAnsi="Arial" w:cs="Arial"/>
          <w:sz w:val="22"/>
          <w:szCs w:val="22"/>
        </w:rPr>
        <w:t xml:space="preserve"> des elektronischen Einbruchschutzes, bieten den Vorteil, dass sie dem Einbrecher die Möglichkeit nehmen, unentdeckt am Objekt aktiv zu werden, während sie gleichzeitig schnell Hilfe herbeirufen.</w:t>
      </w:r>
    </w:p>
    <w:p w14:paraId="42FA9643" w14:textId="77777777" w:rsidR="002315E8" w:rsidRDefault="002315E8" w:rsidP="00120F59">
      <w:pPr>
        <w:spacing w:line="300" w:lineRule="atLeast"/>
        <w:rPr>
          <w:rFonts w:ascii="Arial" w:hAnsi="Arial" w:cs="Arial"/>
          <w:b/>
        </w:rPr>
      </w:pPr>
    </w:p>
    <w:p w14:paraId="75F65717" w14:textId="14D5FE5B" w:rsidR="00832EBF" w:rsidRPr="00710AB3" w:rsidRDefault="00832EBF" w:rsidP="00120F59">
      <w:pPr>
        <w:spacing w:line="300" w:lineRule="atLeast"/>
        <w:rPr>
          <w:rFonts w:ascii="Arial" w:hAnsi="Arial" w:cs="Arial"/>
          <w:b/>
        </w:rPr>
      </w:pPr>
      <w:r w:rsidRPr="00710AB3">
        <w:rPr>
          <w:rFonts w:ascii="Arial" w:hAnsi="Arial" w:cs="Arial"/>
          <w:b/>
        </w:rPr>
        <w:t>Effektiver Einbruchschutz durch moderne Sicherheitstechnik</w:t>
      </w:r>
    </w:p>
    <w:p w14:paraId="58533A9B" w14:textId="0BFC3E81" w:rsidR="00832EBF" w:rsidRPr="00710AB3" w:rsidRDefault="00832EBF" w:rsidP="00120F59">
      <w:pPr>
        <w:spacing w:line="300" w:lineRule="atLeast"/>
        <w:rPr>
          <w:rFonts w:ascii="Arial" w:hAnsi="Arial" w:cs="Arial"/>
          <w:b/>
        </w:rPr>
      </w:pPr>
    </w:p>
    <w:p w14:paraId="39FD03EC" w14:textId="478E44C8" w:rsidR="00BC4884" w:rsidRPr="00710AB3" w:rsidRDefault="00250301" w:rsidP="00120F59">
      <w:pPr>
        <w:spacing w:line="300" w:lineRule="atLeast"/>
        <w:rPr>
          <w:rFonts w:ascii="Arial" w:hAnsi="Arial" w:cs="Arial"/>
        </w:rPr>
      </w:pPr>
      <w:r>
        <w:rPr>
          <w:rFonts w:ascii="Arial" w:hAnsi="Arial" w:cs="Arial"/>
        </w:rPr>
        <w:t>„</w:t>
      </w:r>
      <w:r w:rsidRPr="00710AB3">
        <w:rPr>
          <w:rFonts w:ascii="Arial" w:hAnsi="Arial" w:cs="Arial"/>
        </w:rPr>
        <w:t xml:space="preserve">Die gestiegene Wertschätzung für professionell geplante und installierte Gefahrenmeldesysteme leistet einen entscheidenden Beitrag zur Sicherheit von </w:t>
      </w:r>
      <w:r>
        <w:rPr>
          <w:rFonts w:ascii="Arial" w:hAnsi="Arial" w:cs="Arial"/>
        </w:rPr>
        <w:t>Gebäuden</w:t>
      </w:r>
      <w:r w:rsidRPr="00710AB3">
        <w:rPr>
          <w:rFonts w:ascii="Arial" w:hAnsi="Arial" w:cs="Arial"/>
        </w:rPr>
        <w:t xml:space="preserve"> und deren Bewohnern</w:t>
      </w:r>
      <w:r>
        <w:rPr>
          <w:rFonts w:ascii="Arial" w:hAnsi="Arial" w:cs="Arial"/>
        </w:rPr>
        <w:t xml:space="preserve">“, unterstreicht </w:t>
      </w:r>
      <w:r w:rsidR="00BC4884" w:rsidRPr="00710AB3">
        <w:rPr>
          <w:rFonts w:ascii="Arial" w:hAnsi="Arial" w:cs="Arial"/>
        </w:rPr>
        <w:t xml:space="preserve">Frank Brucker, Leiter der Planungsabteilung bei Telenot, einem führenden Hersteller von intelligenten </w:t>
      </w:r>
      <w:r w:rsidR="007738C3">
        <w:rPr>
          <w:rFonts w:ascii="Arial" w:hAnsi="Arial" w:cs="Arial"/>
        </w:rPr>
        <w:t xml:space="preserve">elektronischen </w:t>
      </w:r>
      <w:r w:rsidR="00BC4884" w:rsidRPr="00710AB3">
        <w:rPr>
          <w:rFonts w:ascii="Arial" w:hAnsi="Arial" w:cs="Arial"/>
        </w:rPr>
        <w:t>Alarm- und Gebäudesicherheitslösungen</w:t>
      </w:r>
      <w:r w:rsidR="007738C3">
        <w:rPr>
          <w:rFonts w:ascii="Arial" w:hAnsi="Arial" w:cs="Arial"/>
        </w:rPr>
        <w:t>.</w:t>
      </w:r>
      <w:r w:rsidR="00BC4884" w:rsidRPr="00710AB3">
        <w:rPr>
          <w:rFonts w:ascii="Arial" w:hAnsi="Arial" w:cs="Arial"/>
        </w:rPr>
        <w:t xml:space="preserve"> Die Wirksamkeit einer Sicherheitslösung basier</w:t>
      </w:r>
      <w:r w:rsidR="00980446">
        <w:rPr>
          <w:rFonts w:ascii="Arial" w:hAnsi="Arial" w:cs="Arial"/>
        </w:rPr>
        <w:t>e</w:t>
      </w:r>
      <w:r w:rsidR="00BC4884" w:rsidRPr="00710AB3">
        <w:rPr>
          <w:rFonts w:ascii="Arial" w:hAnsi="Arial" w:cs="Arial"/>
        </w:rPr>
        <w:t xml:space="preserve"> hauptsächlich auf</w:t>
      </w:r>
      <w:r w:rsidR="007B755C">
        <w:rPr>
          <w:rFonts w:ascii="Arial" w:hAnsi="Arial" w:cs="Arial"/>
        </w:rPr>
        <w:t xml:space="preserve"> drei</w:t>
      </w:r>
      <w:r w:rsidR="00BC4884" w:rsidRPr="00710AB3">
        <w:rPr>
          <w:rFonts w:ascii="Arial" w:hAnsi="Arial" w:cs="Arial"/>
        </w:rPr>
        <w:t xml:space="preserve"> Aspekten. Brucker hebt hervor, dass </w:t>
      </w:r>
      <w:r w:rsidR="007738C3">
        <w:rPr>
          <w:rFonts w:ascii="Arial" w:hAnsi="Arial" w:cs="Arial"/>
        </w:rPr>
        <w:t>„</w:t>
      </w:r>
      <w:r w:rsidR="00BC4884" w:rsidRPr="00710AB3">
        <w:rPr>
          <w:rFonts w:ascii="Arial" w:hAnsi="Arial" w:cs="Arial"/>
        </w:rPr>
        <w:t>erstens die Techn</w:t>
      </w:r>
      <w:r w:rsidR="007738C3">
        <w:rPr>
          <w:rFonts w:ascii="Arial" w:hAnsi="Arial" w:cs="Arial"/>
        </w:rPr>
        <w:t>ik</w:t>
      </w:r>
      <w:r w:rsidR="00BC4884" w:rsidRPr="00710AB3">
        <w:rPr>
          <w:rFonts w:ascii="Arial" w:hAnsi="Arial" w:cs="Arial"/>
        </w:rPr>
        <w:t xml:space="preserve"> rund um die Uhr zuverlässig funktionieren muss, da Einbrecher keine festen Arbeitszeiten haben.</w:t>
      </w:r>
      <w:r w:rsidR="007738C3">
        <w:rPr>
          <w:rFonts w:ascii="Arial" w:hAnsi="Arial" w:cs="Arial"/>
        </w:rPr>
        <w:t>“</w:t>
      </w:r>
      <w:r w:rsidR="00BC4884" w:rsidRPr="00710AB3">
        <w:rPr>
          <w:rFonts w:ascii="Arial" w:hAnsi="Arial" w:cs="Arial"/>
        </w:rPr>
        <w:t xml:space="preserve"> Zweitens betont er die Bedeutung der </w:t>
      </w:r>
      <w:r w:rsidR="007738C3">
        <w:rPr>
          <w:rFonts w:ascii="Arial" w:hAnsi="Arial" w:cs="Arial"/>
        </w:rPr>
        <w:t>„</w:t>
      </w:r>
      <w:r w:rsidR="00BC4884" w:rsidRPr="00710AB3">
        <w:rPr>
          <w:rFonts w:ascii="Arial" w:hAnsi="Arial" w:cs="Arial"/>
        </w:rPr>
        <w:t>reibungslosen Zusammenarbeit der einzelnen Komponenten innerhalb des Systems</w:t>
      </w:r>
      <w:r w:rsidR="007738C3">
        <w:rPr>
          <w:rFonts w:ascii="Arial" w:hAnsi="Arial" w:cs="Arial"/>
        </w:rPr>
        <w:t>“.</w:t>
      </w:r>
      <w:r w:rsidR="00BC4884" w:rsidRPr="00710AB3">
        <w:rPr>
          <w:rFonts w:ascii="Arial" w:hAnsi="Arial" w:cs="Arial"/>
        </w:rPr>
        <w:t xml:space="preserve"> </w:t>
      </w:r>
      <w:r w:rsidR="00E51539">
        <w:rPr>
          <w:rFonts w:ascii="Arial" w:hAnsi="Arial" w:cs="Arial"/>
        </w:rPr>
        <w:t xml:space="preserve">Laut </w:t>
      </w:r>
      <w:r w:rsidR="007738C3">
        <w:rPr>
          <w:rFonts w:ascii="Arial" w:hAnsi="Arial" w:cs="Arial"/>
        </w:rPr>
        <w:t xml:space="preserve">Brucker </w:t>
      </w:r>
      <w:r w:rsidR="00E51539">
        <w:rPr>
          <w:rFonts w:ascii="Arial" w:hAnsi="Arial" w:cs="Arial"/>
        </w:rPr>
        <w:t xml:space="preserve">müssen </w:t>
      </w:r>
      <w:r w:rsidR="007738C3">
        <w:rPr>
          <w:rFonts w:ascii="Arial" w:hAnsi="Arial" w:cs="Arial"/>
        </w:rPr>
        <w:t>„</w:t>
      </w:r>
      <w:r w:rsidR="00BC4884" w:rsidRPr="00710AB3">
        <w:rPr>
          <w:rFonts w:ascii="Arial" w:hAnsi="Arial" w:cs="Arial"/>
        </w:rPr>
        <w:t>Falschalarme vermieden werden, da dies dazu führen kann, dass Nutzer die Anlage deaktivieren, was Einbrechern die Möglichkeit gibt, unbemerkt zuzuschlagen.</w:t>
      </w:r>
      <w:r w:rsidR="007738C3">
        <w:rPr>
          <w:rFonts w:ascii="Arial" w:hAnsi="Arial" w:cs="Arial"/>
        </w:rPr>
        <w:t>“</w:t>
      </w:r>
      <w:r w:rsidR="00BC4884" w:rsidRPr="00710AB3">
        <w:rPr>
          <w:rFonts w:ascii="Arial" w:hAnsi="Arial" w:cs="Arial"/>
        </w:rPr>
        <w:t xml:space="preserve"> Nicht zuletzt darf eine hochwertige Sicherheitslösung nicht anfällig für Sabotage sein, </w:t>
      </w:r>
      <w:r w:rsidR="007738C3">
        <w:rPr>
          <w:rFonts w:ascii="Arial" w:hAnsi="Arial" w:cs="Arial"/>
        </w:rPr>
        <w:t xml:space="preserve">so </w:t>
      </w:r>
      <w:r w:rsidR="00BC4884" w:rsidRPr="00710AB3">
        <w:rPr>
          <w:rFonts w:ascii="Arial" w:hAnsi="Arial" w:cs="Arial"/>
        </w:rPr>
        <w:t>Brucker.</w:t>
      </w:r>
    </w:p>
    <w:p w14:paraId="194B9089" w14:textId="5D7BC967" w:rsidR="00832EBF" w:rsidRPr="00710AB3" w:rsidRDefault="00832EBF" w:rsidP="00120F59">
      <w:pPr>
        <w:spacing w:line="300" w:lineRule="atLeast"/>
        <w:rPr>
          <w:rFonts w:ascii="Arial" w:hAnsi="Arial" w:cs="Arial"/>
        </w:rPr>
      </w:pPr>
    </w:p>
    <w:p w14:paraId="66F68772" w14:textId="77F283C3" w:rsidR="00832EBF" w:rsidRPr="00710AB3" w:rsidRDefault="002E5929" w:rsidP="00120F59">
      <w:pPr>
        <w:spacing w:line="300" w:lineRule="atLeast"/>
        <w:rPr>
          <w:rFonts w:ascii="Arial" w:hAnsi="Arial" w:cs="Arial"/>
          <w:b/>
        </w:rPr>
      </w:pPr>
      <w:r w:rsidRPr="00710AB3">
        <w:rPr>
          <w:rFonts w:ascii="Arial" w:hAnsi="Arial" w:cs="Arial"/>
          <w:b/>
        </w:rPr>
        <w:t>Professionelle Planung und Installation für umfassende Sicherheit</w:t>
      </w:r>
    </w:p>
    <w:p w14:paraId="357EA46D" w14:textId="5EF8782C" w:rsidR="006644A2" w:rsidRPr="00710AB3" w:rsidRDefault="006644A2" w:rsidP="00120F59">
      <w:pPr>
        <w:spacing w:line="300" w:lineRule="atLeast"/>
        <w:rPr>
          <w:rFonts w:ascii="Arial" w:hAnsi="Arial" w:cs="Arial"/>
        </w:rPr>
      </w:pPr>
    </w:p>
    <w:p w14:paraId="1567AE42" w14:textId="48A1BDB9" w:rsidR="007738C3" w:rsidRDefault="007738C3" w:rsidP="00120F59">
      <w:pPr>
        <w:spacing w:line="300" w:lineRule="atLeast"/>
        <w:rPr>
          <w:rFonts w:ascii="Arial" w:hAnsi="Arial" w:cs="Arial"/>
          <w:szCs w:val="22"/>
        </w:rPr>
      </w:pPr>
      <w:r>
        <w:rPr>
          <w:rFonts w:ascii="Arial" w:hAnsi="Arial" w:cs="Arial"/>
        </w:rPr>
        <w:t>Die</w:t>
      </w:r>
      <w:r w:rsidR="000936A1" w:rsidRPr="00710AB3">
        <w:rPr>
          <w:rFonts w:ascii="Arial" w:hAnsi="Arial" w:cs="Arial"/>
        </w:rPr>
        <w:t xml:space="preserve"> Produkte </w:t>
      </w:r>
      <w:r>
        <w:rPr>
          <w:rFonts w:ascii="Arial" w:hAnsi="Arial" w:cs="Arial"/>
        </w:rPr>
        <w:t xml:space="preserve">von Telenot </w:t>
      </w:r>
      <w:r w:rsidR="000936A1" w:rsidRPr="00710AB3">
        <w:rPr>
          <w:rFonts w:ascii="Arial" w:hAnsi="Arial" w:cs="Arial"/>
        </w:rPr>
        <w:t xml:space="preserve">sind nicht nur darauf ausgelegt, die </w:t>
      </w:r>
      <w:r w:rsidR="00084E41">
        <w:rPr>
          <w:rFonts w:ascii="Arial" w:hAnsi="Arial" w:cs="Arial"/>
        </w:rPr>
        <w:t>qualitätssichernden</w:t>
      </w:r>
      <w:r w:rsidR="00084E41" w:rsidRPr="00710AB3">
        <w:rPr>
          <w:rFonts w:ascii="Arial" w:hAnsi="Arial" w:cs="Arial"/>
        </w:rPr>
        <w:t xml:space="preserve"> </w:t>
      </w:r>
      <w:r w:rsidR="000936A1" w:rsidRPr="00710AB3">
        <w:rPr>
          <w:rFonts w:ascii="Arial" w:hAnsi="Arial" w:cs="Arial"/>
        </w:rPr>
        <w:t>Richtlinien und Normen zu erfüllen</w:t>
      </w:r>
      <w:r>
        <w:rPr>
          <w:rFonts w:ascii="Arial" w:hAnsi="Arial" w:cs="Arial"/>
        </w:rPr>
        <w:t xml:space="preserve">. Der Hersteller </w:t>
      </w:r>
      <w:r w:rsidR="000936A1" w:rsidRPr="00710AB3">
        <w:rPr>
          <w:rFonts w:ascii="Arial" w:hAnsi="Arial" w:cs="Arial"/>
        </w:rPr>
        <w:t>unterzieh</w:t>
      </w:r>
      <w:r>
        <w:rPr>
          <w:rFonts w:ascii="Arial" w:hAnsi="Arial" w:cs="Arial"/>
        </w:rPr>
        <w:t>t</w:t>
      </w:r>
      <w:r w:rsidR="000936A1" w:rsidRPr="00710AB3">
        <w:rPr>
          <w:rFonts w:ascii="Arial" w:hAnsi="Arial" w:cs="Arial"/>
        </w:rPr>
        <w:t xml:space="preserve"> seine Komponenten der Zertifizierung durch die VdS-Schadenverhütung, die </w:t>
      </w:r>
      <w:r>
        <w:rPr>
          <w:rFonts w:ascii="Arial" w:hAnsi="Arial" w:cs="Arial"/>
        </w:rPr>
        <w:t xml:space="preserve">als </w:t>
      </w:r>
      <w:r w:rsidR="000936A1" w:rsidRPr="00710AB3">
        <w:rPr>
          <w:rFonts w:ascii="Arial" w:hAnsi="Arial" w:cs="Arial"/>
        </w:rPr>
        <w:t xml:space="preserve">das </w:t>
      </w:r>
      <w:r>
        <w:rPr>
          <w:rFonts w:ascii="Arial" w:hAnsi="Arial" w:cs="Arial"/>
        </w:rPr>
        <w:t xml:space="preserve">wichtigste </w:t>
      </w:r>
      <w:r w:rsidR="000936A1" w:rsidRPr="00710AB3">
        <w:rPr>
          <w:rFonts w:ascii="Arial" w:hAnsi="Arial" w:cs="Arial"/>
        </w:rPr>
        <w:t xml:space="preserve">Organ für die </w:t>
      </w:r>
      <w:r w:rsidR="000936A1" w:rsidRPr="00710AB3">
        <w:rPr>
          <w:rFonts w:ascii="Arial" w:hAnsi="Arial" w:cs="Arial"/>
        </w:rPr>
        <w:lastRenderedPageBreak/>
        <w:t xml:space="preserve">unabhängige Prüfung und Auszeichnung von Sicherheitsprodukten in Deutschland gilt. Die Prüfkriterien dieser Institution liegen deutlich über den </w:t>
      </w:r>
      <w:r w:rsidR="00E51539">
        <w:rPr>
          <w:rFonts w:ascii="Arial" w:hAnsi="Arial" w:cs="Arial"/>
        </w:rPr>
        <w:t>DIN- und EN-</w:t>
      </w:r>
      <w:r w:rsidR="000936A1" w:rsidRPr="00710AB3">
        <w:rPr>
          <w:rFonts w:ascii="Arial" w:hAnsi="Arial" w:cs="Arial"/>
        </w:rPr>
        <w:t>Standards. Was jedoch noch wichtiger ist: Der VdS prüft auch</w:t>
      </w:r>
      <w:r w:rsidR="00A97609">
        <w:rPr>
          <w:rFonts w:ascii="Arial" w:hAnsi="Arial" w:cs="Arial"/>
        </w:rPr>
        <w:t xml:space="preserve"> </w:t>
      </w:r>
      <w:r w:rsidR="000936A1" w:rsidRPr="00710AB3">
        <w:rPr>
          <w:rFonts w:ascii="Arial" w:hAnsi="Arial" w:cs="Arial"/>
        </w:rPr>
        <w:t>die einzelnen Komponenten eines Alarmsystems</w:t>
      </w:r>
      <w:r>
        <w:rPr>
          <w:rFonts w:ascii="Arial" w:hAnsi="Arial" w:cs="Arial"/>
        </w:rPr>
        <w:t xml:space="preserve"> sowie deren Zusammenspiel im System</w:t>
      </w:r>
      <w:r w:rsidR="007B547D">
        <w:rPr>
          <w:rFonts w:ascii="Arial" w:hAnsi="Arial" w:cs="Arial"/>
        </w:rPr>
        <w:t>. D</w:t>
      </w:r>
      <w:r w:rsidR="000936A1" w:rsidRPr="00710AB3">
        <w:rPr>
          <w:rFonts w:ascii="Arial" w:hAnsi="Arial" w:cs="Arial"/>
        </w:rPr>
        <w:t>arunter Rauch- und Bewegungsmelder</w:t>
      </w:r>
      <w:r w:rsidR="00A97609">
        <w:rPr>
          <w:rFonts w:ascii="Arial" w:hAnsi="Arial" w:cs="Arial"/>
        </w:rPr>
        <w:t xml:space="preserve"> ebenso wie</w:t>
      </w:r>
      <w:r w:rsidR="000936A1" w:rsidRPr="00710AB3">
        <w:rPr>
          <w:rFonts w:ascii="Arial" w:hAnsi="Arial" w:cs="Arial"/>
        </w:rPr>
        <w:t xml:space="preserve"> Magnetkontakte an Fenstern und Türen, Außensignalgeber sowie verschiedene Gefahrenmelderzentralen</w:t>
      </w:r>
      <w:r w:rsidR="007B547D">
        <w:rPr>
          <w:rFonts w:ascii="Arial" w:hAnsi="Arial" w:cs="Arial"/>
        </w:rPr>
        <w:t xml:space="preserve">. </w:t>
      </w:r>
      <w:r>
        <w:rPr>
          <w:rFonts w:ascii="Arial" w:hAnsi="Arial" w:cs="Arial"/>
        </w:rPr>
        <w:t xml:space="preserve">Als ideale Basis für ein System in Sachen Einbruchschutz </w:t>
      </w:r>
      <w:r w:rsidR="007B547D">
        <w:rPr>
          <w:rFonts w:ascii="Arial" w:hAnsi="Arial" w:cs="Arial"/>
        </w:rPr>
        <w:t>eign</w:t>
      </w:r>
      <w:r w:rsidR="00D960E2">
        <w:rPr>
          <w:rFonts w:ascii="Arial" w:hAnsi="Arial" w:cs="Arial"/>
        </w:rPr>
        <w:t>et</w:t>
      </w:r>
      <w:r w:rsidR="007B547D">
        <w:rPr>
          <w:rFonts w:ascii="Arial" w:hAnsi="Arial" w:cs="Arial"/>
        </w:rPr>
        <w:t xml:space="preserve"> sich </w:t>
      </w:r>
      <w:r>
        <w:rPr>
          <w:rFonts w:ascii="Arial" w:hAnsi="Arial" w:cs="Arial"/>
        </w:rPr>
        <w:t xml:space="preserve">dabei </w:t>
      </w:r>
      <w:r w:rsidR="007B547D">
        <w:rPr>
          <w:rFonts w:ascii="Arial" w:hAnsi="Arial" w:cs="Arial"/>
        </w:rPr>
        <w:t xml:space="preserve">beispielsweise die </w:t>
      </w:r>
      <w:r w:rsidR="000936A1" w:rsidRPr="00710AB3">
        <w:rPr>
          <w:rFonts w:ascii="Arial" w:hAnsi="Arial" w:cs="Arial"/>
        </w:rPr>
        <w:t>complex 200H / 400H</w:t>
      </w:r>
      <w:r>
        <w:rPr>
          <w:rFonts w:ascii="Arial" w:hAnsi="Arial" w:cs="Arial"/>
        </w:rPr>
        <w:t>.</w:t>
      </w:r>
      <w:r w:rsidR="007B547D">
        <w:rPr>
          <w:rFonts w:ascii="Arial" w:hAnsi="Arial" w:cs="Arial"/>
        </w:rPr>
        <w:t xml:space="preserve"> „Diese ist</w:t>
      </w:r>
      <w:r w:rsidR="00D960E2">
        <w:rPr>
          <w:rFonts w:ascii="Arial" w:hAnsi="Arial" w:cs="Arial"/>
        </w:rPr>
        <w:t>, ebenso wie die</w:t>
      </w:r>
      <w:r w:rsidR="007B547D">
        <w:rPr>
          <w:rFonts w:ascii="Arial" w:hAnsi="Arial" w:cs="Arial"/>
        </w:rPr>
        <w:t xml:space="preserve"> compact easy</w:t>
      </w:r>
      <w:r w:rsidR="00896054">
        <w:rPr>
          <w:rFonts w:ascii="Arial" w:hAnsi="Arial" w:cs="Arial"/>
        </w:rPr>
        <w:t>,</w:t>
      </w:r>
      <w:r w:rsidR="007B547D">
        <w:rPr>
          <w:rFonts w:ascii="Arial" w:hAnsi="Arial" w:cs="Arial"/>
        </w:rPr>
        <w:t xml:space="preserve"> z</w:t>
      </w:r>
      <w:r w:rsidR="000936A1" w:rsidRPr="00710AB3">
        <w:rPr>
          <w:rFonts w:ascii="Arial" w:hAnsi="Arial" w:cs="Arial"/>
        </w:rPr>
        <w:t xml:space="preserve">uverlässig </w:t>
      </w:r>
      <w:r w:rsidR="00D960E2">
        <w:rPr>
          <w:rFonts w:ascii="Arial" w:hAnsi="Arial" w:cs="Arial"/>
        </w:rPr>
        <w:t xml:space="preserve">auf all ihre </w:t>
      </w:r>
      <w:r w:rsidR="00896054">
        <w:rPr>
          <w:rFonts w:ascii="Arial" w:hAnsi="Arial" w:cs="Arial"/>
        </w:rPr>
        <w:t>Einzelteile</w:t>
      </w:r>
      <w:r w:rsidR="00D960E2">
        <w:rPr>
          <w:rFonts w:ascii="Arial" w:hAnsi="Arial" w:cs="Arial"/>
        </w:rPr>
        <w:t xml:space="preserve"> </w:t>
      </w:r>
      <w:r w:rsidR="000936A1" w:rsidRPr="00710AB3">
        <w:rPr>
          <w:rFonts w:ascii="Arial" w:hAnsi="Arial" w:cs="Arial"/>
        </w:rPr>
        <w:t xml:space="preserve">abgestimmt </w:t>
      </w:r>
      <w:r w:rsidR="007B547D">
        <w:rPr>
          <w:rFonts w:ascii="Arial" w:hAnsi="Arial" w:cs="Arial"/>
        </w:rPr>
        <w:t xml:space="preserve">und </w:t>
      </w:r>
      <w:r w:rsidR="007B547D">
        <w:rPr>
          <w:rFonts w:ascii="Arial" w:hAnsi="Arial" w:cs="Arial"/>
          <w:szCs w:val="22"/>
        </w:rPr>
        <w:t xml:space="preserve">schützt mit </w:t>
      </w:r>
      <w:r w:rsidR="00D960E2">
        <w:rPr>
          <w:rFonts w:ascii="Arial" w:hAnsi="Arial" w:cs="Arial"/>
          <w:szCs w:val="22"/>
        </w:rPr>
        <w:t xml:space="preserve">weiteren </w:t>
      </w:r>
      <w:r w:rsidR="007B547D">
        <w:rPr>
          <w:rFonts w:ascii="Arial" w:hAnsi="Arial" w:cs="Arial"/>
          <w:szCs w:val="22"/>
        </w:rPr>
        <w:t>Sicherheitskomponenten</w:t>
      </w:r>
      <w:r w:rsidR="00084E41">
        <w:rPr>
          <w:rFonts w:ascii="Arial" w:hAnsi="Arial" w:cs="Arial"/>
          <w:szCs w:val="22"/>
        </w:rPr>
        <w:t>,</w:t>
      </w:r>
      <w:r w:rsidR="007B547D">
        <w:rPr>
          <w:rFonts w:ascii="Arial" w:hAnsi="Arial" w:cs="Arial"/>
          <w:szCs w:val="22"/>
        </w:rPr>
        <w:t xml:space="preserve"> wie Bewegungsmeldern</w:t>
      </w:r>
      <w:r w:rsidR="00084E41">
        <w:rPr>
          <w:rFonts w:ascii="Arial" w:hAnsi="Arial" w:cs="Arial"/>
          <w:szCs w:val="22"/>
        </w:rPr>
        <w:t>,</w:t>
      </w:r>
      <w:r w:rsidR="007B547D">
        <w:rPr>
          <w:rFonts w:ascii="Arial" w:hAnsi="Arial" w:cs="Arial"/>
          <w:szCs w:val="22"/>
        </w:rPr>
        <w:t xml:space="preserve"> vor Einbrechern“, </w:t>
      </w:r>
      <w:r w:rsidR="00DB31B2">
        <w:rPr>
          <w:rFonts w:ascii="Arial" w:hAnsi="Arial" w:cs="Arial"/>
          <w:szCs w:val="22"/>
        </w:rPr>
        <w:t>erklärt Brucker</w:t>
      </w:r>
      <w:r>
        <w:rPr>
          <w:rFonts w:ascii="Arial" w:hAnsi="Arial" w:cs="Arial"/>
          <w:szCs w:val="22"/>
        </w:rPr>
        <w:t>.</w:t>
      </w:r>
      <w:r w:rsidR="00DB31B2">
        <w:rPr>
          <w:rFonts w:ascii="Arial" w:hAnsi="Arial" w:cs="Arial"/>
          <w:szCs w:val="22"/>
        </w:rPr>
        <w:t xml:space="preserve"> Je nach Sicherheitsbedürfnis </w:t>
      </w:r>
      <w:r w:rsidR="00E51539">
        <w:rPr>
          <w:rFonts w:ascii="Arial" w:hAnsi="Arial" w:cs="Arial"/>
          <w:szCs w:val="22"/>
        </w:rPr>
        <w:t xml:space="preserve">können auch </w:t>
      </w:r>
      <w:r w:rsidR="00DB31B2">
        <w:rPr>
          <w:rFonts w:ascii="Arial" w:hAnsi="Arial" w:cs="Arial"/>
          <w:szCs w:val="22"/>
        </w:rPr>
        <w:t>zusätzliche Glasbruchmelder, Magnetkontakte an Fenstern und Türen sowie Rauchwarn- oder Wasserschadensmelder mit dem System verb</w:t>
      </w:r>
      <w:r w:rsidR="00E51539">
        <w:rPr>
          <w:rFonts w:ascii="Arial" w:hAnsi="Arial" w:cs="Arial"/>
          <w:szCs w:val="22"/>
        </w:rPr>
        <w:t>u</w:t>
      </w:r>
      <w:r w:rsidR="00DB31B2">
        <w:rPr>
          <w:rFonts w:ascii="Arial" w:hAnsi="Arial" w:cs="Arial"/>
          <w:szCs w:val="22"/>
        </w:rPr>
        <w:t>nden</w:t>
      </w:r>
      <w:r w:rsidR="00E51539">
        <w:rPr>
          <w:rFonts w:ascii="Arial" w:hAnsi="Arial" w:cs="Arial"/>
          <w:szCs w:val="22"/>
        </w:rPr>
        <w:t xml:space="preserve"> werden</w:t>
      </w:r>
      <w:r w:rsidR="00DB31B2">
        <w:rPr>
          <w:rFonts w:ascii="Arial" w:hAnsi="Arial" w:cs="Arial"/>
          <w:szCs w:val="22"/>
        </w:rPr>
        <w:t>.</w:t>
      </w:r>
    </w:p>
    <w:p w14:paraId="249D206D" w14:textId="77777777" w:rsidR="00E51539" w:rsidRDefault="00E51539" w:rsidP="00120F59">
      <w:pPr>
        <w:spacing w:line="300" w:lineRule="atLeast"/>
        <w:rPr>
          <w:rFonts w:ascii="Arial" w:hAnsi="Arial" w:cs="Arial"/>
          <w:szCs w:val="22"/>
        </w:rPr>
      </w:pPr>
    </w:p>
    <w:p w14:paraId="696FF39B" w14:textId="7FF82D0F" w:rsidR="006D7F2B" w:rsidRPr="007738C3" w:rsidRDefault="007738C3" w:rsidP="00120F59">
      <w:pPr>
        <w:spacing w:line="300" w:lineRule="atLeast"/>
        <w:rPr>
          <w:rFonts w:ascii="Arial" w:hAnsi="Arial" w:cs="Arial"/>
          <w:szCs w:val="22"/>
        </w:rPr>
      </w:pPr>
      <w:r>
        <w:rPr>
          <w:rFonts w:ascii="Arial" w:hAnsi="Arial" w:cs="Arial"/>
          <w:szCs w:val="22"/>
        </w:rPr>
        <w:t xml:space="preserve">Zudem lassen sich über die Zentralen auch </w:t>
      </w:r>
      <w:r w:rsidR="00DB31B2">
        <w:rPr>
          <w:rFonts w:ascii="Arial" w:hAnsi="Arial" w:cs="Arial"/>
          <w:szCs w:val="22"/>
        </w:rPr>
        <w:t>Smart-Home-Funktionen in</w:t>
      </w:r>
      <w:r>
        <w:rPr>
          <w:rFonts w:ascii="Arial" w:hAnsi="Arial" w:cs="Arial"/>
          <w:szCs w:val="22"/>
        </w:rPr>
        <w:t>tegrieren</w:t>
      </w:r>
      <w:r w:rsidR="00DB31B2">
        <w:rPr>
          <w:rFonts w:ascii="Arial" w:hAnsi="Arial" w:cs="Arial"/>
          <w:szCs w:val="22"/>
        </w:rPr>
        <w:t xml:space="preserve">. </w:t>
      </w:r>
      <w:r>
        <w:rPr>
          <w:rFonts w:ascii="Arial" w:hAnsi="Arial" w:cs="Arial"/>
          <w:szCs w:val="22"/>
        </w:rPr>
        <w:t xml:space="preserve">Dank der </w:t>
      </w:r>
      <w:r w:rsidR="00DB31B2">
        <w:rPr>
          <w:rFonts w:ascii="Arial" w:hAnsi="Arial" w:cs="Arial"/>
          <w:szCs w:val="22"/>
        </w:rPr>
        <w:t>passende</w:t>
      </w:r>
      <w:r w:rsidR="00E51539">
        <w:rPr>
          <w:rFonts w:ascii="Arial" w:hAnsi="Arial" w:cs="Arial"/>
          <w:szCs w:val="22"/>
        </w:rPr>
        <w:t>n</w:t>
      </w:r>
      <w:r w:rsidR="00DB31B2">
        <w:rPr>
          <w:rFonts w:ascii="Arial" w:hAnsi="Arial" w:cs="Arial"/>
          <w:szCs w:val="22"/>
        </w:rPr>
        <w:t xml:space="preserve"> </w:t>
      </w:r>
      <w:r w:rsidR="00084E41">
        <w:rPr>
          <w:rFonts w:ascii="Arial" w:hAnsi="Arial" w:cs="Arial"/>
          <w:szCs w:val="22"/>
        </w:rPr>
        <w:t>Alarmanlagen</w:t>
      </w:r>
      <w:r w:rsidR="00DB31B2">
        <w:rPr>
          <w:rFonts w:ascii="Arial" w:hAnsi="Arial" w:cs="Arial"/>
          <w:szCs w:val="22"/>
        </w:rPr>
        <w:t>-App BuildSec</w:t>
      </w:r>
      <w:r>
        <w:rPr>
          <w:rFonts w:ascii="Arial" w:hAnsi="Arial" w:cs="Arial"/>
          <w:szCs w:val="22"/>
        </w:rPr>
        <w:t xml:space="preserve"> 4.0</w:t>
      </w:r>
      <w:r w:rsidR="00DB31B2">
        <w:rPr>
          <w:rFonts w:ascii="Arial" w:hAnsi="Arial" w:cs="Arial"/>
          <w:szCs w:val="22"/>
        </w:rPr>
        <w:t xml:space="preserve"> können die Bewohner </w:t>
      </w:r>
      <w:r>
        <w:rPr>
          <w:rFonts w:ascii="Arial" w:hAnsi="Arial" w:cs="Arial"/>
          <w:szCs w:val="22"/>
        </w:rPr>
        <w:t xml:space="preserve">dabei </w:t>
      </w:r>
      <w:r w:rsidR="00DB31B2">
        <w:rPr>
          <w:rFonts w:ascii="Arial" w:hAnsi="Arial" w:cs="Arial"/>
          <w:szCs w:val="22"/>
        </w:rPr>
        <w:t>überall und zu jeder Tages- und Nachtzeit ihr Sicherheitssystem zu Hause checken</w:t>
      </w:r>
      <w:r>
        <w:rPr>
          <w:rFonts w:ascii="Arial" w:hAnsi="Arial" w:cs="Arial"/>
          <w:szCs w:val="22"/>
        </w:rPr>
        <w:t xml:space="preserve"> und steuern.</w:t>
      </w:r>
    </w:p>
    <w:p w14:paraId="112D130E" w14:textId="77777777" w:rsidR="006D7F2B" w:rsidRDefault="006D7F2B" w:rsidP="00120F59">
      <w:pPr>
        <w:spacing w:line="300" w:lineRule="atLeast"/>
        <w:rPr>
          <w:rFonts w:ascii="Arial" w:hAnsi="Arial" w:cs="Arial"/>
        </w:rPr>
      </w:pPr>
    </w:p>
    <w:p w14:paraId="7D0BDC20" w14:textId="423F20CA" w:rsidR="00CD106F" w:rsidRDefault="00CD106F" w:rsidP="00120F59">
      <w:pPr>
        <w:spacing w:line="300" w:lineRule="atLeast"/>
        <w:rPr>
          <w:rFonts w:ascii="Arial" w:hAnsi="Arial" w:cs="Arial"/>
          <w:i/>
          <w:iCs/>
        </w:rPr>
      </w:pPr>
      <w:r>
        <w:rPr>
          <w:rFonts w:ascii="Arial" w:hAnsi="Arial" w:cs="Arial"/>
          <w:i/>
          <w:iCs/>
        </w:rPr>
        <w:t>Über Telenot:</w:t>
      </w:r>
    </w:p>
    <w:p w14:paraId="4B08BAC0" w14:textId="78DA9852" w:rsidR="00CD106F" w:rsidRDefault="00CD106F" w:rsidP="00120F59">
      <w:pPr>
        <w:spacing w:line="300" w:lineRule="atLeast"/>
        <w:rPr>
          <w:rFonts w:ascii="Arial" w:hAnsi="Arial" w:cs="Arial"/>
          <w:bCs/>
          <w:i/>
          <w:iCs/>
        </w:rPr>
      </w:pPr>
      <w:r>
        <w:rPr>
          <w:rFonts w:ascii="Arial" w:hAnsi="Arial" w:cs="Arial"/>
          <w:i/>
          <w:iCs/>
          <w:color w:val="000000"/>
        </w:rPr>
        <w:t>Telenot ist ein führender deutscher Hersteller von elektronischer Sicherheitstechnik und Alarmanlagen mit Hauptsitz in Aalen, Süddeutschland. Die Produkte verfügen über Einzel- und Systemanerkennung der VdS Schadenverhütung, des VSÖ Verbandes der Sicherheitsunternehmen Österreich und des SES Verbandes Schweizer Errichter von Sicherheitsanlagen. VdS, VSÖ und SES sind offizielle Organe für die Prüfung und Anerkennung von Sicherheitsprodukten</w:t>
      </w:r>
      <w:r w:rsidRPr="00AC597C">
        <w:rPr>
          <w:rFonts w:ascii="Arial" w:hAnsi="Arial" w:cs="Arial"/>
          <w:i/>
          <w:iCs/>
        </w:rPr>
        <w:t>.</w:t>
      </w:r>
      <w:r w:rsidRPr="00AC597C">
        <w:rPr>
          <w:rStyle w:val="apple-converted-space"/>
          <w:rFonts w:ascii="Arial" w:hAnsi="Arial" w:cs="Arial"/>
          <w:i/>
          <w:iCs/>
        </w:rPr>
        <w:t> </w:t>
      </w:r>
      <w:r w:rsidRPr="00AC597C">
        <w:rPr>
          <w:rFonts w:ascii="Arial" w:hAnsi="Arial" w:cs="Arial"/>
          <w:bCs/>
          <w:i/>
          <w:iCs/>
        </w:rPr>
        <w:t>Damit garantiert Telenot verbriefte Sicherheit in Deutschland, Österreich, der Schweiz und zahlreichen weiteren europäischen Ländern.</w:t>
      </w:r>
      <w:r w:rsidRPr="00AC597C">
        <w:rPr>
          <w:rStyle w:val="apple-converted-space"/>
          <w:rFonts w:ascii="Arial" w:hAnsi="Arial" w:cs="Arial"/>
          <w:i/>
          <w:iCs/>
        </w:rPr>
        <w:t> </w:t>
      </w:r>
      <w:r w:rsidR="00673893" w:rsidRPr="00AC597C">
        <w:rPr>
          <w:rFonts w:ascii="Arial" w:hAnsi="Arial" w:cs="Arial"/>
          <w:bCs/>
          <w:i/>
          <w:iCs/>
        </w:rPr>
        <w:t>Mehr als 500 zertifizierte Fachbetriebe – die Autorisierten Telenot-Stützpunkte – bilden das größte Netzwerk für Sicherheit mit Brief und Siegel. Mit über 4.800 Technikern und Servicefachkräften stellen sie die Planung, Montage, Inbetriebnahme und den Service rund um zuverlässige und anerkannte Telenot-Alarmanlagen vor Ort sicher. Sicherheitslösungen von Telenot finden sich in Privathaushalten, kleinen und mittleren Unternehmen, im Einzelhandel, der Industrie und der öffentlichen Hand.</w:t>
      </w:r>
    </w:p>
    <w:p w14:paraId="28F12CCC" w14:textId="77777777" w:rsidR="00CD106F" w:rsidRPr="00AC597C" w:rsidRDefault="008D2CF6" w:rsidP="00120F59">
      <w:pPr>
        <w:spacing w:line="300" w:lineRule="atLeast"/>
      </w:pPr>
      <w:hyperlink r:id="rId8" w:history="1">
        <w:r w:rsidR="00CD106F" w:rsidRPr="007353DD">
          <w:rPr>
            <w:rStyle w:val="Hyperlink"/>
            <w:rFonts w:ascii="Arial" w:hAnsi="Arial" w:cs="Arial"/>
            <w:bCs/>
          </w:rPr>
          <w:t>www.telenot.com</w:t>
        </w:r>
      </w:hyperlink>
      <w:r w:rsidR="00CD106F">
        <w:rPr>
          <w:rFonts w:ascii="Arial" w:hAnsi="Arial" w:cs="Arial"/>
          <w:bCs/>
        </w:rPr>
        <w:t xml:space="preserve"> </w:t>
      </w:r>
    </w:p>
    <w:p w14:paraId="00D0BBA2" w14:textId="7512819D" w:rsidR="00CD106F" w:rsidRDefault="00CD106F" w:rsidP="00120F59">
      <w:pPr>
        <w:spacing w:line="300" w:lineRule="atLeast"/>
        <w:rPr>
          <w:rFonts w:ascii="Arial" w:hAnsi="Arial" w:cs="Arial"/>
          <w:b/>
        </w:rPr>
      </w:pPr>
    </w:p>
    <w:p w14:paraId="62035FBD" w14:textId="77777777" w:rsidR="00673893" w:rsidRPr="00AF6ABC" w:rsidRDefault="00673893" w:rsidP="00CD106F">
      <w:pPr>
        <w:rPr>
          <w:rFonts w:ascii="Arial" w:hAnsi="Arial" w:cs="Arial"/>
          <w:b/>
        </w:rPr>
      </w:pPr>
    </w:p>
    <w:p w14:paraId="2643621A" w14:textId="77777777" w:rsidR="00CA1C21" w:rsidRDefault="00CA1C21" w:rsidP="00CA1C21">
      <w:pPr>
        <w:rPr>
          <w:rFonts w:ascii="Arial" w:hAnsi="Arial" w:cs="Arial"/>
          <w:szCs w:val="22"/>
        </w:rPr>
      </w:pPr>
      <w:r>
        <w:rPr>
          <w:noProof/>
        </w:rPr>
        <w:drawing>
          <wp:inline distT="0" distB="0" distL="0" distR="0" wp14:anchorId="53B5239B" wp14:editId="1E67D147">
            <wp:extent cx="1095117" cy="77921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1095117" cy="779218"/>
                    </a:xfrm>
                    <a:prstGeom prst="rect">
                      <a:avLst/>
                    </a:prstGeom>
                    <a:noFill/>
                    <a:ln>
                      <a:noFill/>
                    </a:ln>
                  </pic:spPr>
                </pic:pic>
              </a:graphicData>
            </a:graphic>
          </wp:inline>
        </w:drawing>
      </w:r>
    </w:p>
    <w:p w14:paraId="02175218" w14:textId="5089A7AF" w:rsidR="00CA1C21" w:rsidRPr="00BA1BE1" w:rsidRDefault="00CA1C21" w:rsidP="00CA1C21">
      <w:pPr>
        <w:rPr>
          <w:rFonts w:ascii="Arial" w:hAnsi="Arial" w:cs="Arial"/>
        </w:rPr>
      </w:pPr>
      <w:r w:rsidRPr="001F4E99">
        <w:rPr>
          <w:rFonts w:ascii="Arial" w:hAnsi="Arial" w:cs="Arial"/>
          <w:b/>
          <w:szCs w:val="22"/>
        </w:rPr>
        <w:t xml:space="preserve">Bildtext: </w:t>
      </w:r>
      <w:r w:rsidR="00BE62C2">
        <w:rPr>
          <w:rFonts w:ascii="Arial" w:hAnsi="Arial" w:cs="Arial"/>
          <w:szCs w:val="22"/>
        </w:rPr>
        <w:t xml:space="preserve">Die </w:t>
      </w:r>
      <w:r w:rsidR="008D0865">
        <w:rPr>
          <w:rFonts w:ascii="Arial" w:hAnsi="Arial" w:cs="Arial"/>
          <w:szCs w:val="22"/>
        </w:rPr>
        <w:t xml:space="preserve">beste </w:t>
      </w:r>
      <w:r w:rsidR="00BE62C2">
        <w:rPr>
          <w:rFonts w:ascii="Arial" w:hAnsi="Arial" w:cs="Arial"/>
          <w:szCs w:val="22"/>
        </w:rPr>
        <w:t xml:space="preserve">Antwort auf </w:t>
      </w:r>
      <w:r w:rsidR="00BE62C2" w:rsidRPr="00BE62C2">
        <w:rPr>
          <w:rFonts w:ascii="Arial" w:hAnsi="Arial" w:cs="Arial"/>
          <w:szCs w:val="22"/>
        </w:rPr>
        <w:t>steigende Einbruch</w:t>
      </w:r>
      <w:r w:rsidR="00BE62C2">
        <w:rPr>
          <w:rFonts w:ascii="Arial" w:hAnsi="Arial" w:cs="Arial"/>
          <w:szCs w:val="22"/>
        </w:rPr>
        <w:t>s</w:t>
      </w:r>
      <w:r w:rsidR="00BE62C2" w:rsidRPr="00BE62C2">
        <w:rPr>
          <w:rFonts w:ascii="Arial" w:hAnsi="Arial" w:cs="Arial"/>
          <w:szCs w:val="22"/>
        </w:rPr>
        <w:t xml:space="preserve">zahlen: </w:t>
      </w:r>
      <w:commentRangeStart w:id="1"/>
      <w:commentRangeEnd w:id="1"/>
      <w:r w:rsidR="007B755C">
        <w:rPr>
          <w:rFonts w:ascii="Arial" w:hAnsi="Arial" w:cs="Arial"/>
        </w:rPr>
        <w:t>p</w:t>
      </w:r>
      <w:r w:rsidR="00084E41" w:rsidRPr="00D37E3F">
        <w:rPr>
          <w:rFonts w:ascii="Arial" w:hAnsi="Arial" w:cs="Arial"/>
        </w:rPr>
        <w:t xml:space="preserve">rofessionell </w:t>
      </w:r>
      <w:r w:rsidR="00D37E3F" w:rsidRPr="00D37E3F">
        <w:rPr>
          <w:rFonts w:ascii="Arial" w:hAnsi="Arial" w:cs="Arial"/>
        </w:rPr>
        <w:t>geplante und installierte</w:t>
      </w:r>
      <w:r w:rsidR="00D37E3F" w:rsidRPr="00250301">
        <w:rPr>
          <w:rFonts w:ascii="Arial" w:hAnsi="Arial" w:cs="Arial"/>
          <w:b/>
        </w:rPr>
        <w:t xml:space="preserve"> </w:t>
      </w:r>
      <w:r w:rsidR="00BE62C2">
        <w:rPr>
          <w:rFonts w:ascii="Arial" w:hAnsi="Arial" w:cs="Arial"/>
          <w:szCs w:val="22"/>
        </w:rPr>
        <w:t xml:space="preserve">Sicherheitstechnik. Nahezu </w:t>
      </w:r>
      <w:r w:rsidR="00C441C6" w:rsidRPr="00BE62C2">
        <w:rPr>
          <w:rFonts w:ascii="Arial" w:hAnsi="Arial" w:cs="Arial"/>
          <w:szCs w:val="22"/>
        </w:rPr>
        <w:t>jeder zweite Einbruch</w:t>
      </w:r>
      <w:r w:rsidR="00BE62C2">
        <w:rPr>
          <w:rFonts w:ascii="Arial" w:hAnsi="Arial" w:cs="Arial"/>
          <w:szCs w:val="22"/>
        </w:rPr>
        <w:t xml:space="preserve">versuch in Deutschland scheitert aufgrund zuverlässiger </w:t>
      </w:r>
      <w:r w:rsidR="00C0305B">
        <w:rPr>
          <w:rFonts w:ascii="Arial" w:hAnsi="Arial" w:cs="Arial"/>
          <w:szCs w:val="22"/>
        </w:rPr>
        <w:t>Sicherheitstechnik</w:t>
      </w:r>
      <w:r w:rsidR="00BE62C2">
        <w:rPr>
          <w:rFonts w:ascii="Arial" w:hAnsi="Arial" w:cs="Arial"/>
          <w:szCs w:val="22"/>
        </w:rPr>
        <w:t>.</w:t>
      </w:r>
      <w:r w:rsidR="00714335">
        <w:rPr>
          <w:rFonts w:ascii="Arial" w:hAnsi="Arial" w:cs="Arial"/>
          <w:szCs w:val="22"/>
        </w:rPr>
        <w:t xml:space="preserve"> </w:t>
      </w:r>
      <w:r w:rsidRPr="001F4E99">
        <w:rPr>
          <w:rFonts w:ascii="Arial" w:hAnsi="Arial" w:cs="Arial"/>
          <w:szCs w:val="22"/>
        </w:rPr>
        <w:t>(</w:t>
      </w:r>
      <w:r w:rsidRPr="001F4E99">
        <w:rPr>
          <w:rFonts w:ascii="Arial" w:hAnsi="Arial" w:cs="Arial"/>
          <w:b/>
          <w:szCs w:val="22"/>
        </w:rPr>
        <w:t>Quelle:</w:t>
      </w:r>
      <w:r w:rsidRPr="001F4E99">
        <w:rPr>
          <w:rFonts w:ascii="Arial" w:hAnsi="Arial" w:cs="Arial"/>
          <w:szCs w:val="22"/>
        </w:rPr>
        <w:t xml:space="preserve"> Telenot Electronic GmbH)</w:t>
      </w:r>
    </w:p>
    <w:p w14:paraId="13D67B42" w14:textId="77777777" w:rsidR="00CA1C21" w:rsidRPr="00CA1C21" w:rsidRDefault="00CA1C21" w:rsidP="00CD106F">
      <w:pPr>
        <w:widowControl w:val="0"/>
        <w:rPr>
          <w:rFonts w:ascii="Arial" w:hAnsi="Arial" w:cs="Arial"/>
          <w:b/>
          <w:bCs/>
          <w:color w:val="FF0000"/>
          <w:lang w:eastAsia="x-none"/>
        </w:rPr>
      </w:pPr>
    </w:p>
    <w:p w14:paraId="32021E93" w14:textId="77777777" w:rsidR="00CD106F" w:rsidRDefault="00CD106F" w:rsidP="00CD106F">
      <w:pPr>
        <w:spacing w:line="276" w:lineRule="auto"/>
        <w:rPr>
          <w:rFonts w:ascii="Arial" w:hAnsi="Arial" w:cs="Arial"/>
          <w:sz w:val="20"/>
        </w:rPr>
      </w:pPr>
    </w:p>
    <w:p w14:paraId="52E554D6" w14:textId="1E712DA0" w:rsidR="000E09A8" w:rsidRPr="000E09A8" w:rsidRDefault="003F167C" w:rsidP="000E09A8">
      <w:pPr>
        <w:rPr>
          <w:rFonts w:ascii="Arial" w:hAnsi="Arial" w:cs="Arial"/>
          <w:b/>
          <w:bCs/>
          <w:color w:val="FF0000"/>
          <w:sz w:val="28"/>
          <w:szCs w:val="28"/>
        </w:rPr>
      </w:pPr>
      <w:r>
        <w:rPr>
          <w:noProof/>
        </w:rPr>
        <w:drawing>
          <wp:inline distT="0" distB="0" distL="0" distR="0" wp14:anchorId="48AB7C2B" wp14:editId="3954D469">
            <wp:extent cx="1338864" cy="886200"/>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tretch>
                      <a:fillRect/>
                    </a:stretch>
                  </pic:blipFill>
                  <pic:spPr bwMode="auto">
                    <a:xfrm>
                      <a:off x="0" y="0"/>
                      <a:ext cx="1338864" cy="886200"/>
                    </a:xfrm>
                    <a:prstGeom prst="rect">
                      <a:avLst/>
                    </a:prstGeom>
                    <a:noFill/>
                    <a:ln>
                      <a:noFill/>
                    </a:ln>
                  </pic:spPr>
                </pic:pic>
              </a:graphicData>
            </a:graphic>
          </wp:inline>
        </w:drawing>
      </w:r>
    </w:p>
    <w:p w14:paraId="7B57434A" w14:textId="42F46B89" w:rsidR="00BA1BE1" w:rsidRDefault="00BA1BE1" w:rsidP="00BA1BE1">
      <w:pPr>
        <w:rPr>
          <w:rFonts w:ascii="Arial" w:hAnsi="Arial" w:cs="Arial"/>
          <w:szCs w:val="22"/>
        </w:rPr>
      </w:pPr>
    </w:p>
    <w:p w14:paraId="6202C81F" w14:textId="5DE97E2E" w:rsidR="00714335" w:rsidRDefault="0090385D" w:rsidP="00BA1BE1">
      <w:pPr>
        <w:rPr>
          <w:rFonts w:ascii="Arial" w:hAnsi="Arial" w:cs="Arial"/>
          <w:szCs w:val="22"/>
        </w:rPr>
      </w:pPr>
      <w:r w:rsidRPr="00CA1C21">
        <w:rPr>
          <w:rFonts w:ascii="Arial" w:hAnsi="Arial" w:cs="Arial"/>
          <w:b/>
          <w:szCs w:val="22"/>
        </w:rPr>
        <w:t>Bildtext:</w:t>
      </w:r>
      <w:r w:rsidRPr="00CA1C21">
        <w:rPr>
          <w:rFonts w:ascii="Arial" w:hAnsi="Arial" w:cs="Arial"/>
          <w:szCs w:val="22"/>
        </w:rPr>
        <w:t xml:space="preserve"> </w:t>
      </w:r>
      <w:r>
        <w:rPr>
          <w:rFonts w:ascii="Arial" w:hAnsi="Arial" w:cs="Arial"/>
          <w:szCs w:val="22"/>
        </w:rPr>
        <w:t xml:space="preserve">Alle Komponenten zertifiziert: Telenot lässt nicht nur die Komponenten </w:t>
      </w:r>
      <w:r w:rsidR="00C0305B">
        <w:rPr>
          <w:rFonts w:ascii="Arial" w:hAnsi="Arial" w:cs="Arial"/>
          <w:szCs w:val="22"/>
        </w:rPr>
        <w:t xml:space="preserve">und Zentralen </w:t>
      </w:r>
      <w:r>
        <w:rPr>
          <w:rFonts w:ascii="Arial" w:hAnsi="Arial" w:cs="Arial"/>
          <w:szCs w:val="22"/>
        </w:rPr>
        <w:t xml:space="preserve">für seine smarten Alarmanlagen unabhängig durch den VdS auf Herz und Nieren testen. </w:t>
      </w:r>
      <w:r w:rsidR="00BE62C2">
        <w:rPr>
          <w:rFonts w:ascii="Arial" w:hAnsi="Arial" w:cs="Arial"/>
          <w:szCs w:val="22"/>
        </w:rPr>
        <w:t xml:space="preserve">Auch das optimale Zusammenspiel des gesamten </w:t>
      </w:r>
      <w:r>
        <w:rPr>
          <w:rFonts w:ascii="Arial" w:hAnsi="Arial" w:cs="Arial"/>
          <w:szCs w:val="22"/>
        </w:rPr>
        <w:t>Sicherheitssystems</w:t>
      </w:r>
      <w:r w:rsidR="00BE62C2">
        <w:rPr>
          <w:rFonts w:ascii="Arial" w:hAnsi="Arial" w:cs="Arial"/>
          <w:szCs w:val="22"/>
        </w:rPr>
        <w:t xml:space="preserve"> wird geprüft.</w:t>
      </w:r>
    </w:p>
    <w:p w14:paraId="56A6E066" w14:textId="1C0309E6" w:rsidR="00727CE5" w:rsidRDefault="00BE62C2" w:rsidP="00BA1BE1">
      <w:pPr>
        <w:rPr>
          <w:rFonts w:ascii="Arial" w:hAnsi="Arial" w:cs="Arial"/>
          <w:szCs w:val="22"/>
        </w:rPr>
      </w:pPr>
      <w:r w:rsidRPr="001F4E99">
        <w:rPr>
          <w:rFonts w:ascii="Arial" w:hAnsi="Arial" w:cs="Arial"/>
          <w:szCs w:val="22"/>
        </w:rPr>
        <w:t>(</w:t>
      </w:r>
      <w:r w:rsidRPr="001F4E99">
        <w:rPr>
          <w:rFonts w:ascii="Arial" w:hAnsi="Arial" w:cs="Arial"/>
          <w:b/>
          <w:szCs w:val="22"/>
        </w:rPr>
        <w:t>Quelle:</w:t>
      </w:r>
      <w:r w:rsidRPr="001F4E99">
        <w:rPr>
          <w:rFonts w:ascii="Arial" w:hAnsi="Arial" w:cs="Arial"/>
          <w:szCs w:val="22"/>
        </w:rPr>
        <w:t xml:space="preserve"> Telenot Electronic GmbH)</w:t>
      </w:r>
    </w:p>
    <w:p w14:paraId="37B555FF" w14:textId="42B0D8C0" w:rsidR="000E09A8" w:rsidRDefault="000E09A8" w:rsidP="00BA1BE1">
      <w:pPr>
        <w:rPr>
          <w:rFonts w:ascii="Arial" w:hAnsi="Arial" w:cs="Arial"/>
          <w:szCs w:val="22"/>
        </w:rPr>
      </w:pPr>
    </w:p>
    <w:p w14:paraId="5D4D89CB" w14:textId="77777777" w:rsidR="00BE62C2" w:rsidRPr="000E09A8" w:rsidRDefault="00BE62C2" w:rsidP="00BE62C2">
      <w:pPr>
        <w:rPr>
          <w:rFonts w:ascii="Arial" w:hAnsi="Arial" w:cs="Arial"/>
          <w:b/>
          <w:bCs/>
          <w:color w:val="FF0000"/>
          <w:sz w:val="28"/>
          <w:szCs w:val="28"/>
        </w:rPr>
      </w:pPr>
      <w:r>
        <w:rPr>
          <w:noProof/>
        </w:rPr>
        <w:drawing>
          <wp:inline distT="0" distB="0" distL="0" distR="0" wp14:anchorId="2D003115" wp14:editId="2D2B4933">
            <wp:extent cx="1549917" cy="934657"/>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1549917" cy="934657"/>
                    </a:xfrm>
                    <a:prstGeom prst="rect">
                      <a:avLst/>
                    </a:prstGeom>
                    <a:noFill/>
                    <a:ln>
                      <a:noFill/>
                    </a:ln>
                  </pic:spPr>
                </pic:pic>
              </a:graphicData>
            </a:graphic>
          </wp:inline>
        </w:drawing>
      </w:r>
    </w:p>
    <w:p w14:paraId="02AC1408" w14:textId="77777777" w:rsidR="00BE62C2" w:rsidRDefault="00BE62C2" w:rsidP="00BE62C2">
      <w:pPr>
        <w:rPr>
          <w:rFonts w:ascii="Arial" w:hAnsi="Arial" w:cs="Arial"/>
          <w:szCs w:val="22"/>
        </w:rPr>
      </w:pPr>
    </w:p>
    <w:p w14:paraId="7675B651" w14:textId="58FA7CB2" w:rsidR="00BE62C2" w:rsidRDefault="00BE62C2" w:rsidP="00BE62C2">
      <w:pPr>
        <w:rPr>
          <w:rFonts w:ascii="Arial" w:hAnsi="Arial" w:cs="Arial"/>
          <w:szCs w:val="22"/>
        </w:rPr>
      </w:pPr>
      <w:r w:rsidRPr="00CA1C21">
        <w:rPr>
          <w:rFonts w:ascii="Arial" w:hAnsi="Arial" w:cs="Arial"/>
          <w:b/>
          <w:szCs w:val="22"/>
        </w:rPr>
        <w:t>Bildtext:</w:t>
      </w:r>
      <w:r w:rsidRPr="00CA1C21">
        <w:rPr>
          <w:rFonts w:ascii="Arial" w:hAnsi="Arial" w:cs="Arial"/>
          <w:szCs w:val="22"/>
        </w:rPr>
        <w:t xml:space="preserve"> </w:t>
      </w:r>
      <w:r>
        <w:rPr>
          <w:rFonts w:ascii="Arial" w:hAnsi="Arial" w:cs="Arial"/>
          <w:szCs w:val="22"/>
        </w:rPr>
        <w:t xml:space="preserve">Der Expertenrat: </w:t>
      </w:r>
      <w:r w:rsidR="00C82F44">
        <w:rPr>
          <w:rFonts w:ascii="Arial" w:hAnsi="Arial" w:cs="Arial"/>
          <w:szCs w:val="22"/>
        </w:rPr>
        <w:t xml:space="preserve">Nur eine vom </w:t>
      </w:r>
      <w:r w:rsidR="00084E41">
        <w:rPr>
          <w:rFonts w:ascii="Arial" w:hAnsi="Arial" w:cs="Arial"/>
          <w:szCs w:val="22"/>
        </w:rPr>
        <w:t xml:space="preserve">zertifizierten </w:t>
      </w:r>
      <w:r w:rsidR="00C82F44">
        <w:rPr>
          <w:rFonts w:ascii="Arial" w:hAnsi="Arial" w:cs="Arial"/>
          <w:szCs w:val="22"/>
        </w:rPr>
        <w:t xml:space="preserve">Fachbetrieb geplante und installierte </w:t>
      </w:r>
      <w:r>
        <w:rPr>
          <w:rFonts w:ascii="Arial" w:hAnsi="Arial" w:cs="Arial"/>
          <w:szCs w:val="22"/>
        </w:rPr>
        <w:t xml:space="preserve">smarte Sicherheitslösung </w:t>
      </w:r>
      <w:r w:rsidR="00C82F44">
        <w:rPr>
          <w:rFonts w:ascii="Arial" w:hAnsi="Arial" w:cs="Arial"/>
          <w:szCs w:val="22"/>
        </w:rPr>
        <w:t xml:space="preserve">verspricht Zuverlässigkeit </w:t>
      </w:r>
      <w:r w:rsidR="00F15528">
        <w:rPr>
          <w:rFonts w:ascii="Arial" w:hAnsi="Arial" w:cs="Arial"/>
          <w:szCs w:val="22"/>
        </w:rPr>
        <w:t>inklusive einer möglichen Integration</w:t>
      </w:r>
      <w:r w:rsidR="00C82F44">
        <w:rPr>
          <w:rFonts w:ascii="Arial" w:hAnsi="Arial" w:cs="Arial"/>
          <w:szCs w:val="22"/>
        </w:rPr>
        <w:t xml:space="preserve"> </w:t>
      </w:r>
      <w:r w:rsidR="008D0865">
        <w:rPr>
          <w:rFonts w:ascii="Arial" w:hAnsi="Arial" w:cs="Arial"/>
          <w:szCs w:val="22"/>
        </w:rPr>
        <w:t xml:space="preserve">in ein </w:t>
      </w:r>
      <w:r w:rsidR="00C82F44">
        <w:rPr>
          <w:rFonts w:ascii="Arial" w:hAnsi="Arial" w:cs="Arial"/>
          <w:szCs w:val="22"/>
        </w:rPr>
        <w:t>intelligente</w:t>
      </w:r>
      <w:r w:rsidR="008D0865">
        <w:rPr>
          <w:rFonts w:ascii="Arial" w:hAnsi="Arial" w:cs="Arial"/>
          <w:szCs w:val="22"/>
        </w:rPr>
        <w:t>s</w:t>
      </w:r>
      <w:r w:rsidR="00C82F44">
        <w:rPr>
          <w:rFonts w:ascii="Arial" w:hAnsi="Arial" w:cs="Arial"/>
          <w:szCs w:val="22"/>
        </w:rPr>
        <w:t xml:space="preserve"> Gebäudemanagement</w:t>
      </w:r>
      <w:r w:rsidR="008D0865">
        <w:rPr>
          <w:rFonts w:ascii="Arial" w:hAnsi="Arial" w:cs="Arial"/>
          <w:szCs w:val="22"/>
        </w:rPr>
        <w:t>system</w:t>
      </w:r>
      <w:r w:rsidR="00BD0473">
        <w:rPr>
          <w:rFonts w:ascii="Arial" w:hAnsi="Arial" w:cs="Arial"/>
          <w:szCs w:val="22"/>
        </w:rPr>
        <w:t xml:space="preserve"> für mehr </w:t>
      </w:r>
      <w:r w:rsidR="00BC1102">
        <w:rPr>
          <w:rFonts w:ascii="Arial" w:hAnsi="Arial" w:cs="Arial"/>
          <w:szCs w:val="22"/>
        </w:rPr>
        <w:t xml:space="preserve">Sicherheit, </w:t>
      </w:r>
      <w:r w:rsidR="00BD0473">
        <w:rPr>
          <w:rFonts w:ascii="Arial" w:hAnsi="Arial" w:cs="Arial"/>
          <w:szCs w:val="22"/>
        </w:rPr>
        <w:t>Komfort und Energieeffizienz</w:t>
      </w:r>
      <w:r w:rsidR="00C82F44">
        <w:rPr>
          <w:rFonts w:ascii="Arial" w:hAnsi="Arial" w:cs="Arial"/>
          <w:szCs w:val="22"/>
        </w:rPr>
        <w:t>.</w:t>
      </w:r>
    </w:p>
    <w:p w14:paraId="1CE03292" w14:textId="77777777" w:rsidR="00BE62C2" w:rsidRDefault="00BE62C2" w:rsidP="00BE62C2">
      <w:pPr>
        <w:rPr>
          <w:rFonts w:ascii="Arial" w:hAnsi="Arial" w:cs="Arial"/>
          <w:szCs w:val="22"/>
        </w:rPr>
      </w:pPr>
      <w:r w:rsidRPr="001F4E99">
        <w:rPr>
          <w:rFonts w:ascii="Arial" w:hAnsi="Arial" w:cs="Arial"/>
          <w:szCs w:val="22"/>
        </w:rPr>
        <w:t>(</w:t>
      </w:r>
      <w:r w:rsidRPr="001F4E99">
        <w:rPr>
          <w:rFonts w:ascii="Arial" w:hAnsi="Arial" w:cs="Arial"/>
          <w:b/>
          <w:szCs w:val="22"/>
        </w:rPr>
        <w:t>Quelle:</w:t>
      </w:r>
      <w:r w:rsidRPr="001F4E99">
        <w:rPr>
          <w:rFonts w:ascii="Arial" w:hAnsi="Arial" w:cs="Arial"/>
          <w:szCs w:val="22"/>
        </w:rPr>
        <w:t xml:space="preserve"> Telenot Electronic GmbH)</w:t>
      </w:r>
    </w:p>
    <w:p w14:paraId="5EE48C48" w14:textId="0BF8D00E" w:rsidR="00255B8B" w:rsidRDefault="00255B8B" w:rsidP="00BA1BE1">
      <w:pPr>
        <w:rPr>
          <w:rFonts w:ascii="Arial" w:hAnsi="Arial" w:cs="Arial"/>
          <w:szCs w:val="22"/>
        </w:rPr>
      </w:pPr>
    </w:p>
    <w:p w14:paraId="63526241" w14:textId="7E69144E" w:rsidR="008C7179" w:rsidRDefault="008C7179">
      <w:pPr>
        <w:rPr>
          <w:rFonts w:ascii="Arial" w:hAnsi="Arial" w:cs="Arial"/>
          <w:szCs w:val="22"/>
        </w:rPr>
      </w:pPr>
      <w:r>
        <w:rPr>
          <w:rFonts w:ascii="Arial" w:hAnsi="Arial" w:cs="Arial"/>
          <w:szCs w:val="22"/>
        </w:rPr>
        <w:br w:type="page"/>
      </w:r>
    </w:p>
    <w:p w14:paraId="203CFFC8" w14:textId="77777777" w:rsidR="0078084C" w:rsidRDefault="0078084C" w:rsidP="00BA1BE1">
      <w:pPr>
        <w:rPr>
          <w:rFonts w:ascii="Arial" w:hAnsi="Arial" w:cs="Arial"/>
          <w:szCs w:val="22"/>
        </w:rPr>
      </w:pPr>
      <w:bookmarkStart w:id="2" w:name="_GoBack"/>
      <w:bookmarkEnd w:id="2"/>
    </w:p>
    <w:p w14:paraId="7137EFAD" w14:textId="77777777" w:rsidR="00C82F44" w:rsidRPr="000E09A8" w:rsidRDefault="00C82F44" w:rsidP="00C82F44">
      <w:pPr>
        <w:rPr>
          <w:rFonts w:ascii="Arial" w:hAnsi="Arial" w:cs="Arial"/>
          <w:b/>
          <w:bCs/>
          <w:color w:val="FF0000"/>
          <w:sz w:val="28"/>
          <w:szCs w:val="28"/>
        </w:rPr>
      </w:pPr>
      <w:r>
        <w:rPr>
          <w:noProof/>
        </w:rPr>
        <w:drawing>
          <wp:inline distT="0" distB="0" distL="0" distR="0" wp14:anchorId="57724333" wp14:editId="2A1552EF">
            <wp:extent cx="1549917" cy="1025790"/>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1549917" cy="1025790"/>
                    </a:xfrm>
                    <a:prstGeom prst="rect">
                      <a:avLst/>
                    </a:prstGeom>
                    <a:noFill/>
                    <a:ln>
                      <a:noFill/>
                    </a:ln>
                  </pic:spPr>
                </pic:pic>
              </a:graphicData>
            </a:graphic>
          </wp:inline>
        </w:drawing>
      </w:r>
    </w:p>
    <w:p w14:paraId="09F2BC28" w14:textId="77777777" w:rsidR="00C82F44" w:rsidRDefault="00C82F44" w:rsidP="00C82F44">
      <w:pPr>
        <w:rPr>
          <w:rFonts w:ascii="Arial" w:hAnsi="Arial" w:cs="Arial"/>
          <w:szCs w:val="22"/>
        </w:rPr>
      </w:pPr>
    </w:p>
    <w:p w14:paraId="40290B32" w14:textId="6A5C6812" w:rsidR="00C82F44" w:rsidRDefault="00C82F44" w:rsidP="00C82F44">
      <w:pPr>
        <w:rPr>
          <w:rFonts w:ascii="Arial" w:hAnsi="Arial" w:cs="Arial"/>
          <w:szCs w:val="22"/>
        </w:rPr>
      </w:pPr>
      <w:r w:rsidRPr="00CA1C21">
        <w:rPr>
          <w:rFonts w:ascii="Arial" w:hAnsi="Arial" w:cs="Arial"/>
          <w:b/>
          <w:szCs w:val="22"/>
        </w:rPr>
        <w:t>Bildtext:</w:t>
      </w:r>
      <w:r w:rsidRPr="00CA1C21">
        <w:rPr>
          <w:rFonts w:ascii="Arial" w:hAnsi="Arial" w:cs="Arial"/>
          <w:szCs w:val="22"/>
        </w:rPr>
        <w:t xml:space="preserve"> </w:t>
      </w:r>
      <w:r>
        <w:rPr>
          <w:rFonts w:ascii="Arial" w:hAnsi="Arial" w:cs="Arial"/>
          <w:szCs w:val="22"/>
        </w:rPr>
        <w:t xml:space="preserve">Frank Brucker, </w:t>
      </w:r>
      <w:r>
        <w:rPr>
          <w:rFonts w:ascii="Arial" w:hAnsi="Arial" w:cs="Arial"/>
        </w:rPr>
        <w:t>Leiter der Planungsabteilung bei Telenot</w:t>
      </w:r>
      <w:r w:rsidR="00EA34FE">
        <w:rPr>
          <w:rFonts w:ascii="Arial" w:hAnsi="Arial" w:cs="Arial"/>
        </w:rPr>
        <w:t>:</w:t>
      </w:r>
      <w:r w:rsidRPr="00C82F44">
        <w:rPr>
          <w:rFonts w:ascii="Arial" w:hAnsi="Arial" w:cs="Arial"/>
          <w:szCs w:val="22"/>
        </w:rPr>
        <w:t xml:space="preserve"> „Einbrecher haben keine Arbeitszeiten. Daher m</w:t>
      </w:r>
      <w:r w:rsidR="0009141C">
        <w:rPr>
          <w:rFonts w:ascii="Arial" w:hAnsi="Arial" w:cs="Arial"/>
          <w:szCs w:val="22"/>
        </w:rPr>
        <w:t>ü</w:t>
      </w:r>
      <w:r w:rsidRPr="00C82F44">
        <w:rPr>
          <w:rFonts w:ascii="Arial" w:hAnsi="Arial" w:cs="Arial"/>
          <w:szCs w:val="22"/>
        </w:rPr>
        <w:t>ss</w:t>
      </w:r>
      <w:r w:rsidR="0009141C">
        <w:rPr>
          <w:rFonts w:ascii="Arial" w:hAnsi="Arial" w:cs="Arial"/>
          <w:szCs w:val="22"/>
        </w:rPr>
        <w:t>en</w:t>
      </w:r>
      <w:r w:rsidRPr="00C82F44">
        <w:rPr>
          <w:rFonts w:ascii="Arial" w:hAnsi="Arial" w:cs="Arial"/>
          <w:szCs w:val="22"/>
        </w:rPr>
        <w:t xml:space="preserve"> alle Komponenten der Sicherheitslösung 365 Tage im Jahr, sieben Tage die Woche und 24 Stunden am Tag</w:t>
      </w:r>
      <w:r w:rsidR="00084E41">
        <w:rPr>
          <w:rFonts w:ascii="Arial" w:hAnsi="Arial" w:cs="Arial"/>
          <w:szCs w:val="22"/>
        </w:rPr>
        <w:t>,</w:t>
      </w:r>
      <w:r w:rsidRPr="00C82F44">
        <w:rPr>
          <w:rFonts w:ascii="Arial" w:hAnsi="Arial" w:cs="Arial"/>
          <w:szCs w:val="22"/>
        </w:rPr>
        <w:t xml:space="preserve"> Schutz bieten</w:t>
      </w:r>
      <w:r w:rsidR="00EA34FE">
        <w:rPr>
          <w:rFonts w:ascii="Arial" w:hAnsi="Arial" w:cs="Arial"/>
          <w:szCs w:val="22"/>
        </w:rPr>
        <w:t>.</w:t>
      </w:r>
      <w:r w:rsidRPr="00C82F44">
        <w:rPr>
          <w:rFonts w:ascii="Arial" w:hAnsi="Arial" w:cs="Arial"/>
          <w:szCs w:val="22"/>
        </w:rPr>
        <w:t>“</w:t>
      </w:r>
    </w:p>
    <w:p w14:paraId="019F4DA4" w14:textId="780B8BE6" w:rsidR="00C82F44" w:rsidRDefault="00C82F44" w:rsidP="00C82F44">
      <w:pPr>
        <w:rPr>
          <w:rFonts w:ascii="Arial" w:hAnsi="Arial" w:cs="Arial"/>
          <w:szCs w:val="22"/>
        </w:rPr>
      </w:pPr>
      <w:r w:rsidRPr="001F4E99">
        <w:rPr>
          <w:rFonts w:ascii="Arial" w:hAnsi="Arial" w:cs="Arial"/>
          <w:szCs w:val="22"/>
        </w:rPr>
        <w:t>(</w:t>
      </w:r>
      <w:r w:rsidRPr="001F4E99">
        <w:rPr>
          <w:rFonts w:ascii="Arial" w:hAnsi="Arial" w:cs="Arial"/>
          <w:b/>
          <w:szCs w:val="22"/>
        </w:rPr>
        <w:t>Quelle:</w:t>
      </w:r>
      <w:r w:rsidRPr="001F4E99">
        <w:rPr>
          <w:rFonts w:ascii="Arial" w:hAnsi="Arial" w:cs="Arial"/>
          <w:szCs w:val="22"/>
        </w:rPr>
        <w:t xml:space="preserve"> Telenot Electronic GmbH)</w:t>
      </w:r>
    </w:p>
    <w:p w14:paraId="6E02FD93" w14:textId="420D9ACD" w:rsidR="0078084C" w:rsidRDefault="0078084C" w:rsidP="00C82F44">
      <w:pPr>
        <w:rPr>
          <w:rFonts w:ascii="Arial" w:hAnsi="Arial" w:cs="Arial"/>
          <w:szCs w:val="22"/>
        </w:rPr>
      </w:pPr>
    </w:p>
    <w:p w14:paraId="1EF875DA" w14:textId="77777777" w:rsidR="0078084C" w:rsidRDefault="0078084C" w:rsidP="00C82F44">
      <w:pPr>
        <w:rPr>
          <w:rFonts w:ascii="Arial" w:hAnsi="Arial" w:cs="Arial"/>
          <w:szCs w:val="22"/>
        </w:rPr>
      </w:pPr>
    </w:p>
    <w:p w14:paraId="3834BFF8" w14:textId="77777777" w:rsidR="0078084C" w:rsidRPr="000E09A8" w:rsidRDefault="0078084C" w:rsidP="0078084C">
      <w:pPr>
        <w:rPr>
          <w:rFonts w:ascii="Arial" w:hAnsi="Arial" w:cs="Arial"/>
          <w:b/>
          <w:bCs/>
          <w:color w:val="FF0000"/>
          <w:sz w:val="28"/>
          <w:szCs w:val="28"/>
        </w:rPr>
      </w:pPr>
      <w:r>
        <w:rPr>
          <w:noProof/>
        </w:rPr>
        <w:drawing>
          <wp:inline distT="0" distB="0" distL="0" distR="0" wp14:anchorId="2D070B65" wp14:editId="09D670E7">
            <wp:extent cx="1990493" cy="642763"/>
            <wp:effectExtent l="0" t="0" r="381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tretch>
                      <a:fillRect/>
                    </a:stretch>
                  </pic:blipFill>
                  <pic:spPr bwMode="auto">
                    <a:xfrm>
                      <a:off x="0" y="0"/>
                      <a:ext cx="2024324" cy="653687"/>
                    </a:xfrm>
                    <a:prstGeom prst="rect">
                      <a:avLst/>
                    </a:prstGeom>
                    <a:noFill/>
                    <a:ln>
                      <a:noFill/>
                    </a:ln>
                  </pic:spPr>
                </pic:pic>
              </a:graphicData>
            </a:graphic>
          </wp:inline>
        </w:drawing>
      </w:r>
    </w:p>
    <w:p w14:paraId="5AB562E3" w14:textId="77777777" w:rsidR="0078084C" w:rsidRDefault="0078084C" w:rsidP="0078084C">
      <w:pPr>
        <w:rPr>
          <w:rFonts w:ascii="Arial" w:hAnsi="Arial" w:cs="Arial"/>
          <w:szCs w:val="22"/>
        </w:rPr>
      </w:pPr>
    </w:p>
    <w:p w14:paraId="7B9F777A" w14:textId="7330EA55" w:rsidR="0078084C" w:rsidRPr="0078084C" w:rsidRDefault="0078084C" w:rsidP="0078084C">
      <w:pPr>
        <w:rPr>
          <w:color w:val="FFFFFF"/>
          <w:sz w:val="2"/>
          <w:szCs w:val="2"/>
        </w:rPr>
      </w:pPr>
      <w:r w:rsidRPr="0078084C">
        <w:rPr>
          <w:rFonts w:ascii="Arial" w:hAnsi="Arial" w:cs="Arial"/>
          <w:b/>
          <w:szCs w:val="22"/>
        </w:rPr>
        <w:t>Bildtext:</w:t>
      </w:r>
      <w:r w:rsidRPr="0078084C">
        <w:rPr>
          <w:rFonts w:ascii="Arial" w:hAnsi="Arial" w:cs="Arial"/>
          <w:szCs w:val="22"/>
        </w:rPr>
        <w:t xml:space="preserve"> In jedem Jah</w:t>
      </w:r>
      <w:r>
        <w:rPr>
          <w:rFonts w:ascii="Arial" w:hAnsi="Arial" w:cs="Arial"/>
          <w:szCs w:val="22"/>
        </w:rPr>
        <w:t xml:space="preserve">r zur Zeitumstellung von Sommer- zur Winterzeit regt der „Tag des Einbruchschutzes“ die Menschen dazu an, sich </w:t>
      </w:r>
      <w:r w:rsidRPr="0078084C">
        <w:rPr>
          <w:rFonts w:ascii="Arial" w:hAnsi="Arial" w:cs="Arial"/>
          <w:szCs w:val="22"/>
        </w:rPr>
        <w:t>eigenverantwortlich</w:t>
      </w:r>
      <w:r>
        <w:rPr>
          <w:rFonts w:ascii="Arial" w:hAnsi="Arial" w:cs="Arial"/>
          <w:szCs w:val="22"/>
        </w:rPr>
        <w:t xml:space="preserve"> über die</w:t>
      </w:r>
      <w:r w:rsidRPr="0078084C">
        <w:rPr>
          <w:rFonts w:ascii="Arial" w:hAnsi="Arial" w:cs="Arial"/>
          <w:szCs w:val="22"/>
        </w:rPr>
        <w:t xml:space="preserve"> </w:t>
      </w:r>
      <w:r>
        <w:rPr>
          <w:rFonts w:ascii="Arial" w:hAnsi="Arial" w:cs="Arial"/>
          <w:szCs w:val="22"/>
        </w:rPr>
        <w:t>Möglichkeiten der Einbruchprävention zu informieren.</w:t>
      </w:r>
      <w:r>
        <w:rPr>
          <w:color w:val="FFFFFF"/>
          <w:sz w:val="2"/>
          <w:szCs w:val="2"/>
        </w:rPr>
        <w:t>nbruchsvorsorge zu sensibilisieren</w:t>
      </w:r>
    </w:p>
    <w:p w14:paraId="646426F8" w14:textId="4D8752FF" w:rsidR="00C82F44" w:rsidRDefault="0078084C" w:rsidP="00BA1BE1">
      <w:pPr>
        <w:rPr>
          <w:rFonts w:ascii="Arial" w:hAnsi="Arial" w:cs="Arial"/>
          <w:szCs w:val="22"/>
        </w:rPr>
      </w:pPr>
      <w:r w:rsidRPr="0078084C">
        <w:rPr>
          <w:rFonts w:ascii="Arial" w:hAnsi="Arial" w:cs="Arial"/>
          <w:szCs w:val="22"/>
        </w:rPr>
        <w:t>(</w:t>
      </w:r>
      <w:r w:rsidRPr="0078084C">
        <w:rPr>
          <w:rFonts w:ascii="Arial" w:hAnsi="Arial" w:cs="Arial"/>
          <w:b/>
          <w:szCs w:val="22"/>
        </w:rPr>
        <w:t>Quelle:</w:t>
      </w:r>
      <w:r w:rsidRPr="0078084C">
        <w:rPr>
          <w:rFonts w:ascii="Arial" w:hAnsi="Arial" w:cs="Arial"/>
          <w:szCs w:val="22"/>
        </w:rPr>
        <w:t xml:space="preserve"> Polizeiliche Kriminalprävention</w:t>
      </w:r>
      <w:r>
        <w:rPr>
          <w:rFonts w:ascii="Arial" w:hAnsi="Arial" w:cs="Arial"/>
          <w:szCs w:val="22"/>
        </w:rPr>
        <w:t>)</w:t>
      </w:r>
    </w:p>
    <w:p w14:paraId="39E377B8" w14:textId="75388E98" w:rsidR="0078084C" w:rsidRDefault="0078084C" w:rsidP="00BA1BE1">
      <w:pPr>
        <w:rPr>
          <w:rFonts w:ascii="Arial" w:hAnsi="Arial" w:cs="Arial"/>
          <w:szCs w:val="22"/>
        </w:rPr>
      </w:pPr>
    </w:p>
    <w:p w14:paraId="15C363F1" w14:textId="77777777" w:rsidR="0078084C" w:rsidRPr="0078084C" w:rsidRDefault="0078084C" w:rsidP="00BA1BE1">
      <w:pPr>
        <w:rPr>
          <w:rFonts w:ascii="Arial" w:hAnsi="Arial" w:cs="Arial"/>
          <w:szCs w:val="22"/>
        </w:rPr>
      </w:pPr>
    </w:p>
    <w:p w14:paraId="424180AB" w14:textId="62BAF4F0" w:rsidR="00F20868" w:rsidRPr="00CA1C21" w:rsidRDefault="00E81981" w:rsidP="00021563">
      <w:pPr>
        <w:widowControl w:val="0"/>
        <w:rPr>
          <w:rFonts w:ascii="Arial" w:hAnsi="Arial" w:cs="Arial"/>
          <w:szCs w:val="22"/>
        </w:rPr>
      </w:pPr>
      <w:r w:rsidRPr="00B6205D">
        <w:rPr>
          <w:rFonts w:ascii="Arial" w:hAnsi="Arial" w:cs="Arial"/>
          <w:b/>
          <w:bCs/>
          <w:color w:val="FF0000"/>
          <w:lang w:val="x-none" w:eastAsia="x-none"/>
        </w:rPr>
        <w:t>Beachten Sie bitte, dass die Veröffentlichung de</w:t>
      </w:r>
      <w:r>
        <w:rPr>
          <w:rFonts w:ascii="Arial" w:hAnsi="Arial" w:cs="Arial"/>
          <w:b/>
          <w:bCs/>
          <w:color w:val="FF0000"/>
          <w:lang w:val="x-none" w:eastAsia="x-none"/>
        </w:rPr>
        <w:t>r Bilder</w:t>
      </w:r>
      <w:r w:rsidRPr="00B6205D">
        <w:rPr>
          <w:rFonts w:ascii="Arial" w:hAnsi="Arial" w:cs="Arial"/>
          <w:b/>
          <w:bCs/>
          <w:color w:val="FF0000"/>
          <w:lang w:val="x-none"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Telenot Electronic GmbH mit Stammsitz in Aalen/Württ. (Deutschland) geschützt. Zuwiderhandlungen werden zur Anzeige gebracht.</w:t>
      </w:r>
    </w:p>
    <w:p w14:paraId="2595CF54" w14:textId="77777777" w:rsidR="001F4E99" w:rsidRPr="00BA1BE1" w:rsidRDefault="001F4E99" w:rsidP="00BA1BE1">
      <w:pPr>
        <w:rPr>
          <w:rFonts w:ascii="Arial" w:hAnsi="Arial" w:cs="Arial"/>
        </w:rPr>
      </w:pPr>
    </w:p>
    <w:sectPr w:rsidR="001F4E99" w:rsidRPr="00BA1BE1" w:rsidSect="0098768F">
      <w:headerReference w:type="default" r:id="rId14"/>
      <w:footerReference w:type="default" r:id="rId15"/>
      <w:pgSz w:w="11907" w:h="16840" w:code="9"/>
      <w:pgMar w:top="2269" w:right="2268" w:bottom="1701" w:left="2268" w:header="851" w:footer="113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2C042" w16cex:dateUtc="2023-09-18T10:25:00Z"/>
  <w16cex:commentExtensible w16cex:durableId="28B2C0E6" w16cex:dateUtc="2023-09-18T10:28:00Z"/>
  <w16cex:commentExtensible w16cex:durableId="28B2C12E" w16cex:dateUtc="2023-09-18T10:29:00Z"/>
  <w16cex:commentExtensible w16cex:durableId="28B2C1D9" w16cex:dateUtc="2023-09-18T10: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A7EC5" w14:textId="77777777" w:rsidR="008D2CF6" w:rsidRDefault="008D2CF6">
      <w:r>
        <w:separator/>
      </w:r>
    </w:p>
  </w:endnote>
  <w:endnote w:type="continuationSeparator" w:id="0">
    <w:p w14:paraId="14D72EC3" w14:textId="77777777" w:rsidR="008D2CF6" w:rsidRDefault="008D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altName w:val="Calibri"/>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Helvetica Oblique">
    <w:altName w:val="Arial"/>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DEE3" w14:textId="77777777" w:rsidR="0023643E" w:rsidRDefault="008850E9">
    <w:pPr>
      <w:pStyle w:val="Fuzeile"/>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14:anchorId="0659C6FA" wp14:editId="3D33166C">
          <wp:simplePos x="0" y="0"/>
          <wp:positionH relativeFrom="column">
            <wp:posOffset>27305</wp:posOffset>
          </wp:positionH>
          <wp:positionV relativeFrom="paragraph">
            <wp:posOffset>94615</wp:posOffset>
          </wp:positionV>
          <wp:extent cx="5334000" cy="264795"/>
          <wp:effectExtent l="0" t="0" r="0" b="0"/>
          <wp:wrapNone/>
          <wp:docPr id="15" name="Bild 1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14:anchorId="6BF01083" wp14:editId="73B66547">
              <wp:simplePos x="0" y="0"/>
              <wp:positionH relativeFrom="column">
                <wp:posOffset>5285105</wp:posOffset>
              </wp:positionH>
              <wp:positionV relativeFrom="paragraph">
                <wp:posOffset>170815</wp:posOffset>
              </wp:positionV>
              <wp:extent cx="649605" cy="3048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584004" w14:textId="77777777"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01083" id="Rectangle 14"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" filled="f" stroked="f" strokeweight="0">
              <v:path arrowok="t"/>
              <v:textbox inset="0,0,0,0">
                <w:txbxContent>
                  <w:p w14:paraId="37584004" w14:textId="77777777"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9CB55" w14:textId="77777777" w:rsidR="008D2CF6" w:rsidRDefault="008D2CF6">
      <w:r>
        <w:separator/>
      </w:r>
    </w:p>
  </w:footnote>
  <w:footnote w:type="continuationSeparator" w:id="0">
    <w:p w14:paraId="49A39E8C" w14:textId="77777777" w:rsidR="008D2CF6" w:rsidRDefault="008D2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6A70" w14:textId="77777777" w:rsidR="0023643E" w:rsidRPr="0079270C" w:rsidRDefault="008850E9" w:rsidP="00290A9B">
    <w:pPr>
      <w:pStyle w:val="Kopfzeile"/>
      <w:jc w:val="center"/>
      <w:rPr>
        <w:rFonts w:ascii="Frutiger 45 Light" w:hAnsi="Frutiger 45 Light"/>
        <w:b/>
        <w:sz w:val="32"/>
        <w:szCs w:val="32"/>
      </w:rPr>
    </w:pPr>
    <w:r>
      <w:rPr>
        <w:rFonts w:ascii="Helvetica Oblique" w:hAnsi="Helvetica Oblique" w:cs="Helvetica Oblique"/>
        <w:noProof/>
      </w:rPr>
      <w:drawing>
        <wp:inline distT="0" distB="0" distL="0" distR="0" wp14:anchorId="789F57DB" wp14:editId="13FA59F5">
          <wp:extent cx="3458210" cy="53594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535940"/>
                  </a:xfrm>
                  <a:prstGeom prst="rect">
                    <a:avLst/>
                  </a:prstGeom>
                  <a:noFill/>
                  <a:ln>
                    <a:noFill/>
                  </a:ln>
                </pic:spPr>
              </pic:pic>
            </a:graphicData>
          </a:graphic>
        </wp:inline>
      </w:drawing>
    </w:r>
  </w:p>
  <w:p w14:paraId="41D22055" w14:textId="77777777" w:rsidR="0023643E" w:rsidRPr="0079270C" w:rsidRDefault="0023643E">
    <w:pPr>
      <w:pStyle w:val="Kopfzeile"/>
      <w:rPr>
        <w:rFonts w:ascii="Frutiger 45 Light" w:hAnsi="Frutiger 45 Light"/>
        <w:b/>
      </w:rPr>
    </w:pPr>
  </w:p>
  <w:p w14:paraId="352F27F5" w14:textId="77777777" w:rsidR="0023643E" w:rsidRDefault="0023643E"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668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7"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4"/>
  </w:num>
  <w:num w:numId="6">
    <w:abstractNumId w:val="8"/>
  </w:num>
  <w:num w:numId="7">
    <w:abstractNumId w:val="7"/>
  </w:num>
  <w:num w:numId="8">
    <w:abstractNumId w:val="9"/>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6F"/>
    <w:rsid w:val="00000CE8"/>
    <w:rsid w:val="00004281"/>
    <w:rsid w:val="000047B8"/>
    <w:rsid w:val="00011A25"/>
    <w:rsid w:val="000124BD"/>
    <w:rsid w:val="00013B13"/>
    <w:rsid w:val="0001419B"/>
    <w:rsid w:val="00016896"/>
    <w:rsid w:val="00017956"/>
    <w:rsid w:val="00021563"/>
    <w:rsid w:val="00035D5B"/>
    <w:rsid w:val="0003662D"/>
    <w:rsid w:val="000401DA"/>
    <w:rsid w:val="000433A9"/>
    <w:rsid w:val="00045171"/>
    <w:rsid w:val="0004695F"/>
    <w:rsid w:val="000506DE"/>
    <w:rsid w:val="0006222A"/>
    <w:rsid w:val="00062537"/>
    <w:rsid w:val="00064791"/>
    <w:rsid w:val="000648E3"/>
    <w:rsid w:val="00066E70"/>
    <w:rsid w:val="000730D1"/>
    <w:rsid w:val="000736AE"/>
    <w:rsid w:val="00076F72"/>
    <w:rsid w:val="00084E41"/>
    <w:rsid w:val="00086640"/>
    <w:rsid w:val="00086BB2"/>
    <w:rsid w:val="00090FF6"/>
    <w:rsid w:val="0009141C"/>
    <w:rsid w:val="00091C4B"/>
    <w:rsid w:val="000936A1"/>
    <w:rsid w:val="00096065"/>
    <w:rsid w:val="000A0733"/>
    <w:rsid w:val="000A2FAD"/>
    <w:rsid w:val="000B0951"/>
    <w:rsid w:val="000B6AA4"/>
    <w:rsid w:val="000B6CBC"/>
    <w:rsid w:val="000C2F5B"/>
    <w:rsid w:val="000C33D1"/>
    <w:rsid w:val="000C3669"/>
    <w:rsid w:val="000C441E"/>
    <w:rsid w:val="000C4B1F"/>
    <w:rsid w:val="000D1D99"/>
    <w:rsid w:val="000E09A8"/>
    <w:rsid w:val="000E2E5C"/>
    <w:rsid w:val="000E75B6"/>
    <w:rsid w:val="000F1372"/>
    <w:rsid w:val="000F2118"/>
    <w:rsid w:val="000F46FE"/>
    <w:rsid w:val="000F56A1"/>
    <w:rsid w:val="000F73B8"/>
    <w:rsid w:val="001008D4"/>
    <w:rsid w:val="00101B26"/>
    <w:rsid w:val="001064DF"/>
    <w:rsid w:val="00107A3C"/>
    <w:rsid w:val="0011450A"/>
    <w:rsid w:val="00116EFE"/>
    <w:rsid w:val="00120F59"/>
    <w:rsid w:val="001224CD"/>
    <w:rsid w:val="001278EC"/>
    <w:rsid w:val="0013057C"/>
    <w:rsid w:val="00133469"/>
    <w:rsid w:val="001337C3"/>
    <w:rsid w:val="00141911"/>
    <w:rsid w:val="001667B3"/>
    <w:rsid w:val="001709C0"/>
    <w:rsid w:val="001732F6"/>
    <w:rsid w:val="001776D8"/>
    <w:rsid w:val="00181F55"/>
    <w:rsid w:val="00192163"/>
    <w:rsid w:val="001934D4"/>
    <w:rsid w:val="00195FB5"/>
    <w:rsid w:val="001A48FC"/>
    <w:rsid w:val="001A4A01"/>
    <w:rsid w:val="001A622F"/>
    <w:rsid w:val="001A79E7"/>
    <w:rsid w:val="001B0BEB"/>
    <w:rsid w:val="001C02A0"/>
    <w:rsid w:val="001C4BC1"/>
    <w:rsid w:val="001D4923"/>
    <w:rsid w:val="001D65F5"/>
    <w:rsid w:val="001E1D34"/>
    <w:rsid w:val="001E44FE"/>
    <w:rsid w:val="001E48E4"/>
    <w:rsid w:val="001E48F3"/>
    <w:rsid w:val="001E62B4"/>
    <w:rsid w:val="001E704B"/>
    <w:rsid w:val="001F2021"/>
    <w:rsid w:val="001F4E99"/>
    <w:rsid w:val="001F6E77"/>
    <w:rsid w:val="001F7FFA"/>
    <w:rsid w:val="00204ED8"/>
    <w:rsid w:val="00205FF0"/>
    <w:rsid w:val="00210AFB"/>
    <w:rsid w:val="00216FF4"/>
    <w:rsid w:val="00221916"/>
    <w:rsid w:val="002230C7"/>
    <w:rsid w:val="00223799"/>
    <w:rsid w:val="0022415B"/>
    <w:rsid w:val="0022618B"/>
    <w:rsid w:val="002315E8"/>
    <w:rsid w:val="00232D62"/>
    <w:rsid w:val="002353CC"/>
    <w:rsid w:val="0023619D"/>
    <w:rsid w:val="0023643E"/>
    <w:rsid w:val="00237473"/>
    <w:rsid w:val="0024244B"/>
    <w:rsid w:val="00242E7B"/>
    <w:rsid w:val="00243D90"/>
    <w:rsid w:val="002454D3"/>
    <w:rsid w:val="002465B7"/>
    <w:rsid w:val="00250301"/>
    <w:rsid w:val="002554B7"/>
    <w:rsid w:val="00255B8B"/>
    <w:rsid w:val="002562EC"/>
    <w:rsid w:val="00265974"/>
    <w:rsid w:val="0026610F"/>
    <w:rsid w:val="00271AAB"/>
    <w:rsid w:val="002757C7"/>
    <w:rsid w:val="0028347D"/>
    <w:rsid w:val="00285737"/>
    <w:rsid w:val="002868CE"/>
    <w:rsid w:val="00290A9B"/>
    <w:rsid w:val="00293008"/>
    <w:rsid w:val="0029319E"/>
    <w:rsid w:val="00295980"/>
    <w:rsid w:val="002A45FE"/>
    <w:rsid w:val="002A7B90"/>
    <w:rsid w:val="002B3162"/>
    <w:rsid w:val="002B4E98"/>
    <w:rsid w:val="002B60A7"/>
    <w:rsid w:val="002C05B2"/>
    <w:rsid w:val="002C3D6E"/>
    <w:rsid w:val="002C5BF5"/>
    <w:rsid w:val="002C626A"/>
    <w:rsid w:val="002C67FB"/>
    <w:rsid w:val="002D27C5"/>
    <w:rsid w:val="002D4957"/>
    <w:rsid w:val="002D4C17"/>
    <w:rsid w:val="002E16ED"/>
    <w:rsid w:val="002E2784"/>
    <w:rsid w:val="002E5929"/>
    <w:rsid w:val="002E5D72"/>
    <w:rsid w:val="002E7A28"/>
    <w:rsid w:val="002F2F7C"/>
    <w:rsid w:val="002F5DA3"/>
    <w:rsid w:val="002F7B02"/>
    <w:rsid w:val="003027B4"/>
    <w:rsid w:val="0030348A"/>
    <w:rsid w:val="003076E0"/>
    <w:rsid w:val="003101BC"/>
    <w:rsid w:val="003106F2"/>
    <w:rsid w:val="00312176"/>
    <w:rsid w:val="00312E04"/>
    <w:rsid w:val="00312F57"/>
    <w:rsid w:val="00326228"/>
    <w:rsid w:val="00332066"/>
    <w:rsid w:val="0033220D"/>
    <w:rsid w:val="00334073"/>
    <w:rsid w:val="003350DE"/>
    <w:rsid w:val="00336182"/>
    <w:rsid w:val="00342D9F"/>
    <w:rsid w:val="00351F34"/>
    <w:rsid w:val="0035706D"/>
    <w:rsid w:val="00360402"/>
    <w:rsid w:val="0036073B"/>
    <w:rsid w:val="00371CF2"/>
    <w:rsid w:val="00375064"/>
    <w:rsid w:val="003751EE"/>
    <w:rsid w:val="003773C7"/>
    <w:rsid w:val="00377B84"/>
    <w:rsid w:val="0038446A"/>
    <w:rsid w:val="00384DD9"/>
    <w:rsid w:val="003947B2"/>
    <w:rsid w:val="003958CA"/>
    <w:rsid w:val="003A74F4"/>
    <w:rsid w:val="003A797B"/>
    <w:rsid w:val="003B0617"/>
    <w:rsid w:val="003B1D30"/>
    <w:rsid w:val="003B4049"/>
    <w:rsid w:val="003C396C"/>
    <w:rsid w:val="003C5C3B"/>
    <w:rsid w:val="003C60A0"/>
    <w:rsid w:val="003E335C"/>
    <w:rsid w:val="003E6598"/>
    <w:rsid w:val="003F167C"/>
    <w:rsid w:val="003F61DB"/>
    <w:rsid w:val="003F7DB3"/>
    <w:rsid w:val="0041131D"/>
    <w:rsid w:val="00412712"/>
    <w:rsid w:val="00414AAB"/>
    <w:rsid w:val="00417507"/>
    <w:rsid w:val="00417B33"/>
    <w:rsid w:val="004231E5"/>
    <w:rsid w:val="00424366"/>
    <w:rsid w:val="004252BE"/>
    <w:rsid w:val="00425B3D"/>
    <w:rsid w:val="00426115"/>
    <w:rsid w:val="00440108"/>
    <w:rsid w:val="00440783"/>
    <w:rsid w:val="00443BBB"/>
    <w:rsid w:val="00446540"/>
    <w:rsid w:val="00447819"/>
    <w:rsid w:val="0045392B"/>
    <w:rsid w:val="0045665C"/>
    <w:rsid w:val="00461C4D"/>
    <w:rsid w:val="00462779"/>
    <w:rsid w:val="00465FFE"/>
    <w:rsid w:val="00473DDF"/>
    <w:rsid w:val="00473E71"/>
    <w:rsid w:val="00475B80"/>
    <w:rsid w:val="00482CFC"/>
    <w:rsid w:val="00485BE0"/>
    <w:rsid w:val="00485E60"/>
    <w:rsid w:val="00486658"/>
    <w:rsid w:val="0048749A"/>
    <w:rsid w:val="00487984"/>
    <w:rsid w:val="00487F63"/>
    <w:rsid w:val="0049116C"/>
    <w:rsid w:val="00492B69"/>
    <w:rsid w:val="00497F6E"/>
    <w:rsid w:val="004A0418"/>
    <w:rsid w:val="004A0C2D"/>
    <w:rsid w:val="004A0E52"/>
    <w:rsid w:val="004A32E2"/>
    <w:rsid w:val="004B202B"/>
    <w:rsid w:val="004C3A51"/>
    <w:rsid w:val="004C61AE"/>
    <w:rsid w:val="004D4EF6"/>
    <w:rsid w:val="004D6B63"/>
    <w:rsid w:val="004D6E0C"/>
    <w:rsid w:val="004E3413"/>
    <w:rsid w:val="004E48EB"/>
    <w:rsid w:val="004E49C7"/>
    <w:rsid w:val="004F23AC"/>
    <w:rsid w:val="004F30DF"/>
    <w:rsid w:val="00500F37"/>
    <w:rsid w:val="005012E7"/>
    <w:rsid w:val="005043FB"/>
    <w:rsid w:val="005104A0"/>
    <w:rsid w:val="005111D6"/>
    <w:rsid w:val="0051230C"/>
    <w:rsid w:val="00520BD1"/>
    <w:rsid w:val="0052515E"/>
    <w:rsid w:val="00526E1C"/>
    <w:rsid w:val="00527C89"/>
    <w:rsid w:val="00533A11"/>
    <w:rsid w:val="00535317"/>
    <w:rsid w:val="00544294"/>
    <w:rsid w:val="00544D2D"/>
    <w:rsid w:val="005518B8"/>
    <w:rsid w:val="00555767"/>
    <w:rsid w:val="00556016"/>
    <w:rsid w:val="005573E7"/>
    <w:rsid w:val="00561EBD"/>
    <w:rsid w:val="00563E60"/>
    <w:rsid w:val="00564AB3"/>
    <w:rsid w:val="005669C3"/>
    <w:rsid w:val="00567402"/>
    <w:rsid w:val="00567E6B"/>
    <w:rsid w:val="00571918"/>
    <w:rsid w:val="00573322"/>
    <w:rsid w:val="00582A37"/>
    <w:rsid w:val="00591242"/>
    <w:rsid w:val="00594A40"/>
    <w:rsid w:val="005953D1"/>
    <w:rsid w:val="005961F0"/>
    <w:rsid w:val="005963D5"/>
    <w:rsid w:val="00596D19"/>
    <w:rsid w:val="005A17A6"/>
    <w:rsid w:val="005B341F"/>
    <w:rsid w:val="005B7989"/>
    <w:rsid w:val="005C1EF8"/>
    <w:rsid w:val="005C333E"/>
    <w:rsid w:val="005C3FFD"/>
    <w:rsid w:val="005C4D19"/>
    <w:rsid w:val="005C62EE"/>
    <w:rsid w:val="005C710D"/>
    <w:rsid w:val="005D026B"/>
    <w:rsid w:val="005E25C4"/>
    <w:rsid w:val="005E526E"/>
    <w:rsid w:val="005F04C1"/>
    <w:rsid w:val="005F3ADC"/>
    <w:rsid w:val="005F4B26"/>
    <w:rsid w:val="005F4EEC"/>
    <w:rsid w:val="005F73E0"/>
    <w:rsid w:val="00600071"/>
    <w:rsid w:val="00604702"/>
    <w:rsid w:val="006056AD"/>
    <w:rsid w:val="00607C65"/>
    <w:rsid w:val="00607D1D"/>
    <w:rsid w:val="0061020F"/>
    <w:rsid w:val="00612B50"/>
    <w:rsid w:val="00620129"/>
    <w:rsid w:val="006207AF"/>
    <w:rsid w:val="00621C6B"/>
    <w:rsid w:val="0063176F"/>
    <w:rsid w:val="00633B2F"/>
    <w:rsid w:val="00634024"/>
    <w:rsid w:val="006368E0"/>
    <w:rsid w:val="00641AB7"/>
    <w:rsid w:val="00645CF8"/>
    <w:rsid w:val="00646C23"/>
    <w:rsid w:val="00646C94"/>
    <w:rsid w:val="006544F0"/>
    <w:rsid w:val="0065522D"/>
    <w:rsid w:val="006644A2"/>
    <w:rsid w:val="00673893"/>
    <w:rsid w:val="00675FF0"/>
    <w:rsid w:val="006765F5"/>
    <w:rsid w:val="00676C74"/>
    <w:rsid w:val="00682108"/>
    <w:rsid w:val="00682C5F"/>
    <w:rsid w:val="00683DF8"/>
    <w:rsid w:val="006916C6"/>
    <w:rsid w:val="006A103C"/>
    <w:rsid w:val="006A3191"/>
    <w:rsid w:val="006A3B8A"/>
    <w:rsid w:val="006B41CB"/>
    <w:rsid w:val="006B7B39"/>
    <w:rsid w:val="006C257A"/>
    <w:rsid w:val="006C3FCA"/>
    <w:rsid w:val="006C5FE6"/>
    <w:rsid w:val="006C76AF"/>
    <w:rsid w:val="006D2941"/>
    <w:rsid w:val="006D3386"/>
    <w:rsid w:val="006D6E96"/>
    <w:rsid w:val="006D783E"/>
    <w:rsid w:val="006D7F2B"/>
    <w:rsid w:val="006F0841"/>
    <w:rsid w:val="006F0939"/>
    <w:rsid w:val="006F168B"/>
    <w:rsid w:val="006F57A9"/>
    <w:rsid w:val="006F60C1"/>
    <w:rsid w:val="006F79ED"/>
    <w:rsid w:val="006F7F64"/>
    <w:rsid w:val="00701415"/>
    <w:rsid w:val="00701513"/>
    <w:rsid w:val="007076D4"/>
    <w:rsid w:val="00710AB3"/>
    <w:rsid w:val="00714335"/>
    <w:rsid w:val="00714E68"/>
    <w:rsid w:val="00723D4D"/>
    <w:rsid w:val="00727CE5"/>
    <w:rsid w:val="007347E0"/>
    <w:rsid w:val="00735236"/>
    <w:rsid w:val="00740932"/>
    <w:rsid w:val="00740BAD"/>
    <w:rsid w:val="007411B1"/>
    <w:rsid w:val="00743A1F"/>
    <w:rsid w:val="0075684A"/>
    <w:rsid w:val="00757E0C"/>
    <w:rsid w:val="007601A3"/>
    <w:rsid w:val="007603CE"/>
    <w:rsid w:val="00766348"/>
    <w:rsid w:val="00767834"/>
    <w:rsid w:val="00770724"/>
    <w:rsid w:val="00770A3C"/>
    <w:rsid w:val="007738C3"/>
    <w:rsid w:val="007742C1"/>
    <w:rsid w:val="00775E04"/>
    <w:rsid w:val="0078084C"/>
    <w:rsid w:val="0078175B"/>
    <w:rsid w:val="00784060"/>
    <w:rsid w:val="00786EB8"/>
    <w:rsid w:val="0079166A"/>
    <w:rsid w:val="0079180E"/>
    <w:rsid w:val="0079270C"/>
    <w:rsid w:val="007928CB"/>
    <w:rsid w:val="00795E19"/>
    <w:rsid w:val="00797027"/>
    <w:rsid w:val="007A6108"/>
    <w:rsid w:val="007B547D"/>
    <w:rsid w:val="007B69CA"/>
    <w:rsid w:val="007B755C"/>
    <w:rsid w:val="007C0E3A"/>
    <w:rsid w:val="007C3BA5"/>
    <w:rsid w:val="007C4CBD"/>
    <w:rsid w:val="007C797D"/>
    <w:rsid w:val="007D0176"/>
    <w:rsid w:val="007D21CF"/>
    <w:rsid w:val="007D46A3"/>
    <w:rsid w:val="007D5BF5"/>
    <w:rsid w:val="007E0A16"/>
    <w:rsid w:val="007E337A"/>
    <w:rsid w:val="007E36C8"/>
    <w:rsid w:val="007F07E2"/>
    <w:rsid w:val="007F5A12"/>
    <w:rsid w:val="0080245A"/>
    <w:rsid w:val="00807C94"/>
    <w:rsid w:val="00811842"/>
    <w:rsid w:val="00812533"/>
    <w:rsid w:val="00812EAB"/>
    <w:rsid w:val="00820A9C"/>
    <w:rsid w:val="00822147"/>
    <w:rsid w:val="0082249E"/>
    <w:rsid w:val="008259F7"/>
    <w:rsid w:val="00826665"/>
    <w:rsid w:val="00832EBF"/>
    <w:rsid w:val="008353FE"/>
    <w:rsid w:val="00835F18"/>
    <w:rsid w:val="008376C3"/>
    <w:rsid w:val="00837B12"/>
    <w:rsid w:val="0084002F"/>
    <w:rsid w:val="00840857"/>
    <w:rsid w:val="00840897"/>
    <w:rsid w:val="00846230"/>
    <w:rsid w:val="00847844"/>
    <w:rsid w:val="0085179D"/>
    <w:rsid w:val="00856881"/>
    <w:rsid w:val="0086393A"/>
    <w:rsid w:val="00864906"/>
    <w:rsid w:val="00864A04"/>
    <w:rsid w:val="0087215E"/>
    <w:rsid w:val="00880EC9"/>
    <w:rsid w:val="008826BF"/>
    <w:rsid w:val="00882B6E"/>
    <w:rsid w:val="008850E9"/>
    <w:rsid w:val="00887F27"/>
    <w:rsid w:val="008912B6"/>
    <w:rsid w:val="00894414"/>
    <w:rsid w:val="00896054"/>
    <w:rsid w:val="008973E9"/>
    <w:rsid w:val="0089771E"/>
    <w:rsid w:val="00897B5A"/>
    <w:rsid w:val="00897D37"/>
    <w:rsid w:val="008A00A3"/>
    <w:rsid w:val="008A05D7"/>
    <w:rsid w:val="008A167C"/>
    <w:rsid w:val="008A1BEB"/>
    <w:rsid w:val="008A220A"/>
    <w:rsid w:val="008A6128"/>
    <w:rsid w:val="008A6D5B"/>
    <w:rsid w:val="008B1BE3"/>
    <w:rsid w:val="008B4F0A"/>
    <w:rsid w:val="008B51D5"/>
    <w:rsid w:val="008B7290"/>
    <w:rsid w:val="008C07A3"/>
    <w:rsid w:val="008C1E71"/>
    <w:rsid w:val="008C7179"/>
    <w:rsid w:val="008C79CC"/>
    <w:rsid w:val="008D01E7"/>
    <w:rsid w:val="008D0865"/>
    <w:rsid w:val="008D0E0E"/>
    <w:rsid w:val="008D15F3"/>
    <w:rsid w:val="008D278F"/>
    <w:rsid w:val="008D2CF6"/>
    <w:rsid w:val="008D2F1E"/>
    <w:rsid w:val="008D30A9"/>
    <w:rsid w:val="008D34BE"/>
    <w:rsid w:val="008D4605"/>
    <w:rsid w:val="008D696F"/>
    <w:rsid w:val="008D7D2A"/>
    <w:rsid w:val="008E50CE"/>
    <w:rsid w:val="008F131E"/>
    <w:rsid w:val="008F174D"/>
    <w:rsid w:val="008F4AFE"/>
    <w:rsid w:val="00902C0E"/>
    <w:rsid w:val="0090385D"/>
    <w:rsid w:val="009044A4"/>
    <w:rsid w:val="00905029"/>
    <w:rsid w:val="00905266"/>
    <w:rsid w:val="009110CE"/>
    <w:rsid w:val="00922025"/>
    <w:rsid w:val="009260EF"/>
    <w:rsid w:val="009271F9"/>
    <w:rsid w:val="009306AB"/>
    <w:rsid w:val="009408B0"/>
    <w:rsid w:val="00941F80"/>
    <w:rsid w:val="00950003"/>
    <w:rsid w:val="00950619"/>
    <w:rsid w:val="0095179A"/>
    <w:rsid w:val="00951B2F"/>
    <w:rsid w:val="00952D50"/>
    <w:rsid w:val="0095659E"/>
    <w:rsid w:val="00960805"/>
    <w:rsid w:val="00965D8B"/>
    <w:rsid w:val="009675E8"/>
    <w:rsid w:val="0097419D"/>
    <w:rsid w:val="009770DE"/>
    <w:rsid w:val="00980446"/>
    <w:rsid w:val="009810FA"/>
    <w:rsid w:val="00981CDF"/>
    <w:rsid w:val="00985C32"/>
    <w:rsid w:val="00985E9F"/>
    <w:rsid w:val="0098768F"/>
    <w:rsid w:val="009A0322"/>
    <w:rsid w:val="009A0EF0"/>
    <w:rsid w:val="009A1601"/>
    <w:rsid w:val="009A2EAC"/>
    <w:rsid w:val="009A4831"/>
    <w:rsid w:val="009A4FC4"/>
    <w:rsid w:val="009A7149"/>
    <w:rsid w:val="009A760C"/>
    <w:rsid w:val="009B09DE"/>
    <w:rsid w:val="009B40F2"/>
    <w:rsid w:val="009B4FC3"/>
    <w:rsid w:val="009B63D3"/>
    <w:rsid w:val="009C09ED"/>
    <w:rsid w:val="009C3994"/>
    <w:rsid w:val="009C4984"/>
    <w:rsid w:val="009C6E18"/>
    <w:rsid w:val="009D01D3"/>
    <w:rsid w:val="009D0C92"/>
    <w:rsid w:val="009E0B0F"/>
    <w:rsid w:val="009F01B3"/>
    <w:rsid w:val="009F08BE"/>
    <w:rsid w:val="009F1460"/>
    <w:rsid w:val="009F3E59"/>
    <w:rsid w:val="00A03293"/>
    <w:rsid w:val="00A03371"/>
    <w:rsid w:val="00A072EC"/>
    <w:rsid w:val="00A152BF"/>
    <w:rsid w:val="00A259E2"/>
    <w:rsid w:val="00A26F5B"/>
    <w:rsid w:val="00A3036C"/>
    <w:rsid w:val="00A31AD8"/>
    <w:rsid w:val="00A348AF"/>
    <w:rsid w:val="00A41AB9"/>
    <w:rsid w:val="00A442EE"/>
    <w:rsid w:val="00A56F24"/>
    <w:rsid w:val="00A623FA"/>
    <w:rsid w:val="00A6290A"/>
    <w:rsid w:val="00A62C8F"/>
    <w:rsid w:val="00A63A1D"/>
    <w:rsid w:val="00A67C92"/>
    <w:rsid w:val="00A77B7D"/>
    <w:rsid w:val="00A828C9"/>
    <w:rsid w:val="00A83C60"/>
    <w:rsid w:val="00A91CCE"/>
    <w:rsid w:val="00A966DC"/>
    <w:rsid w:val="00A97609"/>
    <w:rsid w:val="00AA30A7"/>
    <w:rsid w:val="00AA5AAE"/>
    <w:rsid w:val="00AB26E6"/>
    <w:rsid w:val="00AB3242"/>
    <w:rsid w:val="00AB3395"/>
    <w:rsid w:val="00AB492E"/>
    <w:rsid w:val="00AD0BC0"/>
    <w:rsid w:val="00AD2628"/>
    <w:rsid w:val="00AD2C09"/>
    <w:rsid w:val="00AD4B21"/>
    <w:rsid w:val="00AD61F8"/>
    <w:rsid w:val="00AE4554"/>
    <w:rsid w:val="00AE52AF"/>
    <w:rsid w:val="00AF2D71"/>
    <w:rsid w:val="00AF5B02"/>
    <w:rsid w:val="00B028E2"/>
    <w:rsid w:val="00B04BC2"/>
    <w:rsid w:val="00B105CF"/>
    <w:rsid w:val="00B21AA2"/>
    <w:rsid w:val="00B23BF2"/>
    <w:rsid w:val="00B247E0"/>
    <w:rsid w:val="00B260BA"/>
    <w:rsid w:val="00B2791E"/>
    <w:rsid w:val="00B302F3"/>
    <w:rsid w:val="00B336DB"/>
    <w:rsid w:val="00B34C45"/>
    <w:rsid w:val="00B361E9"/>
    <w:rsid w:val="00B51E2A"/>
    <w:rsid w:val="00B52B1D"/>
    <w:rsid w:val="00B57F67"/>
    <w:rsid w:val="00B60508"/>
    <w:rsid w:val="00B6158A"/>
    <w:rsid w:val="00B61AAF"/>
    <w:rsid w:val="00B64F6D"/>
    <w:rsid w:val="00B6557A"/>
    <w:rsid w:val="00B7194E"/>
    <w:rsid w:val="00B777C3"/>
    <w:rsid w:val="00B80363"/>
    <w:rsid w:val="00B8784D"/>
    <w:rsid w:val="00B92320"/>
    <w:rsid w:val="00B93CE7"/>
    <w:rsid w:val="00B9542B"/>
    <w:rsid w:val="00B95D59"/>
    <w:rsid w:val="00BA1BE1"/>
    <w:rsid w:val="00BA3416"/>
    <w:rsid w:val="00BA7184"/>
    <w:rsid w:val="00BA790A"/>
    <w:rsid w:val="00BB6C2D"/>
    <w:rsid w:val="00BC1102"/>
    <w:rsid w:val="00BC4884"/>
    <w:rsid w:val="00BC7ADE"/>
    <w:rsid w:val="00BD0473"/>
    <w:rsid w:val="00BD0D2B"/>
    <w:rsid w:val="00BD109D"/>
    <w:rsid w:val="00BD2010"/>
    <w:rsid w:val="00BD44B0"/>
    <w:rsid w:val="00BE08B8"/>
    <w:rsid w:val="00BE362D"/>
    <w:rsid w:val="00BE5708"/>
    <w:rsid w:val="00BE62C2"/>
    <w:rsid w:val="00BF2073"/>
    <w:rsid w:val="00BF22EC"/>
    <w:rsid w:val="00BF4D4C"/>
    <w:rsid w:val="00BF5660"/>
    <w:rsid w:val="00BF6373"/>
    <w:rsid w:val="00BF716A"/>
    <w:rsid w:val="00C0305B"/>
    <w:rsid w:val="00C04570"/>
    <w:rsid w:val="00C04BEB"/>
    <w:rsid w:val="00C1031F"/>
    <w:rsid w:val="00C10E49"/>
    <w:rsid w:val="00C1258D"/>
    <w:rsid w:val="00C17E1C"/>
    <w:rsid w:val="00C20134"/>
    <w:rsid w:val="00C238A2"/>
    <w:rsid w:val="00C243CB"/>
    <w:rsid w:val="00C24C24"/>
    <w:rsid w:val="00C32C31"/>
    <w:rsid w:val="00C33C3A"/>
    <w:rsid w:val="00C416DA"/>
    <w:rsid w:val="00C425F1"/>
    <w:rsid w:val="00C43845"/>
    <w:rsid w:val="00C441C6"/>
    <w:rsid w:val="00C5081E"/>
    <w:rsid w:val="00C51C3D"/>
    <w:rsid w:val="00C545FB"/>
    <w:rsid w:val="00C55436"/>
    <w:rsid w:val="00C579E3"/>
    <w:rsid w:val="00C6269A"/>
    <w:rsid w:val="00C66E21"/>
    <w:rsid w:val="00C6749D"/>
    <w:rsid w:val="00C73A8A"/>
    <w:rsid w:val="00C802DE"/>
    <w:rsid w:val="00C82F44"/>
    <w:rsid w:val="00C86845"/>
    <w:rsid w:val="00C87125"/>
    <w:rsid w:val="00C87309"/>
    <w:rsid w:val="00C93703"/>
    <w:rsid w:val="00C95E53"/>
    <w:rsid w:val="00CA1C21"/>
    <w:rsid w:val="00CA2270"/>
    <w:rsid w:val="00CB4FEF"/>
    <w:rsid w:val="00CB72AD"/>
    <w:rsid w:val="00CB759A"/>
    <w:rsid w:val="00CB7644"/>
    <w:rsid w:val="00CC0201"/>
    <w:rsid w:val="00CC3C36"/>
    <w:rsid w:val="00CC57E0"/>
    <w:rsid w:val="00CC7AD1"/>
    <w:rsid w:val="00CD106F"/>
    <w:rsid w:val="00CD2E99"/>
    <w:rsid w:val="00CD34EE"/>
    <w:rsid w:val="00CD604C"/>
    <w:rsid w:val="00CD7F71"/>
    <w:rsid w:val="00CF0AAB"/>
    <w:rsid w:val="00CF2C07"/>
    <w:rsid w:val="00D01AE9"/>
    <w:rsid w:val="00D07BDA"/>
    <w:rsid w:val="00D1096A"/>
    <w:rsid w:val="00D15BFE"/>
    <w:rsid w:val="00D16D53"/>
    <w:rsid w:val="00D17940"/>
    <w:rsid w:val="00D20642"/>
    <w:rsid w:val="00D218EC"/>
    <w:rsid w:val="00D243B8"/>
    <w:rsid w:val="00D25677"/>
    <w:rsid w:val="00D257DC"/>
    <w:rsid w:val="00D304EB"/>
    <w:rsid w:val="00D34080"/>
    <w:rsid w:val="00D3692E"/>
    <w:rsid w:val="00D37E3F"/>
    <w:rsid w:val="00D40665"/>
    <w:rsid w:val="00D45174"/>
    <w:rsid w:val="00D46134"/>
    <w:rsid w:val="00D504B2"/>
    <w:rsid w:val="00D53F3E"/>
    <w:rsid w:val="00D56BDD"/>
    <w:rsid w:val="00D639E0"/>
    <w:rsid w:val="00D64909"/>
    <w:rsid w:val="00D70E82"/>
    <w:rsid w:val="00D7294D"/>
    <w:rsid w:val="00D73CB3"/>
    <w:rsid w:val="00D74987"/>
    <w:rsid w:val="00D76703"/>
    <w:rsid w:val="00D83971"/>
    <w:rsid w:val="00D85BE1"/>
    <w:rsid w:val="00D879EC"/>
    <w:rsid w:val="00D87B70"/>
    <w:rsid w:val="00D90071"/>
    <w:rsid w:val="00D9108F"/>
    <w:rsid w:val="00D91772"/>
    <w:rsid w:val="00D94CCF"/>
    <w:rsid w:val="00D960E2"/>
    <w:rsid w:val="00DA0C2A"/>
    <w:rsid w:val="00DA577A"/>
    <w:rsid w:val="00DB31B2"/>
    <w:rsid w:val="00DB431B"/>
    <w:rsid w:val="00DB73B5"/>
    <w:rsid w:val="00DC0770"/>
    <w:rsid w:val="00DC150D"/>
    <w:rsid w:val="00DC5D4C"/>
    <w:rsid w:val="00DE2511"/>
    <w:rsid w:val="00DE46FB"/>
    <w:rsid w:val="00DE62A0"/>
    <w:rsid w:val="00DF28F5"/>
    <w:rsid w:val="00DF295E"/>
    <w:rsid w:val="00E002B5"/>
    <w:rsid w:val="00E00B4F"/>
    <w:rsid w:val="00E01EAE"/>
    <w:rsid w:val="00E02294"/>
    <w:rsid w:val="00E03FF2"/>
    <w:rsid w:val="00E0470D"/>
    <w:rsid w:val="00E0542E"/>
    <w:rsid w:val="00E06F89"/>
    <w:rsid w:val="00E11F58"/>
    <w:rsid w:val="00E12DFB"/>
    <w:rsid w:val="00E13421"/>
    <w:rsid w:val="00E13C6D"/>
    <w:rsid w:val="00E17593"/>
    <w:rsid w:val="00E229B4"/>
    <w:rsid w:val="00E25584"/>
    <w:rsid w:val="00E27821"/>
    <w:rsid w:val="00E32ACA"/>
    <w:rsid w:val="00E40C07"/>
    <w:rsid w:val="00E45676"/>
    <w:rsid w:val="00E46F10"/>
    <w:rsid w:val="00E46FCE"/>
    <w:rsid w:val="00E51539"/>
    <w:rsid w:val="00E515BE"/>
    <w:rsid w:val="00E51652"/>
    <w:rsid w:val="00E51803"/>
    <w:rsid w:val="00E60DDA"/>
    <w:rsid w:val="00E710FF"/>
    <w:rsid w:val="00E71DF4"/>
    <w:rsid w:val="00E725EE"/>
    <w:rsid w:val="00E75AD9"/>
    <w:rsid w:val="00E81981"/>
    <w:rsid w:val="00E8204B"/>
    <w:rsid w:val="00E82DA2"/>
    <w:rsid w:val="00E857B5"/>
    <w:rsid w:val="00E85B47"/>
    <w:rsid w:val="00E87226"/>
    <w:rsid w:val="00E95D06"/>
    <w:rsid w:val="00E96016"/>
    <w:rsid w:val="00E964EF"/>
    <w:rsid w:val="00E966C8"/>
    <w:rsid w:val="00E9766C"/>
    <w:rsid w:val="00EA34FE"/>
    <w:rsid w:val="00EA7F86"/>
    <w:rsid w:val="00EB351D"/>
    <w:rsid w:val="00EB5D90"/>
    <w:rsid w:val="00EB6571"/>
    <w:rsid w:val="00EB6747"/>
    <w:rsid w:val="00EC14CA"/>
    <w:rsid w:val="00EC1D54"/>
    <w:rsid w:val="00EC2F4B"/>
    <w:rsid w:val="00EC63C1"/>
    <w:rsid w:val="00EC78FD"/>
    <w:rsid w:val="00EE276F"/>
    <w:rsid w:val="00EF1718"/>
    <w:rsid w:val="00EF32F3"/>
    <w:rsid w:val="00EF519F"/>
    <w:rsid w:val="00EF7941"/>
    <w:rsid w:val="00F009A0"/>
    <w:rsid w:val="00F00F60"/>
    <w:rsid w:val="00F06E2E"/>
    <w:rsid w:val="00F076F6"/>
    <w:rsid w:val="00F078F2"/>
    <w:rsid w:val="00F07A1A"/>
    <w:rsid w:val="00F11D89"/>
    <w:rsid w:val="00F15528"/>
    <w:rsid w:val="00F16AC9"/>
    <w:rsid w:val="00F1749B"/>
    <w:rsid w:val="00F20868"/>
    <w:rsid w:val="00F2761C"/>
    <w:rsid w:val="00F33F8C"/>
    <w:rsid w:val="00F45D68"/>
    <w:rsid w:val="00F501F0"/>
    <w:rsid w:val="00F503DE"/>
    <w:rsid w:val="00F514B4"/>
    <w:rsid w:val="00F53CB2"/>
    <w:rsid w:val="00F61562"/>
    <w:rsid w:val="00F622C0"/>
    <w:rsid w:val="00F62B3A"/>
    <w:rsid w:val="00F63CC3"/>
    <w:rsid w:val="00F665E9"/>
    <w:rsid w:val="00F66AEB"/>
    <w:rsid w:val="00F720E4"/>
    <w:rsid w:val="00F73A59"/>
    <w:rsid w:val="00F75D55"/>
    <w:rsid w:val="00F75F33"/>
    <w:rsid w:val="00F831E6"/>
    <w:rsid w:val="00F838EB"/>
    <w:rsid w:val="00F84297"/>
    <w:rsid w:val="00F91ED5"/>
    <w:rsid w:val="00F96F88"/>
    <w:rsid w:val="00F97138"/>
    <w:rsid w:val="00F972FD"/>
    <w:rsid w:val="00FA25CF"/>
    <w:rsid w:val="00FA27AB"/>
    <w:rsid w:val="00FA35A5"/>
    <w:rsid w:val="00FA4029"/>
    <w:rsid w:val="00FA6533"/>
    <w:rsid w:val="00FB12BF"/>
    <w:rsid w:val="00FB2EC7"/>
    <w:rsid w:val="00FB71D2"/>
    <w:rsid w:val="00FC0C2C"/>
    <w:rsid w:val="00FC27AC"/>
    <w:rsid w:val="00FC440B"/>
    <w:rsid w:val="00FC4D15"/>
    <w:rsid w:val="00FC5D9F"/>
    <w:rsid w:val="00FC5F9E"/>
    <w:rsid w:val="00FC72A9"/>
    <w:rsid w:val="00FC76E0"/>
    <w:rsid w:val="00FD2156"/>
    <w:rsid w:val="00FD26F0"/>
    <w:rsid w:val="00FD3897"/>
    <w:rsid w:val="00FD4DB3"/>
    <w:rsid w:val="00FD55A3"/>
    <w:rsid w:val="00FD55A6"/>
    <w:rsid w:val="00FD6AA9"/>
    <w:rsid w:val="00FD6F75"/>
    <w:rsid w:val="00FE6F6F"/>
    <w:rsid w:val="00FF122C"/>
    <w:rsid w:val="00FF209D"/>
    <w:rsid w:val="00FF2693"/>
    <w:rsid w:val="00FF4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650CC4"/>
  <w14:defaultImageDpi w14:val="300"/>
  <w15:chartTrackingRefBased/>
  <w15:docId w15:val="{E0B65A14-D95B-F34B-822C-1AF5F8E3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rsid w:val="0078084C"/>
    <w:rPr>
      <w:sz w:val="24"/>
      <w:szCs w:val="24"/>
    </w:rPr>
  </w:style>
  <w:style w:type="paragraph" w:styleId="berschrift1">
    <w:name w:val="heading 1"/>
    <w:basedOn w:val="Standard"/>
    <w:next w:val="Standard"/>
    <w:qFormat/>
    <w:pPr>
      <w:keepNext/>
      <w:outlineLvl w:val="0"/>
    </w:pPr>
    <w:rPr>
      <w:rFonts w:ascii="Arial" w:hAnsi="Arial"/>
    </w:rPr>
  </w:style>
  <w:style w:type="paragraph" w:styleId="berschrift2">
    <w:name w:val="heading 2"/>
    <w:basedOn w:val="Standard"/>
    <w:next w:val="Standard"/>
    <w:link w:val="berschrift2Zchn"/>
    <w:qFormat/>
    <w:pPr>
      <w:keepNext/>
      <w:outlineLvl w:val="1"/>
    </w:pPr>
    <w:rPr>
      <w:rFonts w:ascii="Arial" w:hAnsi="Arial"/>
      <w:b/>
      <w:lang w:val="x-none" w:eastAsia="x-none"/>
    </w:rPr>
  </w:style>
  <w:style w:type="paragraph" w:styleId="berschrift3">
    <w:name w:val="heading 3"/>
    <w:basedOn w:val="Standard"/>
    <w:next w:val="Standard"/>
    <w:qFormat/>
    <w:pPr>
      <w:keepNext/>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rPr>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spacing w:before="100" w:beforeAutospacing="1" w:after="100" w:afterAutospacing="1"/>
    </w:p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MittleresRaster21">
    <w:name w:val="Mittleres Raster 21"/>
    <w:uiPriority w:val="1"/>
    <w:qFormat/>
    <w:rsid w:val="00840897"/>
    <w:rPr>
      <w:rFonts w:ascii="Calibri" w:eastAsia="Calibri" w:hAnsi="Calibri"/>
      <w:sz w:val="22"/>
      <w:szCs w:val="22"/>
      <w:lang w:eastAsia="en-US"/>
    </w:rPr>
  </w:style>
  <w:style w:type="character" w:customStyle="1" w:styleId="apple-converted-space">
    <w:name w:val="apple-converted-space"/>
    <w:rsid w:val="00CD106F"/>
  </w:style>
  <w:style w:type="paragraph" w:styleId="berarbeitung">
    <w:name w:val="Revision"/>
    <w:hidden/>
    <w:uiPriority w:val="71"/>
    <w:rsid w:val="00594A40"/>
    <w:rPr>
      <w:rFonts w:ascii="Frutiger 45" w:hAnsi="Frutiger 4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6888">
      <w:bodyDiv w:val="1"/>
      <w:marLeft w:val="0"/>
      <w:marRight w:val="0"/>
      <w:marTop w:val="0"/>
      <w:marBottom w:val="0"/>
      <w:divBdr>
        <w:top w:val="none" w:sz="0" w:space="0" w:color="auto"/>
        <w:left w:val="none" w:sz="0" w:space="0" w:color="auto"/>
        <w:bottom w:val="none" w:sz="0" w:space="0" w:color="auto"/>
        <w:right w:val="none" w:sz="0" w:space="0" w:color="auto"/>
      </w:divBdr>
    </w:div>
    <w:div w:id="369452989">
      <w:bodyDiv w:val="1"/>
      <w:marLeft w:val="0"/>
      <w:marRight w:val="0"/>
      <w:marTop w:val="0"/>
      <w:marBottom w:val="0"/>
      <w:divBdr>
        <w:top w:val="none" w:sz="0" w:space="0" w:color="auto"/>
        <w:left w:val="none" w:sz="0" w:space="0" w:color="auto"/>
        <w:bottom w:val="none" w:sz="0" w:space="0" w:color="auto"/>
        <w:right w:val="none" w:sz="0" w:space="0" w:color="auto"/>
      </w:divBdr>
      <w:divsChild>
        <w:div w:id="773282603">
          <w:marLeft w:val="0"/>
          <w:marRight w:val="0"/>
          <w:marTop w:val="0"/>
          <w:marBottom w:val="0"/>
          <w:divBdr>
            <w:top w:val="none" w:sz="0" w:space="0" w:color="auto"/>
            <w:left w:val="none" w:sz="0" w:space="0" w:color="auto"/>
            <w:bottom w:val="none" w:sz="0" w:space="0" w:color="auto"/>
            <w:right w:val="none" w:sz="0" w:space="0" w:color="auto"/>
          </w:divBdr>
        </w:div>
      </w:divsChild>
    </w:div>
    <w:div w:id="686710213">
      <w:bodyDiv w:val="1"/>
      <w:marLeft w:val="0"/>
      <w:marRight w:val="0"/>
      <w:marTop w:val="0"/>
      <w:marBottom w:val="0"/>
      <w:divBdr>
        <w:top w:val="none" w:sz="0" w:space="0" w:color="auto"/>
        <w:left w:val="none" w:sz="0" w:space="0" w:color="auto"/>
        <w:bottom w:val="none" w:sz="0" w:space="0" w:color="auto"/>
        <w:right w:val="none" w:sz="0" w:space="0" w:color="auto"/>
      </w:divBdr>
    </w:div>
    <w:div w:id="716440623">
      <w:bodyDiv w:val="1"/>
      <w:marLeft w:val="0"/>
      <w:marRight w:val="0"/>
      <w:marTop w:val="0"/>
      <w:marBottom w:val="0"/>
      <w:divBdr>
        <w:top w:val="none" w:sz="0" w:space="0" w:color="auto"/>
        <w:left w:val="none" w:sz="0" w:space="0" w:color="auto"/>
        <w:bottom w:val="none" w:sz="0" w:space="0" w:color="auto"/>
        <w:right w:val="none" w:sz="0" w:space="0" w:color="auto"/>
      </w:divBdr>
      <w:divsChild>
        <w:div w:id="124545669">
          <w:marLeft w:val="0"/>
          <w:marRight w:val="0"/>
          <w:marTop w:val="0"/>
          <w:marBottom w:val="0"/>
          <w:divBdr>
            <w:top w:val="none" w:sz="0" w:space="0" w:color="auto"/>
            <w:left w:val="none" w:sz="0" w:space="0" w:color="auto"/>
            <w:bottom w:val="none" w:sz="0" w:space="0" w:color="auto"/>
            <w:right w:val="none" w:sz="0" w:space="0" w:color="auto"/>
          </w:divBdr>
          <w:divsChild>
            <w:div w:id="358745475">
              <w:marLeft w:val="0"/>
              <w:marRight w:val="0"/>
              <w:marTop w:val="0"/>
              <w:marBottom w:val="0"/>
              <w:divBdr>
                <w:top w:val="none" w:sz="0" w:space="0" w:color="auto"/>
                <w:left w:val="none" w:sz="0" w:space="0" w:color="auto"/>
                <w:bottom w:val="none" w:sz="0" w:space="0" w:color="auto"/>
                <w:right w:val="none" w:sz="0" w:space="0" w:color="auto"/>
              </w:divBdr>
              <w:divsChild>
                <w:div w:id="1705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89846">
      <w:bodyDiv w:val="1"/>
      <w:marLeft w:val="0"/>
      <w:marRight w:val="0"/>
      <w:marTop w:val="0"/>
      <w:marBottom w:val="0"/>
      <w:divBdr>
        <w:top w:val="none" w:sz="0" w:space="0" w:color="auto"/>
        <w:left w:val="none" w:sz="0" w:space="0" w:color="auto"/>
        <w:bottom w:val="none" w:sz="0" w:space="0" w:color="auto"/>
        <w:right w:val="none" w:sz="0" w:space="0" w:color="auto"/>
      </w:divBdr>
    </w:div>
    <w:div w:id="1098209825">
      <w:bodyDiv w:val="1"/>
      <w:marLeft w:val="0"/>
      <w:marRight w:val="0"/>
      <w:marTop w:val="0"/>
      <w:marBottom w:val="0"/>
      <w:divBdr>
        <w:top w:val="none" w:sz="0" w:space="0" w:color="auto"/>
        <w:left w:val="none" w:sz="0" w:space="0" w:color="auto"/>
        <w:bottom w:val="none" w:sz="0" w:space="0" w:color="auto"/>
        <w:right w:val="none" w:sz="0" w:space="0" w:color="auto"/>
      </w:divBdr>
    </w:div>
    <w:div w:id="1104035745">
      <w:bodyDiv w:val="1"/>
      <w:marLeft w:val="0"/>
      <w:marRight w:val="0"/>
      <w:marTop w:val="0"/>
      <w:marBottom w:val="0"/>
      <w:divBdr>
        <w:top w:val="none" w:sz="0" w:space="0" w:color="auto"/>
        <w:left w:val="none" w:sz="0" w:space="0" w:color="auto"/>
        <w:bottom w:val="none" w:sz="0" w:space="0" w:color="auto"/>
        <w:right w:val="none" w:sz="0" w:space="0" w:color="auto"/>
      </w:divBdr>
      <w:divsChild>
        <w:div w:id="1369916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825669">
              <w:marLeft w:val="0"/>
              <w:marRight w:val="0"/>
              <w:marTop w:val="0"/>
              <w:marBottom w:val="0"/>
              <w:divBdr>
                <w:top w:val="none" w:sz="0" w:space="0" w:color="auto"/>
                <w:left w:val="none" w:sz="0" w:space="0" w:color="auto"/>
                <w:bottom w:val="none" w:sz="0" w:space="0" w:color="auto"/>
                <w:right w:val="none" w:sz="0" w:space="0" w:color="auto"/>
              </w:divBdr>
              <w:divsChild>
                <w:div w:id="2439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473132585">
      <w:bodyDiv w:val="1"/>
      <w:marLeft w:val="0"/>
      <w:marRight w:val="0"/>
      <w:marTop w:val="0"/>
      <w:marBottom w:val="0"/>
      <w:divBdr>
        <w:top w:val="none" w:sz="0" w:space="0" w:color="auto"/>
        <w:left w:val="none" w:sz="0" w:space="0" w:color="auto"/>
        <w:bottom w:val="none" w:sz="0" w:space="0" w:color="auto"/>
        <w:right w:val="none" w:sz="0" w:space="0" w:color="auto"/>
      </w:divBdr>
      <w:divsChild>
        <w:div w:id="1623538281">
          <w:marLeft w:val="0"/>
          <w:marRight w:val="0"/>
          <w:marTop w:val="0"/>
          <w:marBottom w:val="0"/>
          <w:divBdr>
            <w:top w:val="none" w:sz="0" w:space="0" w:color="auto"/>
            <w:left w:val="none" w:sz="0" w:space="0" w:color="auto"/>
            <w:bottom w:val="none" w:sz="0" w:space="0" w:color="auto"/>
            <w:right w:val="none" w:sz="0" w:space="0" w:color="auto"/>
          </w:divBdr>
          <w:divsChild>
            <w:div w:id="309599213">
              <w:marLeft w:val="0"/>
              <w:marRight w:val="0"/>
              <w:marTop w:val="0"/>
              <w:marBottom w:val="0"/>
              <w:divBdr>
                <w:top w:val="none" w:sz="0" w:space="0" w:color="auto"/>
                <w:left w:val="none" w:sz="0" w:space="0" w:color="auto"/>
                <w:bottom w:val="none" w:sz="0" w:space="0" w:color="auto"/>
                <w:right w:val="none" w:sz="0" w:space="0" w:color="auto"/>
              </w:divBdr>
              <w:divsChild>
                <w:div w:id="20037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2832">
      <w:bodyDiv w:val="1"/>
      <w:marLeft w:val="0"/>
      <w:marRight w:val="0"/>
      <w:marTop w:val="0"/>
      <w:marBottom w:val="0"/>
      <w:divBdr>
        <w:top w:val="none" w:sz="0" w:space="0" w:color="auto"/>
        <w:left w:val="none" w:sz="0" w:space="0" w:color="auto"/>
        <w:bottom w:val="none" w:sz="0" w:space="0" w:color="auto"/>
        <w:right w:val="none" w:sz="0" w:space="0" w:color="auto"/>
      </w:divBdr>
      <w:divsChild>
        <w:div w:id="440152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not.com" TargetMode="Externa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6C5EC-7C41-6147-9716-97A7D50A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1173</Words>
  <Characters>7391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Broschüren-Titel</vt:lpstr>
    </vt:vector>
  </TitlesOfParts>
  <Company> </Company>
  <LinksUpToDate>false</LinksUpToDate>
  <CharactersWithSpaces>8547</CharactersWithSpaces>
  <SharedDoc>false</SharedDoc>
  <HLinks>
    <vt:vector size="6" baseType="variant">
      <vt:variant>
        <vt:i4>15335487</vt:i4>
      </vt:variant>
      <vt:variant>
        <vt:i4>-1</vt:i4>
      </vt:variant>
      <vt:variant>
        <vt:i4>2063</vt:i4>
      </vt:variant>
      <vt:variant>
        <vt:i4>1</vt:i4>
      </vt:variant>
      <vt:variant>
        <vt:lpwstr>ecom_Fußzeile_Dokumente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Microsoft Office-Benutzer</dc:creator>
  <cp:keywords/>
  <dc:description/>
  <cp:lastModifiedBy> </cp:lastModifiedBy>
  <cp:revision>6</cp:revision>
  <cp:lastPrinted>2023-09-13T07:19:00Z</cp:lastPrinted>
  <dcterms:created xsi:type="dcterms:W3CDTF">2023-09-18T12:47:00Z</dcterms:created>
  <dcterms:modified xsi:type="dcterms:W3CDTF">2023-09-25T08:25:00Z</dcterms:modified>
</cp:coreProperties>
</file>