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proofErr w:type="spellStart"/>
      <w:r w:rsidR="00C9513D">
        <w:t>Nohfelden</w:t>
      </w:r>
      <w:proofErr w:type="spellEnd"/>
      <w:r w:rsidR="004B400E">
        <w:t xml:space="preserve">, </w:t>
      </w:r>
      <w:r w:rsidR="00FF4A51">
        <w:t>2</w:t>
      </w:r>
      <w:r w:rsidR="00AD1FC3">
        <w:t>4</w:t>
      </w:r>
      <w:r w:rsidR="007445CE">
        <w:t>.</w:t>
      </w:r>
      <w:r w:rsidR="003C691A">
        <w:t>07</w:t>
      </w:r>
      <w:r w:rsidR="007445CE">
        <w:t>.201</w:t>
      </w:r>
      <w:r w:rsidR="00C26521">
        <w:t>7</w:t>
      </w:r>
    </w:p>
    <w:p w:rsidR="007445CE" w:rsidRDefault="007445CE" w:rsidP="007445CE">
      <w:pPr>
        <w:pStyle w:val="Default"/>
        <w:rPr>
          <w:rFonts w:cs="Times New Roman"/>
          <w:color w:val="auto"/>
        </w:rPr>
      </w:pPr>
    </w:p>
    <w:p w:rsidR="00A86924" w:rsidRPr="00C160CE" w:rsidRDefault="00C9513D" w:rsidP="0061113A">
      <w:pPr>
        <w:pStyle w:val="Default"/>
        <w:jc w:val="center"/>
        <w:rPr>
          <w:rFonts w:cs="Times New Roman"/>
          <w:b/>
          <w:bCs/>
          <w:color w:val="auto"/>
          <w:sz w:val="36"/>
          <w:szCs w:val="36"/>
        </w:rPr>
      </w:pPr>
      <w:proofErr w:type="spellStart"/>
      <w:r>
        <w:rPr>
          <w:rFonts w:cs="Times New Roman"/>
          <w:b/>
          <w:bCs/>
          <w:color w:val="auto"/>
          <w:sz w:val="36"/>
          <w:szCs w:val="36"/>
        </w:rPr>
        <w:t>Nohfelder</w:t>
      </w:r>
      <w:proofErr w:type="spellEnd"/>
      <w:r>
        <w:rPr>
          <w:rFonts w:cs="Times New Roman"/>
          <w:b/>
          <w:bCs/>
          <w:color w:val="auto"/>
          <w:sz w:val="36"/>
          <w:szCs w:val="36"/>
        </w:rPr>
        <w:t xml:space="preserve"> gewinnt 10.000 Euro – </w:t>
      </w:r>
      <w:r>
        <w:rPr>
          <w:rFonts w:cs="Times New Roman"/>
          <w:b/>
          <w:bCs/>
          <w:color w:val="auto"/>
          <w:sz w:val="36"/>
          <w:szCs w:val="36"/>
        </w:rPr>
        <w:br/>
        <w:t>und bekommt tierischen Besuch</w:t>
      </w:r>
    </w:p>
    <w:p w:rsidR="00747C2A" w:rsidRPr="00603645" w:rsidRDefault="00747C2A" w:rsidP="0061113A">
      <w:pPr>
        <w:pStyle w:val="Default"/>
        <w:jc w:val="center"/>
        <w:rPr>
          <w:rFonts w:cs="Times New Roman"/>
          <w:b/>
          <w:bCs/>
          <w:color w:val="auto"/>
          <w:sz w:val="28"/>
          <w:szCs w:val="28"/>
          <w:highlight w:val="yellow"/>
        </w:rPr>
      </w:pPr>
    </w:p>
    <w:p w:rsidR="00007ADD" w:rsidRDefault="007C0412" w:rsidP="007D5DD7">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Ein d</w:t>
      </w:r>
      <w:r w:rsidR="00C362CD">
        <w:rPr>
          <w:rFonts w:eastAsia="Times New Roman" w:cs="Times New Roman"/>
          <w:b/>
          <w:bCs/>
          <w:color w:val="000000"/>
          <w:kern w:val="0"/>
          <w:sz w:val="28"/>
          <w:szCs w:val="28"/>
          <w:lang w:eastAsia="de-DE"/>
        </w:rPr>
        <w:t xml:space="preserve">oppelt schöner </w:t>
      </w:r>
      <w:r w:rsidR="00D06668">
        <w:rPr>
          <w:rFonts w:eastAsia="Times New Roman" w:cs="Times New Roman"/>
          <w:b/>
          <w:bCs/>
          <w:color w:val="000000"/>
          <w:kern w:val="0"/>
          <w:sz w:val="28"/>
          <w:szCs w:val="28"/>
          <w:lang w:eastAsia="de-DE"/>
        </w:rPr>
        <w:t>B</w:t>
      </w:r>
      <w:r w:rsidR="00C9513D">
        <w:rPr>
          <w:rFonts w:eastAsia="Times New Roman" w:cs="Times New Roman"/>
          <w:b/>
          <w:bCs/>
          <w:color w:val="000000"/>
          <w:kern w:val="0"/>
          <w:sz w:val="28"/>
          <w:szCs w:val="28"/>
          <w:lang w:eastAsia="de-DE"/>
        </w:rPr>
        <w:t xml:space="preserve">esuch </w:t>
      </w:r>
      <w:r w:rsidR="00C362CD">
        <w:rPr>
          <w:rFonts w:eastAsia="Times New Roman" w:cs="Times New Roman"/>
          <w:b/>
          <w:bCs/>
          <w:color w:val="000000"/>
          <w:kern w:val="0"/>
          <w:sz w:val="28"/>
          <w:szCs w:val="28"/>
          <w:lang w:eastAsia="de-DE"/>
        </w:rPr>
        <w:t xml:space="preserve">für </w:t>
      </w:r>
      <w:r w:rsidR="004A4942">
        <w:rPr>
          <w:rFonts w:eastAsia="Times New Roman" w:cs="Times New Roman"/>
          <w:b/>
          <w:bCs/>
          <w:color w:val="000000"/>
          <w:kern w:val="0"/>
          <w:sz w:val="28"/>
          <w:szCs w:val="28"/>
          <w:lang w:eastAsia="de-DE"/>
        </w:rPr>
        <w:t xml:space="preserve">Paul* </w:t>
      </w:r>
      <w:r w:rsidR="00C362CD">
        <w:rPr>
          <w:rFonts w:eastAsia="Times New Roman" w:cs="Times New Roman"/>
          <w:b/>
          <w:bCs/>
          <w:color w:val="000000"/>
          <w:kern w:val="0"/>
          <w:sz w:val="28"/>
          <w:szCs w:val="28"/>
          <w:lang w:eastAsia="de-DE"/>
        </w:rPr>
        <w:t xml:space="preserve">aus </w:t>
      </w:r>
      <w:proofErr w:type="spellStart"/>
      <w:r w:rsidR="00C362CD">
        <w:rPr>
          <w:rFonts w:eastAsia="Times New Roman" w:cs="Times New Roman"/>
          <w:b/>
          <w:bCs/>
          <w:color w:val="000000"/>
          <w:kern w:val="0"/>
          <w:sz w:val="28"/>
          <w:szCs w:val="28"/>
          <w:lang w:eastAsia="de-DE"/>
        </w:rPr>
        <w:t>Nohfelden</w:t>
      </w:r>
      <w:proofErr w:type="spellEnd"/>
      <w:r w:rsidR="005F260B">
        <w:rPr>
          <w:rFonts w:eastAsia="Times New Roman" w:cs="Times New Roman"/>
          <w:b/>
          <w:bCs/>
          <w:color w:val="000000"/>
          <w:kern w:val="0"/>
          <w:sz w:val="28"/>
          <w:szCs w:val="28"/>
          <w:lang w:eastAsia="de-DE"/>
        </w:rPr>
        <w:t xml:space="preserve">: </w:t>
      </w:r>
      <w:r w:rsidR="00C9513D">
        <w:rPr>
          <w:rFonts w:eastAsia="Times New Roman" w:cs="Times New Roman"/>
          <w:b/>
          <w:bCs/>
          <w:color w:val="000000"/>
          <w:kern w:val="0"/>
          <w:sz w:val="28"/>
          <w:szCs w:val="28"/>
          <w:lang w:eastAsia="de-DE"/>
        </w:rPr>
        <w:t xml:space="preserve">Am Donnerstag klingelte nicht nur Postcode-Moderator Giuliano Lenz an seiner Haustür, um ihm den Scheck seines Straßenpreis-Gewinns persönlich zu überreichen – </w:t>
      </w:r>
      <w:r w:rsidR="002C0432">
        <w:rPr>
          <w:rFonts w:eastAsia="Times New Roman" w:cs="Times New Roman"/>
          <w:b/>
          <w:bCs/>
          <w:color w:val="000000"/>
          <w:kern w:val="0"/>
          <w:sz w:val="28"/>
          <w:szCs w:val="28"/>
          <w:lang w:eastAsia="de-DE"/>
        </w:rPr>
        <w:t xml:space="preserve">er </w:t>
      </w:r>
      <w:r w:rsidR="00C9513D">
        <w:rPr>
          <w:rFonts w:eastAsia="Times New Roman" w:cs="Times New Roman"/>
          <w:b/>
          <w:bCs/>
          <w:color w:val="000000"/>
          <w:kern w:val="0"/>
          <w:sz w:val="28"/>
          <w:szCs w:val="28"/>
          <w:lang w:eastAsia="de-DE"/>
        </w:rPr>
        <w:t xml:space="preserve">hatte tierische </w:t>
      </w:r>
      <w:r w:rsidR="00DC792C">
        <w:rPr>
          <w:rFonts w:eastAsia="Times New Roman" w:cs="Times New Roman"/>
          <w:b/>
          <w:bCs/>
          <w:color w:val="000000"/>
          <w:kern w:val="0"/>
          <w:sz w:val="28"/>
          <w:szCs w:val="28"/>
          <w:lang w:eastAsia="de-DE"/>
        </w:rPr>
        <w:t>Überraschungsg</w:t>
      </w:r>
      <w:r w:rsidR="00C9513D">
        <w:rPr>
          <w:rFonts w:eastAsia="Times New Roman" w:cs="Times New Roman"/>
          <w:b/>
          <w:bCs/>
          <w:color w:val="000000"/>
          <w:kern w:val="0"/>
          <w:sz w:val="28"/>
          <w:szCs w:val="28"/>
          <w:lang w:eastAsia="de-DE"/>
        </w:rPr>
        <w:t>äste dabei.</w:t>
      </w:r>
    </w:p>
    <w:p w:rsidR="00007ADD" w:rsidRDefault="00007ADD" w:rsidP="007D5DD7">
      <w:pPr>
        <w:spacing w:after="0" w:line="240" w:lineRule="auto"/>
        <w:rPr>
          <w:rFonts w:eastAsia="Times New Roman" w:cs="Times New Roman"/>
          <w:b/>
          <w:bCs/>
          <w:color w:val="000000"/>
          <w:kern w:val="0"/>
          <w:sz w:val="28"/>
          <w:szCs w:val="28"/>
          <w:lang w:eastAsia="de-DE"/>
        </w:rPr>
      </w:pPr>
    </w:p>
    <w:p w:rsidR="00C9513D" w:rsidRDefault="00C9513D"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Der </w:t>
      </w:r>
      <w:proofErr w:type="spellStart"/>
      <w:r>
        <w:rPr>
          <w:rFonts w:eastAsia="Times New Roman" w:cs="Times New Roman"/>
          <w:bCs/>
          <w:color w:val="000000"/>
          <w:kern w:val="0"/>
          <w:lang w:eastAsia="de-DE"/>
        </w:rPr>
        <w:t>Postcode</w:t>
      </w:r>
      <w:proofErr w:type="spellEnd"/>
      <w:r>
        <w:rPr>
          <w:rFonts w:eastAsia="Times New Roman" w:cs="Times New Roman"/>
          <w:bCs/>
          <w:color w:val="000000"/>
          <w:kern w:val="0"/>
          <w:lang w:eastAsia="de-DE"/>
        </w:rPr>
        <w:t xml:space="preserve"> </w:t>
      </w:r>
      <w:r w:rsidRPr="00C9513D">
        <w:rPr>
          <w:rFonts w:eastAsia="Times New Roman" w:cs="Times New Roman"/>
          <w:b/>
          <w:bCs/>
          <w:color w:val="000000"/>
          <w:kern w:val="0"/>
          <w:lang w:eastAsia="de-DE"/>
        </w:rPr>
        <w:t>66625 BZ</w:t>
      </w:r>
      <w:r>
        <w:rPr>
          <w:rFonts w:eastAsia="Times New Roman" w:cs="Times New Roman"/>
          <w:bCs/>
          <w:color w:val="000000"/>
          <w:kern w:val="0"/>
          <w:lang w:eastAsia="de-DE"/>
        </w:rPr>
        <w:t xml:space="preserve"> macht</w:t>
      </w:r>
      <w:r w:rsidR="00642DB5">
        <w:rPr>
          <w:rFonts w:eastAsia="Times New Roman" w:cs="Times New Roman"/>
          <w:bCs/>
          <w:color w:val="000000"/>
          <w:kern w:val="0"/>
          <w:lang w:eastAsia="de-DE"/>
        </w:rPr>
        <w:t>e es</w:t>
      </w:r>
      <w:r>
        <w:rPr>
          <w:rFonts w:eastAsia="Times New Roman" w:cs="Times New Roman"/>
          <w:bCs/>
          <w:color w:val="000000"/>
          <w:kern w:val="0"/>
          <w:lang w:eastAsia="de-DE"/>
        </w:rPr>
        <w:t xml:space="preserve"> möglich: </w:t>
      </w:r>
      <w:r w:rsidR="00DC792C">
        <w:rPr>
          <w:rFonts w:eastAsia="Times New Roman" w:cs="Times New Roman"/>
          <w:bCs/>
          <w:color w:val="000000"/>
          <w:kern w:val="0"/>
          <w:lang w:eastAsia="de-DE"/>
        </w:rPr>
        <w:t xml:space="preserve">In der Juli-Ziehung hatte </w:t>
      </w:r>
      <w:r w:rsidR="004A4942">
        <w:rPr>
          <w:rFonts w:eastAsia="Times New Roman" w:cs="Times New Roman"/>
          <w:bCs/>
          <w:color w:val="000000"/>
          <w:kern w:val="0"/>
          <w:lang w:eastAsia="de-DE"/>
        </w:rPr>
        <w:t xml:space="preserve">Paul </w:t>
      </w:r>
      <w:r w:rsidR="00DC792C">
        <w:rPr>
          <w:rFonts w:eastAsia="Times New Roman" w:cs="Times New Roman"/>
          <w:bCs/>
          <w:color w:val="000000"/>
          <w:kern w:val="0"/>
          <w:lang w:eastAsia="de-DE"/>
        </w:rPr>
        <w:t xml:space="preserve">aus </w:t>
      </w:r>
      <w:proofErr w:type="spellStart"/>
      <w:r w:rsidR="00DC792C">
        <w:rPr>
          <w:rFonts w:eastAsia="Times New Roman" w:cs="Times New Roman"/>
          <w:bCs/>
          <w:color w:val="000000"/>
          <w:kern w:val="0"/>
          <w:lang w:eastAsia="de-DE"/>
        </w:rPr>
        <w:t>Nohfelden</w:t>
      </w:r>
      <w:proofErr w:type="spellEnd"/>
      <w:r w:rsidR="00DC792C">
        <w:rPr>
          <w:rFonts w:eastAsia="Times New Roman" w:cs="Times New Roman"/>
          <w:bCs/>
          <w:color w:val="000000"/>
          <w:kern w:val="0"/>
          <w:lang w:eastAsia="de-DE"/>
        </w:rPr>
        <w:t xml:space="preserve"> Fortuna auf seiner Seite. Dank seines Loses ist der 61-Jährige auf einen Schlag um 10.000 Euro reicher. Die frohe Botschaft überbrachte Postcode-Moderator Giuliano Lenz persönlich. Trotz eines festen Händedrucks dauerte es bei </w:t>
      </w:r>
      <w:r w:rsidR="004A4942">
        <w:rPr>
          <w:rFonts w:eastAsia="Times New Roman" w:cs="Times New Roman"/>
          <w:bCs/>
          <w:color w:val="000000"/>
          <w:kern w:val="0"/>
          <w:lang w:eastAsia="de-DE"/>
        </w:rPr>
        <w:t xml:space="preserve">Paul </w:t>
      </w:r>
      <w:r w:rsidR="00DC792C">
        <w:rPr>
          <w:rFonts w:eastAsia="Times New Roman" w:cs="Times New Roman"/>
          <w:bCs/>
          <w:color w:val="000000"/>
          <w:kern w:val="0"/>
          <w:lang w:eastAsia="de-DE"/>
        </w:rPr>
        <w:t xml:space="preserve">lange, bis der Gewinn greifbar wurde. </w:t>
      </w:r>
      <w:r w:rsidR="00DC792C" w:rsidRPr="00DC792C">
        <w:rPr>
          <w:rFonts w:eastAsia="Times New Roman" w:cs="Times New Roman"/>
          <w:bCs/>
          <w:i/>
          <w:color w:val="000000"/>
          <w:kern w:val="0"/>
          <w:lang w:eastAsia="de-DE"/>
        </w:rPr>
        <w:t>„Es passiert selten, aber ich bin sprachlos“</w:t>
      </w:r>
      <w:r w:rsidR="00DC792C">
        <w:rPr>
          <w:rFonts w:eastAsia="Times New Roman" w:cs="Times New Roman"/>
          <w:bCs/>
          <w:color w:val="000000"/>
          <w:kern w:val="0"/>
          <w:lang w:eastAsia="de-DE"/>
        </w:rPr>
        <w:t xml:space="preserve">, sagte der Saarländer und strahlte mit der Sonne um die Wette. </w:t>
      </w:r>
      <w:r w:rsidR="00DC792C" w:rsidRPr="00DC792C">
        <w:rPr>
          <w:rFonts w:eastAsia="Times New Roman" w:cs="Times New Roman"/>
          <w:bCs/>
          <w:i/>
          <w:color w:val="000000"/>
          <w:kern w:val="0"/>
          <w:lang w:eastAsia="de-DE"/>
        </w:rPr>
        <w:t>„Schauen Sie, meine Hände zittern.</w:t>
      </w:r>
      <w:r w:rsidR="00256366">
        <w:rPr>
          <w:rFonts w:eastAsia="Times New Roman" w:cs="Times New Roman"/>
          <w:bCs/>
          <w:i/>
          <w:color w:val="000000"/>
          <w:kern w:val="0"/>
          <w:lang w:eastAsia="de-DE"/>
        </w:rPr>
        <w:t xml:space="preserve"> Ich fürchte jeden Moment, dass ich aufwache und das alles hier nicht stimmt.</w:t>
      </w:r>
      <w:r w:rsidR="00DC792C" w:rsidRPr="00DC792C">
        <w:rPr>
          <w:rFonts w:eastAsia="Times New Roman" w:cs="Times New Roman"/>
          <w:bCs/>
          <w:i/>
          <w:color w:val="000000"/>
          <w:kern w:val="0"/>
          <w:lang w:eastAsia="de-DE"/>
        </w:rPr>
        <w:t>“</w:t>
      </w:r>
      <w:r w:rsidR="00DC792C">
        <w:rPr>
          <w:rFonts w:eastAsia="Times New Roman" w:cs="Times New Roman"/>
          <w:bCs/>
          <w:color w:val="000000"/>
          <w:kern w:val="0"/>
          <w:lang w:eastAsia="de-DE"/>
        </w:rPr>
        <w:t xml:space="preserve"> </w:t>
      </w:r>
    </w:p>
    <w:p w:rsidR="00DC792C" w:rsidRDefault="00DC792C" w:rsidP="007D5DD7">
      <w:pPr>
        <w:spacing w:after="0" w:line="240" w:lineRule="auto"/>
        <w:rPr>
          <w:rFonts w:eastAsia="Times New Roman" w:cs="Times New Roman"/>
          <w:bCs/>
          <w:color w:val="000000"/>
          <w:kern w:val="0"/>
          <w:lang w:eastAsia="de-DE"/>
        </w:rPr>
      </w:pPr>
    </w:p>
    <w:p w:rsidR="00DC792C" w:rsidRDefault="00DC792C"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Für </w:t>
      </w:r>
      <w:r w:rsidR="004A4942">
        <w:rPr>
          <w:rFonts w:eastAsia="Times New Roman" w:cs="Times New Roman"/>
          <w:bCs/>
          <w:color w:val="000000"/>
          <w:kern w:val="0"/>
          <w:lang w:eastAsia="de-DE"/>
        </w:rPr>
        <w:t xml:space="preserve">Paul </w:t>
      </w:r>
      <w:r>
        <w:rPr>
          <w:rFonts w:eastAsia="Times New Roman" w:cs="Times New Roman"/>
          <w:bCs/>
          <w:color w:val="000000"/>
          <w:kern w:val="0"/>
          <w:lang w:eastAsia="de-DE"/>
        </w:rPr>
        <w:t xml:space="preserve">kommt der Gewinn </w:t>
      </w:r>
      <w:r w:rsidR="004A4942">
        <w:rPr>
          <w:rFonts w:eastAsia="Times New Roman" w:cs="Times New Roman"/>
          <w:bCs/>
          <w:color w:val="000000"/>
          <w:kern w:val="0"/>
          <w:lang w:eastAsia="de-DE"/>
        </w:rPr>
        <w:t>zur rechten Zeit</w:t>
      </w:r>
      <w:r>
        <w:rPr>
          <w:rFonts w:eastAsia="Times New Roman" w:cs="Times New Roman"/>
          <w:bCs/>
          <w:color w:val="000000"/>
          <w:kern w:val="0"/>
          <w:lang w:eastAsia="de-DE"/>
        </w:rPr>
        <w:t xml:space="preserve">. </w:t>
      </w:r>
      <w:r w:rsidRPr="00DC792C">
        <w:rPr>
          <w:rFonts w:eastAsia="Times New Roman" w:cs="Times New Roman"/>
          <w:bCs/>
          <w:i/>
          <w:color w:val="000000"/>
          <w:kern w:val="0"/>
          <w:lang w:eastAsia="de-DE"/>
        </w:rPr>
        <w:t>„</w:t>
      </w:r>
      <w:r w:rsidR="00D06668">
        <w:rPr>
          <w:rFonts w:eastAsia="Times New Roman" w:cs="Times New Roman"/>
          <w:bCs/>
          <w:i/>
          <w:color w:val="000000"/>
          <w:kern w:val="0"/>
          <w:lang w:eastAsia="de-DE"/>
        </w:rPr>
        <w:t xml:space="preserve">Ich habe noch nie etwas gewonnen. Und ich </w:t>
      </w:r>
      <w:r w:rsidRPr="00DC792C">
        <w:rPr>
          <w:rFonts w:eastAsia="Times New Roman" w:cs="Times New Roman"/>
          <w:bCs/>
          <w:i/>
          <w:color w:val="000000"/>
          <w:kern w:val="0"/>
          <w:lang w:eastAsia="de-DE"/>
        </w:rPr>
        <w:t>brauche unbedingt ein neues Auto, denn mein Wagen wird die TÜV-Untersuchung wohl nicht bestehen.“</w:t>
      </w:r>
      <w:r>
        <w:rPr>
          <w:rFonts w:eastAsia="Times New Roman" w:cs="Times New Roman"/>
          <w:bCs/>
          <w:color w:val="000000"/>
          <w:kern w:val="0"/>
          <w:lang w:eastAsia="de-DE"/>
        </w:rPr>
        <w:t xml:space="preserve"> Über die Werbung im Fernsehen sei </w:t>
      </w:r>
      <w:r w:rsidR="002C0432">
        <w:rPr>
          <w:rFonts w:eastAsia="Times New Roman" w:cs="Times New Roman"/>
          <w:bCs/>
          <w:color w:val="000000"/>
          <w:kern w:val="0"/>
          <w:lang w:eastAsia="de-DE"/>
        </w:rPr>
        <w:t xml:space="preserve">er </w:t>
      </w:r>
      <w:r>
        <w:rPr>
          <w:rFonts w:eastAsia="Times New Roman" w:cs="Times New Roman"/>
          <w:bCs/>
          <w:color w:val="000000"/>
          <w:kern w:val="0"/>
          <w:lang w:eastAsia="de-DE"/>
        </w:rPr>
        <w:t xml:space="preserve">auf die Deutsche </w:t>
      </w:r>
      <w:proofErr w:type="spellStart"/>
      <w:r>
        <w:rPr>
          <w:rFonts w:eastAsia="Times New Roman" w:cs="Times New Roman"/>
          <w:bCs/>
          <w:color w:val="000000"/>
          <w:kern w:val="0"/>
          <w:lang w:eastAsia="de-DE"/>
        </w:rPr>
        <w:t>Postcode</w:t>
      </w:r>
      <w:proofErr w:type="spellEnd"/>
      <w:r>
        <w:rPr>
          <w:rFonts w:eastAsia="Times New Roman" w:cs="Times New Roman"/>
          <w:bCs/>
          <w:color w:val="000000"/>
          <w:kern w:val="0"/>
          <w:lang w:eastAsia="de-DE"/>
        </w:rPr>
        <w:t xml:space="preserve"> Lotterie aufmerksam geworden und habe sich sogleich entschieden, ein Los zu kaufen. </w:t>
      </w:r>
      <w:r w:rsidR="00256366" w:rsidRPr="00256366">
        <w:rPr>
          <w:rFonts w:eastAsia="Times New Roman" w:cs="Times New Roman"/>
          <w:bCs/>
          <w:i/>
          <w:color w:val="000000"/>
          <w:kern w:val="0"/>
          <w:lang w:eastAsia="de-DE"/>
        </w:rPr>
        <w:t xml:space="preserve">„Mir hat gefallen, dass ich nicht nur gewinnen kann, sondern gleichzeitig gemeinnützige Projekte unterstütze. Es ist sehr wichtig, dass es Soziallotterien wie die </w:t>
      </w:r>
      <w:proofErr w:type="spellStart"/>
      <w:r w:rsidR="00256366" w:rsidRPr="00256366">
        <w:rPr>
          <w:rFonts w:eastAsia="Times New Roman" w:cs="Times New Roman"/>
          <w:bCs/>
          <w:i/>
          <w:color w:val="000000"/>
          <w:kern w:val="0"/>
          <w:lang w:eastAsia="de-DE"/>
        </w:rPr>
        <w:t>Postcode</w:t>
      </w:r>
      <w:proofErr w:type="spellEnd"/>
      <w:r w:rsidR="00256366" w:rsidRPr="00256366">
        <w:rPr>
          <w:rFonts w:eastAsia="Times New Roman" w:cs="Times New Roman"/>
          <w:bCs/>
          <w:i/>
          <w:color w:val="000000"/>
          <w:kern w:val="0"/>
          <w:lang w:eastAsia="de-DE"/>
        </w:rPr>
        <w:t xml:space="preserve"> Lotterie gibt.“</w:t>
      </w:r>
    </w:p>
    <w:p w:rsidR="00DC792C" w:rsidRDefault="00DC792C" w:rsidP="007D5DD7">
      <w:pPr>
        <w:spacing w:after="0" w:line="240" w:lineRule="auto"/>
        <w:rPr>
          <w:rFonts w:eastAsia="Times New Roman" w:cs="Times New Roman"/>
          <w:bCs/>
          <w:color w:val="000000"/>
          <w:kern w:val="0"/>
          <w:lang w:eastAsia="de-DE"/>
        </w:rPr>
      </w:pPr>
    </w:p>
    <w:p w:rsidR="00DC792C" w:rsidRDefault="00C362CD"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Für den </w:t>
      </w:r>
      <w:r w:rsidR="00256366">
        <w:rPr>
          <w:rFonts w:eastAsia="Times New Roman" w:cs="Times New Roman"/>
          <w:bCs/>
          <w:color w:val="000000"/>
          <w:kern w:val="0"/>
          <w:lang w:eastAsia="de-DE"/>
        </w:rPr>
        <w:t>Straßenpreis-Gewinner</w:t>
      </w:r>
      <w:r w:rsidR="007C0412">
        <w:rPr>
          <w:rFonts w:eastAsia="Times New Roman" w:cs="Times New Roman"/>
          <w:bCs/>
          <w:color w:val="000000"/>
          <w:kern w:val="0"/>
          <w:lang w:eastAsia="de-DE"/>
        </w:rPr>
        <w:t xml:space="preserve">, der als Pflegeassistent in einem Seniorenheim arbeitet, </w:t>
      </w:r>
      <w:r>
        <w:rPr>
          <w:rFonts w:eastAsia="Times New Roman" w:cs="Times New Roman"/>
          <w:bCs/>
          <w:color w:val="000000"/>
          <w:kern w:val="0"/>
          <w:lang w:eastAsia="de-DE"/>
        </w:rPr>
        <w:t>hatte</w:t>
      </w:r>
      <w:r w:rsidR="00DC792C">
        <w:rPr>
          <w:rFonts w:eastAsia="Times New Roman" w:cs="Times New Roman"/>
          <w:bCs/>
          <w:color w:val="000000"/>
          <w:kern w:val="0"/>
          <w:lang w:eastAsia="de-DE"/>
        </w:rPr>
        <w:t xml:space="preserve"> </w:t>
      </w:r>
      <w:r w:rsidR="00256366">
        <w:rPr>
          <w:rFonts w:eastAsia="Times New Roman" w:cs="Times New Roman"/>
          <w:bCs/>
          <w:color w:val="000000"/>
          <w:kern w:val="0"/>
          <w:lang w:eastAsia="de-DE"/>
        </w:rPr>
        <w:t xml:space="preserve">Postcode-Moderator Giuliano Lenz </w:t>
      </w:r>
      <w:r>
        <w:rPr>
          <w:rFonts w:eastAsia="Times New Roman" w:cs="Times New Roman"/>
          <w:bCs/>
          <w:color w:val="000000"/>
          <w:kern w:val="0"/>
          <w:lang w:eastAsia="de-DE"/>
        </w:rPr>
        <w:t xml:space="preserve">eine weitere, </w:t>
      </w:r>
      <w:r w:rsidR="00256366">
        <w:rPr>
          <w:rFonts w:eastAsia="Times New Roman" w:cs="Times New Roman"/>
          <w:bCs/>
          <w:color w:val="000000"/>
          <w:kern w:val="0"/>
          <w:lang w:eastAsia="de-DE"/>
        </w:rPr>
        <w:t>g</w:t>
      </w:r>
      <w:r>
        <w:rPr>
          <w:rFonts w:eastAsia="Times New Roman" w:cs="Times New Roman"/>
          <w:bCs/>
          <w:color w:val="000000"/>
          <w:kern w:val="0"/>
          <w:lang w:eastAsia="de-DE"/>
        </w:rPr>
        <w:t>anz besondere Überraschung</w:t>
      </w:r>
      <w:r w:rsidR="00256366">
        <w:rPr>
          <w:rFonts w:eastAsia="Times New Roman" w:cs="Times New Roman"/>
          <w:bCs/>
          <w:color w:val="000000"/>
          <w:kern w:val="0"/>
          <w:lang w:eastAsia="de-DE"/>
        </w:rPr>
        <w:t xml:space="preserve"> </w:t>
      </w:r>
      <w:r>
        <w:rPr>
          <w:rFonts w:eastAsia="Times New Roman" w:cs="Times New Roman"/>
          <w:bCs/>
          <w:color w:val="000000"/>
          <w:kern w:val="0"/>
          <w:lang w:eastAsia="de-DE"/>
        </w:rPr>
        <w:t>im Gepäck</w:t>
      </w:r>
      <w:r w:rsidR="00256366">
        <w:rPr>
          <w:rFonts w:eastAsia="Times New Roman" w:cs="Times New Roman"/>
          <w:bCs/>
          <w:color w:val="000000"/>
          <w:kern w:val="0"/>
          <w:lang w:eastAsia="de-DE"/>
        </w:rPr>
        <w:t xml:space="preserve">: </w:t>
      </w:r>
      <w:r w:rsidR="002C0432">
        <w:rPr>
          <w:rFonts w:eastAsia="Times New Roman" w:cs="Times New Roman"/>
          <w:bCs/>
          <w:color w:val="000000"/>
          <w:kern w:val="0"/>
          <w:lang w:eastAsia="de-DE"/>
        </w:rPr>
        <w:t xml:space="preserve">Vom gemeinnützigen Projekt </w:t>
      </w:r>
      <w:r w:rsidR="002C0432" w:rsidRPr="00C362CD">
        <w:rPr>
          <w:rFonts w:eastAsia="Times New Roman" w:cs="Times New Roman"/>
          <w:bCs/>
          <w:color w:val="000000"/>
          <w:kern w:val="0"/>
          <w:lang w:eastAsia="de-DE"/>
        </w:rPr>
        <w:t>„Besuchs- und Begleitungsdienst mit Hund“</w:t>
      </w:r>
      <w:r w:rsidR="002C0432">
        <w:rPr>
          <w:rFonts w:eastAsia="Times New Roman" w:cs="Times New Roman"/>
          <w:bCs/>
          <w:color w:val="000000"/>
          <w:kern w:val="0"/>
          <w:lang w:eastAsia="de-DE"/>
        </w:rPr>
        <w:t xml:space="preserve"> der Malteser aus Homburg waren f</w:t>
      </w:r>
      <w:r w:rsidR="007C0412">
        <w:rPr>
          <w:rFonts w:eastAsia="Times New Roman" w:cs="Times New Roman"/>
          <w:bCs/>
          <w:color w:val="000000"/>
          <w:kern w:val="0"/>
          <w:lang w:eastAsia="de-DE"/>
        </w:rPr>
        <w:t xml:space="preserve">ünf speziell ausgebildete Hunde samt Besitzer nach </w:t>
      </w:r>
      <w:proofErr w:type="spellStart"/>
      <w:r w:rsidR="007C0412">
        <w:rPr>
          <w:rFonts w:eastAsia="Times New Roman" w:cs="Times New Roman"/>
          <w:bCs/>
          <w:color w:val="000000"/>
          <w:kern w:val="0"/>
          <w:lang w:eastAsia="de-DE"/>
        </w:rPr>
        <w:t>Nohfelden</w:t>
      </w:r>
      <w:proofErr w:type="spellEnd"/>
      <w:r w:rsidR="007C0412">
        <w:rPr>
          <w:rFonts w:eastAsia="Times New Roman" w:cs="Times New Roman"/>
          <w:bCs/>
          <w:color w:val="000000"/>
          <w:kern w:val="0"/>
          <w:lang w:eastAsia="de-DE"/>
        </w:rPr>
        <w:t xml:space="preserve"> gereist, um sich persönlich bei </w:t>
      </w:r>
      <w:r w:rsidR="004A4942">
        <w:rPr>
          <w:rFonts w:eastAsia="Times New Roman" w:cs="Times New Roman"/>
          <w:bCs/>
          <w:color w:val="000000"/>
          <w:kern w:val="0"/>
          <w:lang w:eastAsia="de-DE"/>
        </w:rPr>
        <w:t xml:space="preserve">Paul </w:t>
      </w:r>
      <w:r w:rsidR="007C0412">
        <w:rPr>
          <w:rFonts w:eastAsia="Times New Roman" w:cs="Times New Roman"/>
          <w:bCs/>
          <w:color w:val="000000"/>
          <w:kern w:val="0"/>
          <w:lang w:eastAsia="de-DE"/>
        </w:rPr>
        <w:t xml:space="preserve">zu bedanken – schließlich hat er dieses Projekt </w:t>
      </w:r>
      <w:r w:rsidR="00642DB5">
        <w:rPr>
          <w:rFonts w:eastAsia="Times New Roman" w:cs="Times New Roman"/>
          <w:bCs/>
          <w:color w:val="000000"/>
          <w:kern w:val="0"/>
          <w:lang w:eastAsia="de-DE"/>
        </w:rPr>
        <w:t xml:space="preserve">seit November 2016 mit seinen Losbeiträgen </w:t>
      </w:r>
      <w:r w:rsidR="007C0412">
        <w:rPr>
          <w:rFonts w:eastAsia="Times New Roman" w:cs="Times New Roman"/>
          <w:bCs/>
          <w:color w:val="000000"/>
          <w:kern w:val="0"/>
          <w:lang w:eastAsia="de-DE"/>
        </w:rPr>
        <w:t xml:space="preserve">mit unterstützt. </w:t>
      </w:r>
      <w:r w:rsidR="002C0432">
        <w:rPr>
          <w:rFonts w:eastAsia="Times New Roman" w:cs="Times New Roman"/>
          <w:bCs/>
          <w:color w:val="000000"/>
          <w:kern w:val="0"/>
          <w:lang w:eastAsia="de-DE"/>
        </w:rPr>
        <w:t xml:space="preserve">Beim Anblick der hechelnden Vierbeiner und der strahlenden Malteser-Mitarbeiter kam der </w:t>
      </w:r>
      <w:r w:rsidR="007C0412">
        <w:rPr>
          <w:rFonts w:eastAsia="Times New Roman" w:cs="Times New Roman"/>
          <w:bCs/>
          <w:color w:val="000000"/>
          <w:kern w:val="0"/>
          <w:lang w:eastAsia="de-DE"/>
        </w:rPr>
        <w:t xml:space="preserve">61-Jährige aus dem Staunen nicht mehr heraus. </w:t>
      </w:r>
      <w:r w:rsidR="007C0412" w:rsidRPr="007C0412">
        <w:rPr>
          <w:rFonts w:eastAsia="Times New Roman" w:cs="Times New Roman"/>
          <w:bCs/>
          <w:i/>
          <w:color w:val="000000"/>
          <w:kern w:val="0"/>
          <w:lang w:eastAsia="de-DE"/>
        </w:rPr>
        <w:t xml:space="preserve">„Es ist fantastisch zu sehen, dass 30 Prozent meiner Losbeiträge in dieses Projekt geflossen sind. Das macht alles so greifbar. Ich arbeite selber in einem Seniorenheim, daher weiß ich, wie wichtig es ist, dass die </w:t>
      </w:r>
      <w:r w:rsidR="007C0412">
        <w:rPr>
          <w:rFonts w:eastAsia="Times New Roman" w:cs="Times New Roman"/>
          <w:bCs/>
          <w:i/>
          <w:color w:val="000000"/>
          <w:kern w:val="0"/>
          <w:lang w:eastAsia="de-DE"/>
        </w:rPr>
        <w:t>Heimbewohner mit den Besuchshunden</w:t>
      </w:r>
      <w:r w:rsidR="007C0412" w:rsidRPr="007C0412">
        <w:rPr>
          <w:rFonts w:eastAsia="Times New Roman" w:cs="Times New Roman"/>
          <w:bCs/>
          <w:i/>
          <w:color w:val="000000"/>
          <w:kern w:val="0"/>
          <w:lang w:eastAsia="de-DE"/>
        </w:rPr>
        <w:t xml:space="preserve"> eine wundervolle </w:t>
      </w:r>
      <w:r w:rsidR="007C0412">
        <w:rPr>
          <w:rFonts w:eastAsia="Times New Roman" w:cs="Times New Roman"/>
          <w:bCs/>
          <w:i/>
          <w:color w:val="000000"/>
          <w:kern w:val="0"/>
          <w:lang w:eastAsia="de-DE"/>
        </w:rPr>
        <w:t xml:space="preserve">und heilsame </w:t>
      </w:r>
      <w:r w:rsidR="007C0412" w:rsidRPr="007C0412">
        <w:rPr>
          <w:rFonts w:eastAsia="Times New Roman" w:cs="Times New Roman"/>
          <w:bCs/>
          <w:i/>
          <w:color w:val="000000"/>
          <w:kern w:val="0"/>
          <w:lang w:eastAsia="de-DE"/>
        </w:rPr>
        <w:t>Abwechslung</w:t>
      </w:r>
      <w:r w:rsidR="007C0412">
        <w:rPr>
          <w:rFonts w:eastAsia="Times New Roman" w:cs="Times New Roman"/>
          <w:bCs/>
          <w:i/>
          <w:color w:val="000000"/>
          <w:kern w:val="0"/>
          <w:lang w:eastAsia="de-DE"/>
        </w:rPr>
        <w:t xml:space="preserve"> </w:t>
      </w:r>
      <w:r w:rsidR="007C0412" w:rsidRPr="007C0412">
        <w:rPr>
          <w:rFonts w:eastAsia="Times New Roman" w:cs="Times New Roman"/>
          <w:bCs/>
          <w:i/>
          <w:color w:val="000000"/>
          <w:kern w:val="0"/>
          <w:lang w:eastAsia="de-DE"/>
        </w:rPr>
        <w:t>bekommen.</w:t>
      </w:r>
      <w:r w:rsidR="007C0412">
        <w:rPr>
          <w:rFonts w:eastAsia="Times New Roman" w:cs="Times New Roman"/>
          <w:bCs/>
          <w:i/>
          <w:color w:val="000000"/>
          <w:kern w:val="0"/>
          <w:lang w:eastAsia="de-DE"/>
        </w:rPr>
        <w:t xml:space="preserve"> Ich werde das Projekt in Homburg besuchen. Das steht fest.</w:t>
      </w:r>
      <w:r w:rsidR="007C0412" w:rsidRPr="007C0412">
        <w:rPr>
          <w:rFonts w:eastAsia="Times New Roman" w:cs="Times New Roman"/>
          <w:bCs/>
          <w:i/>
          <w:color w:val="000000"/>
          <w:kern w:val="0"/>
          <w:lang w:eastAsia="de-DE"/>
        </w:rPr>
        <w:t>“</w:t>
      </w:r>
    </w:p>
    <w:p w:rsidR="00C9513D" w:rsidRDefault="00C9513D" w:rsidP="007D5DD7">
      <w:pPr>
        <w:spacing w:after="0" w:line="240" w:lineRule="auto"/>
        <w:rPr>
          <w:rFonts w:eastAsia="Times New Roman" w:cs="Times New Roman"/>
          <w:bCs/>
          <w:color w:val="000000"/>
          <w:kern w:val="0"/>
          <w:lang w:eastAsia="de-DE"/>
        </w:rPr>
      </w:pPr>
    </w:p>
    <w:p w:rsidR="0061113A" w:rsidRDefault="00405B6E" w:rsidP="00924F6F">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w:t>
      </w:r>
      <w:r w:rsidR="00976D58" w:rsidRPr="00662DC8">
        <w:rPr>
          <w:rFonts w:eastAsia="Times New Roman" w:cs="Times New Roman"/>
          <w:b/>
          <w:bCs/>
          <w:color w:val="000000"/>
          <w:kern w:val="0"/>
          <w:lang w:eastAsia="de-DE"/>
        </w:rPr>
        <w:t xml:space="preserve"> gemeinnützige Projekt</w:t>
      </w:r>
      <w:r w:rsidR="002256FF" w:rsidRPr="00662DC8">
        <w:rPr>
          <w:rFonts w:eastAsia="Times New Roman" w:cs="Times New Roman"/>
          <w:b/>
          <w:bCs/>
          <w:color w:val="000000"/>
          <w:kern w:val="0"/>
          <w:lang w:eastAsia="de-DE"/>
        </w:rPr>
        <w:t>e</w:t>
      </w:r>
      <w:r w:rsidR="007526A5" w:rsidRPr="00662DC8">
        <w:rPr>
          <w:rFonts w:eastAsia="Times New Roman" w:cs="Times New Roman"/>
          <w:bCs/>
          <w:color w:val="000000"/>
          <w:kern w:val="0"/>
          <w:lang w:eastAsia="de-DE"/>
        </w:rPr>
        <w:br/>
      </w:r>
      <w:r w:rsidR="004305EF">
        <w:rPr>
          <w:rFonts w:eastAsia="Times New Roman" w:cs="Times New Roman"/>
          <w:bCs/>
          <w:color w:val="000000"/>
          <w:kern w:val="0"/>
          <w:lang w:eastAsia="de-DE"/>
        </w:rPr>
        <w:t xml:space="preserve">Bei der Deutschen </w:t>
      </w:r>
      <w:proofErr w:type="spellStart"/>
      <w:r w:rsidR="004305EF">
        <w:rPr>
          <w:rFonts w:eastAsia="Times New Roman" w:cs="Times New Roman"/>
          <w:bCs/>
          <w:color w:val="000000"/>
          <w:kern w:val="0"/>
          <w:lang w:eastAsia="de-DE"/>
        </w:rPr>
        <w:t>Postcode</w:t>
      </w:r>
      <w:proofErr w:type="spellEnd"/>
      <w:r w:rsidR="004305EF">
        <w:rPr>
          <w:rFonts w:eastAsia="Times New Roman" w:cs="Times New Roman"/>
          <w:bCs/>
          <w:color w:val="000000"/>
          <w:kern w:val="0"/>
          <w:lang w:eastAsia="de-DE"/>
        </w:rPr>
        <w:t xml:space="preserve"> Lotterie gehen v</w:t>
      </w:r>
      <w:r w:rsidR="0061113A" w:rsidRPr="00662DC8">
        <w:rPr>
          <w:rFonts w:eastAsia="Times New Roman" w:cs="Times New Roman"/>
          <w:bCs/>
          <w:color w:val="000000"/>
          <w:kern w:val="0"/>
          <w:lang w:eastAsia="de-DE"/>
        </w:rPr>
        <w:t xml:space="preserve">on jedem </w:t>
      </w:r>
      <w:r w:rsidR="003E0D4C" w:rsidRPr="00662DC8">
        <w:rPr>
          <w:rFonts w:eastAsia="Times New Roman" w:cs="Times New Roman"/>
          <w:bCs/>
          <w:color w:val="000000"/>
          <w:kern w:val="0"/>
          <w:lang w:eastAsia="de-DE"/>
        </w:rPr>
        <w:t>B</w:t>
      </w:r>
      <w:r w:rsidR="0061113A" w:rsidRPr="00662DC8">
        <w:rPr>
          <w:rFonts w:eastAsia="Times New Roman" w:cs="Times New Roman"/>
          <w:bCs/>
          <w:color w:val="000000"/>
          <w:kern w:val="0"/>
          <w:lang w:eastAsia="de-DE"/>
        </w:rPr>
        <w:t>eitrag immer 30 Prozent an gemeinnützige Projekte</w:t>
      </w:r>
      <w:r w:rsidR="00C4115A">
        <w:rPr>
          <w:rFonts w:eastAsia="Times New Roman" w:cs="Times New Roman"/>
          <w:bCs/>
          <w:color w:val="000000"/>
          <w:kern w:val="0"/>
          <w:lang w:eastAsia="de-DE"/>
        </w:rPr>
        <w:t xml:space="preserve"> in </w:t>
      </w:r>
      <w:r w:rsidR="00C4115A" w:rsidRPr="00C76246">
        <w:t>der direkten Nähe der Teilnehmer</w:t>
      </w:r>
      <w:r w:rsidR="0061113A" w:rsidRPr="00662DC8">
        <w:rPr>
          <w:rFonts w:eastAsia="Times New Roman" w:cs="Times New Roman"/>
          <w:bCs/>
          <w:color w:val="000000"/>
          <w:kern w:val="0"/>
          <w:lang w:eastAsia="de-DE"/>
        </w:rPr>
        <w:t xml:space="preserve"> </w:t>
      </w:r>
      <w:r w:rsidR="00C4115A">
        <w:rPr>
          <w:rFonts w:eastAsia="Times New Roman" w:cs="Times New Roman"/>
          <w:bCs/>
          <w:color w:val="000000"/>
          <w:kern w:val="0"/>
          <w:lang w:eastAsia="de-DE"/>
        </w:rPr>
        <w:t xml:space="preserve">aus </w:t>
      </w:r>
      <w:r w:rsidR="0028077E" w:rsidRPr="00662DC8">
        <w:rPr>
          <w:rFonts w:eastAsia="Times New Roman" w:cs="Times New Roman"/>
          <w:bCs/>
          <w:color w:val="000000"/>
          <w:kern w:val="0"/>
          <w:lang w:eastAsia="de-DE"/>
        </w:rPr>
        <w:t xml:space="preserve">den </w:t>
      </w:r>
      <w:r w:rsidR="0061113A" w:rsidRPr="00662DC8">
        <w:rPr>
          <w:rFonts w:eastAsia="Times New Roman" w:cs="Times New Roman"/>
          <w:bCs/>
          <w:color w:val="000000"/>
          <w:kern w:val="0"/>
          <w:lang w:eastAsia="de-DE"/>
        </w:rPr>
        <w:t>Bereichen Bildung, sozialer Zusammenhalt und Umweltschutz.</w:t>
      </w:r>
      <w:r w:rsidR="00A477CC">
        <w:rPr>
          <w:rFonts w:eastAsia="Times New Roman" w:cs="Times New Roman"/>
          <w:bCs/>
          <w:color w:val="000000"/>
          <w:kern w:val="0"/>
          <w:lang w:eastAsia="de-DE"/>
        </w:rPr>
        <w:t xml:space="preserve"> </w:t>
      </w:r>
      <w:r w:rsidR="00256366">
        <w:rPr>
          <w:rFonts w:eastAsia="Times New Roman" w:cs="Times New Roman"/>
          <w:bCs/>
          <w:color w:val="000000"/>
          <w:kern w:val="0"/>
          <w:lang w:eastAsia="de-DE"/>
        </w:rPr>
        <w:t xml:space="preserve">Im Saarland </w:t>
      </w:r>
      <w:r w:rsidR="009663B8" w:rsidRPr="003768CB">
        <w:rPr>
          <w:rFonts w:eastAsia="Times New Roman" w:cs="Times New Roman"/>
          <w:bCs/>
          <w:color w:val="000000"/>
          <w:kern w:val="0"/>
          <w:lang w:eastAsia="de-DE"/>
        </w:rPr>
        <w:t xml:space="preserve">unterstützen Teilnehmer der Deutschen Postcode Lotterie </w:t>
      </w:r>
      <w:r w:rsidRPr="003768CB">
        <w:rPr>
          <w:rFonts w:eastAsia="Times New Roman" w:cs="Times New Roman"/>
          <w:bCs/>
          <w:color w:val="000000"/>
          <w:kern w:val="0"/>
          <w:lang w:eastAsia="de-DE"/>
        </w:rPr>
        <w:t xml:space="preserve">mit ihrem Loskauf </w:t>
      </w:r>
      <w:r w:rsidR="00642DB5">
        <w:rPr>
          <w:rFonts w:eastAsia="Times New Roman" w:cs="Times New Roman"/>
          <w:bCs/>
          <w:color w:val="000000"/>
          <w:kern w:val="0"/>
          <w:lang w:eastAsia="de-DE"/>
        </w:rPr>
        <w:t xml:space="preserve">neben dem </w:t>
      </w:r>
      <w:r w:rsidR="00256366">
        <w:rPr>
          <w:rFonts w:eastAsia="Times New Roman" w:cs="Times New Roman"/>
          <w:bCs/>
          <w:color w:val="000000"/>
          <w:kern w:val="0"/>
          <w:lang w:eastAsia="de-DE"/>
        </w:rPr>
        <w:t xml:space="preserve">Malteser-Projekt beispielsweise </w:t>
      </w:r>
      <w:r w:rsidR="00642DB5">
        <w:rPr>
          <w:rFonts w:eastAsia="Times New Roman" w:cs="Times New Roman"/>
          <w:bCs/>
          <w:color w:val="000000"/>
          <w:kern w:val="0"/>
          <w:lang w:eastAsia="de-DE"/>
        </w:rPr>
        <w:t>eines der Pädagogisch-Sozialen Aktionsgemeinschaft e.V. aus Saarbrücken, bei der Kinder auf kreative Art und Weise einen Bauwagen kindgerecht umbauen</w:t>
      </w:r>
      <w:r w:rsidR="002A4866">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r w:rsidR="004A4942">
        <w:rPr>
          <w:b/>
        </w:rPr>
        <w:t>Für den Gewinner verwenden wir ein Pseudonym.</w:t>
      </w:r>
    </w:p>
    <w:p w:rsidR="00C5415B" w:rsidRPr="00682176" w:rsidRDefault="000E1644" w:rsidP="005D2D72">
      <w:pPr>
        <w:rPr>
          <w:b/>
          <w:i/>
          <w:sz w:val="24"/>
          <w:szCs w:val="24"/>
        </w:rPr>
      </w:pPr>
      <w:r>
        <w:rPr>
          <w:b/>
          <w:i/>
        </w:rPr>
        <w:br/>
      </w:r>
      <w:r w:rsidR="00C5415B" w:rsidRPr="00682176">
        <w:rPr>
          <w:b/>
          <w:i/>
          <w:sz w:val="24"/>
          <w:szCs w:val="24"/>
        </w:rPr>
        <w:t xml:space="preserve">Über die Deutsche </w:t>
      </w:r>
      <w:proofErr w:type="spellStart"/>
      <w:r w:rsidR="00C5415B" w:rsidRPr="00682176">
        <w:rPr>
          <w:b/>
          <w:i/>
          <w:sz w:val="24"/>
          <w:szCs w:val="24"/>
        </w:rPr>
        <w:t>Postcode</w:t>
      </w:r>
      <w:proofErr w:type="spellEnd"/>
      <w:r w:rsidR="00C5415B" w:rsidRPr="00682176">
        <w:rPr>
          <w:b/>
          <w:i/>
          <w:sz w:val="24"/>
          <w:szCs w:val="24"/>
        </w:rPr>
        <w:t xml:space="preserv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223770" cy="1031875"/>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770" cy="1031875"/>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für maximal drei Lose à 12,50 Euro im Monat möglich. </w:t>
      </w:r>
      <w:r w:rsidRPr="00C76246">
        <w:rPr>
          <w:i/>
          <w:color w:val="000000"/>
        </w:rPr>
        <w:t xml:space="preserve">Die </w:t>
      </w:r>
      <w:r w:rsidRPr="00C76246">
        <w:rPr>
          <w:i/>
        </w:rPr>
        <w:t xml:space="preserve">nächste Ziehung ist am </w:t>
      </w:r>
      <w:r w:rsidR="00815474">
        <w:rPr>
          <w:i/>
        </w:rPr>
        <w:t>3</w:t>
      </w:r>
      <w:r w:rsidRPr="00C76246">
        <w:rPr>
          <w:i/>
        </w:rPr>
        <w:t xml:space="preserve">. </w:t>
      </w:r>
      <w:r w:rsidR="00815474">
        <w:rPr>
          <w:i/>
        </w:rPr>
        <w:t>August</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3F3AE1" w:rsidRDefault="003F3AE1">
      <w:pPr>
        <w:suppressAutoHyphens w:val="0"/>
        <w:spacing w:after="0" w:line="240" w:lineRule="auto"/>
        <w:rPr>
          <w:b/>
          <w:bCs/>
        </w:rPr>
      </w:pPr>
      <w:bookmarkStart w:id="0" w:name="_GoBack"/>
      <w:bookmarkEnd w:id="0"/>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10F09"/>
    <w:rsid w:val="0061113A"/>
    <w:rsid w:val="0061192A"/>
    <w:rsid w:val="00613AFE"/>
    <w:rsid w:val="00614E77"/>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CEF"/>
    <w:rsid w:val="006B7671"/>
    <w:rsid w:val="006C21BF"/>
    <w:rsid w:val="006C2D12"/>
    <w:rsid w:val="006C3A82"/>
    <w:rsid w:val="006C486F"/>
    <w:rsid w:val="006C580A"/>
    <w:rsid w:val="006D0281"/>
    <w:rsid w:val="006D148E"/>
    <w:rsid w:val="006D1DDB"/>
    <w:rsid w:val="006D40F6"/>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5FF3"/>
    <w:rsid w:val="00740B74"/>
    <w:rsid w:val="00743BF2"/>
    <w:rsid w:val="007445CE"/>
    <w:rsid w:val="00747C2A"/>
    <w:rsid w:val="00750377"/>
    <w:rsid w:val="0075254F"/>
    <w:rsid w:val="007526A5"/>
    <w:rsid w:val="00753879"/>
    <w:rsid w:val="0075602E"/>
    <w:rsid w:val="00762557"/>
    <w:rsid w:val="007648E4"/>
    <w:rsid w:val="00765686"/>
    <w:rsid w:val="00770B20"/>
    <w:rsid w:val="007716E6"/>
    <w:rsid w:val="00772C17"/>
    <w:rsid w:val="00773359"/>
    <w:rsid w:val="00775A91"/>
    <w:rsid w:val="007764BE"/>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AA6D-0D88-442B-9B28-3FD94B0B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6137</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6</cp:revision>
  <cp:lastPrinted>2017-07-21T09:59:00Z</cp:lastPrinted>
  <dcterms:created xsi:type="dcterms:W3CDTF">2017-07-22T05:42:00Z</dcterms:created>
  <dcterms:modified xsi:type="dcterms:W3CDTF">2017-07-24T07:04:00Z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