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DD31BA" w:rsidRDefault="00C83189" w:rsidP="00892553">
      <w:pPr>
        <w:pStyle w:val="Titel"/>
      </w:pPr>
      <w:r w:rsidRPr="00DD31BA">
        <w:t>Pressemitteilung</w:t>
      </w:r>
    </w:p>
    <w:p w:rsidR="00C83189" w:rsidRPr="00DD31BA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DD31BA">
        <w:rPr>
          <w:rFonts w:eastAsia="SimSun" w:cstheme="minorHAnsi"/>
          <w:kern w:val="1"/>
          <w:lang w:eastAsia="hi-IN" w:bidi="hi-IN"/>
        </w:rPr>
        <w:t xml:space="preserve">Einbeck, </w:t>
      </w:r>
      <w:r w:rsidRPr="00DD31BA">
        <w:rPr>
          <w:rFonts w:eastAsia="SimSun" w:cstheme="minorHAnsi"/>
          <w:kern w:val="1"/>
          <w:lang w:eastAsia="hi-IN" w:bidi="hi-IN"/>
        </w:rPr>
        <w:fldChar w:fldCharType="begin"/>
      </w:r>
      <w:r w:rsidRPr="00DD31BA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DD31BA">
        <w:rPr>
          <w:rFonts w:eastAsia="SimSun" w:cstheme="minorHAnsi"/>
          <w:kern w:val="1"/>
          <w:lang w:eastAsia="hi-IN" w:bidi="hi-IN"/>
        </w:rPr>
        <w:fldChar w:fldCharType="separate"/>
      </w:r>
      <w:r w:rsidR="00FD1625">
        <w:rPr>
          <w:rFonts w:eastAsia="SimSun" w:cstheme="minorHAnsi"/>
          <w:noProof/>
          <w:kern w:val="1"/>
          <w:lang w:eastAsia="hi-IN" w:bidi="hi-IN"/>
        </w:rPr>
        <w:t>5. September 2024</w:t>
      </w:r>
      <w:r w:rsidRPr="00DD31BA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DD31BA" w:rsidRDefault="00CB654B" w:rsidP="00C83189">
      <w:pPr>
        <w:pStyle w:val="berschrift1"/>
        <w:rPr>
          <w:lang w:eastAsia="hi-IN" w:bidi="hi-IN"/>
        </w:rPr>
      </w:pPr>
      <w:r>
        <w:rPr>
          <w:noProof/>
        </w:rPr>
        <w:t>Kanaluntersuchung in der Papenstraße</w:t>
      </w:r>
    </w:p>
    <w:p w:rsidR="00CB654B" w:rsidRDefault="006829CA" w:rsidP="00C448FE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 w:rsidRPr="006829CA">
        <w:rPr>
          <w:rFonts w:eastAsiaTheme="minorHAnsi" w:cs="Segoe UI"/>
          <w:sz w:val="24"/>
          <w:szCs w:val="24"/>
          <w:lang w:eastAsia="en-US"/>
        </w:rPr>
        <w:t xml:space="preserve">Die Stadtentwässerung Einbeck </w:t>
      </w:r>
      <w:r>
        <w:rPr>
          <w:rFonts w:eastAsiaTheme="minorHAnsi" w:cs="Segoe UI"/>
          <w:sz w:val="24"/>
          <w:szCs w:val="24"/>
          <w:lang w:eastAsia="en-US"/>
        </w:rPr>
        <w:t>wird</w:t>
      </w:r>
      <w:r w:rsidRPr="006829CA">
        <w:rPr>
          <w:rFonts w:eastAsiaTheme="minorHAnsi" w:cs="Segoe UI"/>
          <w:sz w:val="24"/>
          <w:szCs w:val="24"/>
          <w:lang w:eastAsia="en-US"/>
        </w:rPr>
        <w:t xml:space="preserve"> in der </w:t>
      </w:r>
      <w:proofErr w:type="spellStart"/>
      <w:r w:rsidRPr="006829CA">
        <w:rPr>
          <w:rFonts w:eastAsiaTheme="minorHAnsi" w:cs="Segoe UI"/>
          <w:sz w:val="24"/>
          <w:szCs w:val="24"/>
          <w:lang w:eastAsia="en-US"/>
        </w:rPr>
        <w:t>Papenstraße</w:t>
      </w:r>
      <w:proofErr w:type="spellEnd"/>
      <w:r w:rsidRPr="006829CA">
        <w:rPr>
          <w:rFonts w:eastAsiaTheme="minorHAnsi" w:cs="Segoe UI"/>
          <w:sz w:val="24"/>
          <w:szCs w:val="24"/>
          <w:lang w:eastAsia="en-US"/>
        </w:rPr>
        <w:t xml:space="preserve"> Kanaluntersuchungsarbeiten durchführen.</w:t>
      </w:r>
      <w:r>
        <w:rPr>
          <w:rFonts w:eastAsiaTheme="minorHAnsi" w:cs="Segoe UI"/>
          <w:sz w:val="24"/>
          <w:szCs w:val="24"/>
          <w:lang w:eastAsia="en-US"/>
        </w:rPr>
        <w:t xml:space="preserve"> </w:t>
      </w:r>
      <w:r w:rsidRPr="006829CA">
        <w:rPr>
          <w:rFonts w:eastAsiaTheme="minorHAnsi" w:cs="Segoe UI"/>
          <w:sz w:val="24"/>
          <w:szCs w:val="24"/>
          <w:lang w:eastAsia="en-US"/>
        </w:rPr>
        <w:t>Die Arbeiten sollen am Donnerstag, 19.09</w:t>
      </w:r>
      <w:r>
        <w:rPr>
          <w:rFonts w:eastAsiaTheme="minorHAnsi" w:cs="Segoe UI"/>
          <w:sz w:val="24"/>
          <w:szCs w:val="24"/>
          <w:lang w:eastAsia="en-US"/>
        </w:rPr>
        <w:t>.</w:t>
      </w:r>
      <w:r w:rsidRPr="006829CA">
        <w:rPr>
          <w:rFonts w:eastAsiaTheme="minorHAnsi" w:cs="Segoe UI"/>
          <w:sz w:val="24"/>
          <w:szCs w:val="24"/>
          <w:lang w:eastAsia="en-US"/>
        </w:rPr>
        <w:t xml:space="preserve">, </w:t>
      </w:r>
      <w:r>
        <w:rPr>
          <w:rFonts w:eastAsiaTheme="minorHAnsi" w:cs="Segoe UI"/>
          <w:sz w:val="24"/>
          <w:szCs w:val="24"/>
          <w:lang w:eastAsia="en-US"/>
        </w:rPr>
        <w:t>im</w:t>
      </w:r>
      <w:r w:rsidRPr="006829CA">
        <w:rPr>
          <w:rFonts w:eastAsiaTheme="minorHAnsi" w:cs="Segoe UI"/>
          <w:sz w:val="24"/>
          <w:szCs w:val="24"/>
          <w:lang w:eastAsia="en-US"/>
        </w:rPr>
        <w:t xml:space="preserve"> Zeitraum zwischen 08:00 Uhr bis 10:00 Uhr durchgeführt werden. </w:t>
      </w:r>
    </w:p>
    <w:p w:rsidR="006829CA" w:rsidRDefault="006829CA" w:rsidP="00C448FE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 w:rsidRPr="006829CA">
        <w:rPr>
          <w:rFonts w:eastAsiaTheme="minorHAnsi" w:cs="Segoe UI"/>
          <w:sz w:val="24"/>
          <w:szCs w:val="24"/>
          <w:lang w:eastAsia="en-US"/>
        </w:rPr>
        <w:t xml:space="preserve">Um einen reibungslosen Ablauf zu gewährleisten, ist es notwendig, dass die Zuwegung zum Parkhaus von der </w:t>
      </w:r>
      <w:proofErr w:type="spellStart"/>
      <w:r w:rsidRPr="006829CA">
        <w:rPr>
          <w:rFonts w:eastAsiaTheme="minorHAnsi" w:cs="Segoe UI"/>
          <w:sz w:val="24"/>
          <w:szCs w:val="24"/>
          <w:lang w:eastAsia="en-US"/>
        </w:rPr>
        <w:t>Papenstraße</w:t>
      </w:r>
      <w:proofErr w:type="spellEnd"/>
      <w:r w:rsidRPr="006829CA">
        <w:rPr>
          <w:rFonts w:eastAsiaTheme="minorHAnsi" w:cs="Segoe UI"/>
          <w:sz w:val="24"/>
          <w:szCs w:val="24"/>
          <w:lang w:eastAsia="en-US"/>
        </w:rPr>
        <w:t xml:space="preserve"> gesperrt wird. Das Parkhaus kann während des Untersuchungszeitraumes über die </w:t>
      </w:r>
      <w:proofErr w:type="spellStart"/>
      <w:r w:rsidRPr="006829CA">
        <w:rPr>
          <w:rFonts w:eastAsiaTheme="minorHAnsi" w:cs="Segoe UI"/>
          <w:sz w:val="24"/>
          <w:szCs w:val="24"/>
          <w:lang w:eastAsia="en-US"/>
        </w:rPr>
        <w:t>Hägerstraße</w:t>
      </w:r>
      <w:proofErr w:type="spellEnd"/>
      <w:r w:rsidRPr="006829CA">
        <w:rPr>
          <w:rFonts w:eastAsiaTheme="minorHAnsi" w:cs="Segoe UI"/>
          <w:sz w:val="24"/>
          <w:szCs w:val="24"/>
          <w:lang w:eastAsia="en-US"/>
        </w:rPr>
        <w:t xml:space="preserve"> unter Berücksichtigung des Gegenverkehrs angefahren werden. </w:t>
      </w:r>
    </w:p>
    <w:p w:rsidR="00CB654B" w:rsidRDefault="00255745" w:rsidP="00C448FE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>
        <w:rPr>
          <w:rFonts w:eastAsiaTheme="minorHAnsi" w:cs="Segoe UI"/>
          <w:sz w:val="24"/>
          <w:szCs w:val="24"/>
          <w:lang w:eastAsia="en-US"/>
        </w:rPr>
        <w:t xml:space="preserve">Die Stadtentwässerung </w:t>
      </w:r>
      <w:r w:rsidR="006829CA" w:rsidRPr="006829CA">
        <w:rPr>
          <w:rFonts w:eastAsiaTheme="minorHAnsi" w:cs="Segoe UI"/>
          <w:sz w:val="24"/>
          <w:szCs w:val="24"/>
          <w:lang w:eastAsia="en-US"/>
        </w:rPr>
        <w:t>möchten die Verkehrsteilnehme</w:t>
      </w:r>
      <w:r w:rsidR="006829CA">
        <w:rPr>
          <w:rFonts w:eastAsiaTheme="minorHAnsi" w:cs="Segoe UI"/>
          <w:sz w:val="24"/>
          <w:szCs w:val="24"/>
          <w:lang w:eastAsia="en-US"/>
        </w:rPr>
        <w:t>nden</w:t>
      </w:r>
      <w:r w:rsidR="006829CA" w:rsidRPr="006829CA">
        <w:rPr>
          <w:rFonts w:eastAsiaTheme="minorHAnsi" w:cs="Segoe UI"/>
          <w:sz w:val="24"/>
          <w:szCs w:val="24"/>
          <w:lang w:eastAsia="en-US"/>
        </w:rPr>
        <w:t xml:space="preserve"> bitt</w:t>
      </w:r>
      <w:r>
        <w:rPr>
          <w:rFonts w:eastAsiaTheme="minorHAnsi" w:cs="Segoe UI"/>
          <w:sz w:val="24"/>
          <w:szCs w:val="24"/>
          <w:lang w:eastAsia="en-US"/>
        </w:rPr>
        <w:t>en, die Sperrungen zu beachten und wird</w:t>
      </w:r>
      <w:r w:rsidR="006829CA" w:rsidRPr="006829CA">
        <w:rPr>
          <w:rFonts w:eastAsiaTheme="minorHAnsi" w:cs="Segoe UI"/>
          <w:sz w:val="24"/>
          <w:szCs w:val="24"/>
          <w:lang w:eastAsia="en-US"/>
        </w:rPr>
        <w:t xml:space="preserve"> bemüht</w:t>
      </w:r>
      <w:r>
        <w:rPr>
          <w:rFonts w:eastAsiaTheme="minorHAnsi" w:cs="Segoe UI"/>
          <w:sz w:val="24"/>
          <w:szCs w:val="24"/>
          <w:lang w:eastAsia="en-US"/>
        </w:rPr>
        <w:t xml:space="preserve"> sein</w:t>
      </w:r>
      <w:r w:rsidR="006829CA" w:rsidRPr="006829CA">
        <w:rPr>
          <w:rFonts w:eastAsiaTheme="minorHAnsi" w:cs="Segoe UI"/>
          <w:sz w:val="24"/>
          <w:szCs w:val="24"/>
          <w:lang w:eastAsia="en-US"/>
        </w:rPr>
        <w:t xml:space="preserve">, die Behinderungen und Einschränkungen auf ein Minimum zu beschränken. </w:t>
      </w:r>
    </w:p>
    <w:p w:rsidR="00F33BF6" w:rsidRDefault="006829CA" w:rsidP="00C448FE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  <w:r w:rsidRPr="006829CA">
        <w:rPr>
          <w:rFonts w:eastAsiaTheme="minorHAnsi" w:cs="Segoe UI"/>
          <w:sz w:val="24"/>
          <w:szCs w:val="24"/>
          <w:lang w:eastAsia="en-US"/>
        </w:rPr>
        <w:t>Für Rückfragen ist die Stadtentwässerung unter Tel.: 05561 / 942 – 261 erreichbar.</w:t>
      </w:r>
    </w:p>
    <w:p w:rsidR="006829CA" w:rsidRDefault="006829CA" w:rsidP="006829CA">
      <w:pPr>
        <w:autoSpaceDE w:val="0"/>
        <w:autoSpaceDN w:val="0"/>
        <w:adjustRightInd w:val="0"/>
        <w:spacing w:after="0" w:line="360" w:lineRule="auto"/>
        <w:rPr>
          <w:rFonts w:eastAsiaTheme="minorHAnsi" w:cs="Segoe UI"/>
          <w:sz w:val="24"/>
          <w:szCs w:val="24"/>
          <w:lang w:eastAsia="en-US"/>
        </w:rPr>
      </w:pPr>
    </w:p>
    <w:p w:rsidR="006829CA" w:rsidRPr="006829CA" w:rsidRDefault="00C448FE" w:rsidP="006829CA">
      <w:pPr>
        <w:autoSpaceDE w:val="0"/>
        <w:autoSpaceDN w:val="0"/>
        <w:adjustRightInd w:val="0"/>
        <w:spacing w:after="0" w:line="360" w:lineRule="auto"/>
        <w:jc w:val="right"/>
        <w:rPr>
          <w:rFonts w:eastAsiaTheme="minorHAnsi" w:cs="Segoe UI"/>
          <w:sz w:val="24"/>
          <w:szCs w:val="24"/>
          <w:lang w:eastAsia="en-US"/>
        </w:rPr>
      </w:pPr>
      <w:bookmarkStart w:id="0" w:name="_GoBack"/>
      <w:r>
        <w:rPr>
          <w:rFonts w:eastAsiaTheme="minorHAnsi" w:cs="Segoe UI"/>
          <w:sz w:val="24"/>
          <w:szCs w:val="24"/>
          <w:lang w:eastAsia="en-US"/>
        </w:rPr>
        <w:t>735</w:t>
      </w:r>
      <w:r w:rsidR="006829CA">
        <w:rPr>
          <w:rFonts w:eastAsiaTheme="minorHAnsi" w:cs="Segoe UI"/>
          <w:sz w:val="24"/>
          <w:szCs w:val="24"/>
          <w:lang w:eastAsia="en-US"/>
        </w:rPr>
        <w:t xml:space="preserve"> Zeichen (mit Leerzeichen)</w:t>
      </w:r>
    </w:p>
    <w:bookmarkEnd w:id="0"/>
    <w:p w:rsidR="00483383" w:rsidRPr="00DD31BA" w:rsidRDefault="00483383" w:rsidP="00F2142C">
      <w:pPr>
        <w:autoSpaceDE w:val="0"/>
        <w:autoSpaceDN w:val="0"/>
        <w:adjustRightInd w:val="0"/>
        <w:spacing w:after="0" w:line="360" w:lineRule="auto"/>
        <w:jc w:val="right"/>
        <w:rPr>
          <w:rFonts w:eastAsiaTheme="minorHAnsi" w:cs="Segoe UI"/>
          <w:sz w:val="24"/>
          <w:szCs w:val="24"/>
          <w:lang w:eastAsia="en-US"/>
        </w:rPr>
      </w:pPr>
    </w:p>
    <w:sectPr w:rsidR="00483383" w:rsidRPr="00DD31BA" w:rsidSect="00DD31BA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DA9" w:rsidRDefault="00720DA9" w:rsidP="001C2BFC">
      <w:r>
        <w:separator/>
      </w:r>
    </w:p>
  </w:endnote>
  <w:endnote w:type="continuationSeparator" w:id="0">
    <w:p w:rsidR="00720DA9" w:rsidRDefault="00720DA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DA9" w:rsidRDefault="00720DA9" w:rsidP="001C2BFC">
      <w:r>
        <w:separator/>
      </w:r>
    </w:p>
  </w:footnote>
  <w:footnote w:type="continuationSeparator" w:id="0">
    <w:p w:rsidR="00720DA9" w:rsidRDefault="00720DA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FD162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FD162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674102"/>
    <w:multiLevelType w:val="hybridMultilevel"/>
    <w:tmpl w:val="5E14A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DA9"/>
    <w:rsid w:val="00081286"/>
    <w:rsid w:val="001A1B4E"/>
    <w:rsid w:val="001C2BFC"/>
    <w:rsid w:val="00200E4F"/>
    <w:rsid w:val="00233CAF"/>
    <w:rsid w:val="00255745"/>
    <w:rsid w:val="002F59D2"/>
    <w:rsid w:val="00312B6B"/>
    <w:rsid w:val="00325DEA"/>
    <w:rsid w:val="003307FA"/>
    <w:rsid w:val="00404A48"/>
    <w:rsid w:val="00420378"/>
    <w:rsid w:val="00464FCB"/>
    <w:rsid w:val="00483383"/>
    <w:rsid w:val="0048413D"/>
    <w:rsid w:val="004B1AF0"/>
    <w:rsid w:val="00656CE4"/>
    <w:rsid w:val="00663DEC"/>
    <w:rsid w:val="006829CA"/>
    <w:rsid w:val="006B4211"/>
    <w:rsid w:val="00720DA9"/>
    <w:rsid w:val="00734A51"/>
    <w:rsid w:val="0075355D"/>
    <w:rsid w:val="00767447"/>
    <w:rsid w:val="0084357E"/>
    <w:rsid w:val="00892553"/>
    <w:rsid w:val="008C5893"/>
    <w:rsid w:val="009227F3"/>
    <w:rsid w:val="009948DF"/>
    <w:rsid w:val="00A14C90"/>
    <w:rsid w:val="00B613D2"/>
    <w:rsid w:val="00BC1052"/>
    <w:rsid w:val="00BD1281"/>
    <w:rsid w:val="00BE59BD"/>
    <w:rsid w:val="00C448FE"/>
    <w:rsid w:val="00C623CD"/>
    <w:rsid w:val="00C83189"/>
    <w:rsid w:val="00CA3699"/>
    <w:rsid w:val="00CB654B"/>
    <w:rsid w:val="00D054A3"/>
    <w:rsid w:val="00DD31BA"/>
    <w:rsid w:val="00DF5C87"/>
    <w:rsid w:val="00E84EEB"/>
    <w:rsid w:val="00EA4569"/>
    <w:rsid w:val="00EC4E86"/>
    <w:rsid w:val="00F2142C"/>
    <w:rsid w:val="00F33BF6"/>
    <w:rsid w:val="00FC4432"/>
    <w:rsid w:val="00FD1625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7A45CC4"/>
  <w15:chartTrackingRefBased/>
  <w15:docId w15:val="{882E6B28-8D1E-43DE-86AD-D10397535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682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inbeck-Schriftarte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inbeck" id="{F5F915C1-176F-4BD3-A50B-098B86FAB8EA}" vid="{C0559657-F2C0-407A-BD62-FCDC990A2B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9C4D5-45D1-4AE5-BA39-10541D7B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120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28</cp:revision>
  <cp:lastPrinted>2024-09-05T12:15:00Z</cp:lastPrinted>
  <dcterms:created xsi:type="dcterms:W3CDTF">2024-07-29T13:07:00Z</dcterms:created>
  <dcterms:modified xsi:type="dcterms:W3CDTF">2024-09-05T12:18:00Z</dcterms:modified>
</cp:coreProperties>
</file>