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D9" w:rsidRPr="0047568A" w:rsidRDefault="0047568A" w:rsidP="0047568A">
      <w:pPr>
        <w:spacing w:line="240" w:lineRule="auto"/>
        <w:ind w:left="0" w:right="0"/>
        <w:jc w:val="center"/>
        <w:rPr>
          <w:rFonts w:ascii="Arial" w:hAnsi="Arial" w:cs="Arial"/>
          <w:b/>
        </w:rPr>
      </w:pPr>
      <w:r w:rsidRPr="0047568A">
        <w:rPr>
          <w:rFonts w:ascii="Arial" w:hAnsi="Arial" w:cs="Arial"/>
          <w:b/>
        </w:rPr>
        <w:t>Politik trifft Informatik an der Universität in Koblenz</w:t>
      </w:r>
    </w:p>
    <w:p w:rsidR="0047568A" w:rsidRPr="00856AA7" w:rsidRDefault="0047568A" w:rsidP="00856AA7">
      <w:pPr>
        <w:spacing w:line="240" w:lineRule="auto"/>
        <w:ind w:left="0" w:right="0"/>
        <w:rPr>
          <w:rFonts w:ascii="Arial" w:hAnsi="Arial" w:cs="Arial"/>
        </w:rPr>
      </w:pPr>
    </w:p>
    <w:p w:rsidR="00E26DBE" w:rsidRDefault="009E1E2E" w:rsidP="00717A22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Pia Schellhammer</w:t>
      </w:r>
      <w:r w:rsidR="005B3A5E">
        <w:rPr>
          <w:rFonts w:ascii="Arial" w:hAnsi="Arial" w:cs="Arial"/>
        </w:rPr>
        <w:t xml:space="preserve">, Mitglied des </w:t>
      </w:r>
      <w:r w:rsidR="005319F8">
        <w:rPr>
          <w:rFonts w:ascii="Arial" w:hAnsi="Arial" w:cs="Arial"/>
        </w:rPr>
        <w:t xml:space="preserve">rheinland-pfälzischen </w:t>
      </w:r>
      <w:r w:rsidR="005B3A5E">
        <w:rPr>
          <w:rFonts w:ascii="Arial" w:hAnsi="Arial" w:cs="Arial"/>
        </w:rPr>
        <w:t>Landtags,</w:t>
      </w:r>
      <w:r>
        <w:rPr>
          <w:rFonts w:ascii="Arial" w:hAnsi="Arial" w:cs="Arial"/>
        </w:rPr>
        <w:t xml:space="preserve"> </w:t>
      </w:r>
      <w:r w:rsidR="0047568A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die Koblenzer Stadträte Gordon </w:t>
      </w:r>
      <w:proofErr w:type="spellStart"/>
      <w:r>
        <w:rPr>
          <w:rFonts w:ascii="Arial" w:hAnsi="Arial" w:cs="Arial"/>
        </w:rPr>
        <w:t>Gniewosz</w:t>
      </w:r>
      <w:proofErr w:type="spellEnd"/>
      <w:r>
        <w:rPr>
          <w:rFonts w:ascii="Arial" w:hAnsi="Arial" w:cs="Arial"/>
        </w:rPr>
        <w:t xml:space="preserve"> </w:t>
      </w:r>
      <w:r w:rsidR="0047568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Carl-</w:t>
      </w:r>
      <w:proofErr w:type="spellStart"/>
      <w:r>
        <w:rPr>
          <w:rFonts w:ascii="Arial" w:hAnsi="Arial" w:cs="Arial"/>
        </w:rPr>
        <w:t>Berhard</w:t>
      </w:r>
      <w:proofErr w:type="spellEnd"/>
      <w:r>
        <w:rPr>
          <w:rFonts w:ascii="Arial" w:hAnsi="Arial" w:cs="Arial"/>
        </w:rPr>
        <w:t xml:space="preserve"> von </w:t>
      </w:r>
      <w:r w:rsidR="00DF5D2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eusinger besuchten den </w:t>
      </w:r>
      <w:r w:rsidR="00DF5D2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achbereich Informatik </w:t>
      </w:r>
      <w:r w:rsidR="00E26DBE">
        <w:rPr>
          <w:rFonts w:ascii="Arial" w:hAnsi="Arial" w:cs="Arial"/>
        </w:rPr>
        <w:t xml:space="preserve">der Universität Koblenz-Landau </w:t>
      </w:r>
      <w:r>
        <w:rPr>
          <w:rFonts w:ascii="Arial" w:hAnsi="Arial" w:cs="Arial"/>
        </w:rPr>
        <w:t xml:space="preserve">mit Blick auf die Bereiche </w:t>
      </w:r>
      <w:proofErr w:type="spellStart"/>
      <w:r>
        <w:rPr>
          <w:rFonts w:ascii="Arial" w:hAnsi="Arial" w:cs="Arial"/>
        </w:rPr>
        <w:t>Computervisualistik</w:t>
      </w:r>
      <w:proofErr w:type="spellEnd"/>
      <w:r>
        <w:rPr>
          <w:rFonts w:ascii="Arial" w:hAnsi="Arial" w:cs="Arial"/>
        </w:rPr>
        <w:t xml:space="preserve"> und E-</w:t>
      </w:r>
      <w:r w:rsidR="00DF5D27">
        <w:rPr>
          <w:rFonts w:ascii="Arial" w:hAnsi="Arial" w:cs="Arial"/>
        </w:rPr>
        <w:t>D</w:t>
      </w:r>
      <w:r>
        <w:rPr>
          <w:rFonts w:ascii="Arial" w:hAnsi="Arial" w:cs="Arial"/>
        </w:rPr>
        <w:t>emokratie.</w:t>
      </w:r>
      <w:r w:rsidR="00DF5D27">
        <w:rPr>
          <w:rFonts w:ascii="Arial" w:hAnsi="Arial" w:cs="Arial"/>
        </w:rPr>
        <w:t xml:space="preserve"> </w:t>
      </w:r>
    </w:p>
    <w:p w:rsidR="00E26DBE" w:rsidRDefault="00E26DBE" w:rsidP="00717A22">
      <w:pPr>
        <w:spacing w:line="240" w:lineRule="auto"/>
        <w:ind w:left="0" w:right="0"/>
        <w:rPr>
          <w:rFonts w:ascii="Arial" w:hAnsi="Arial" w:cs="Arial"/>
        </w:rPr>
      </w:pPr>
    </w:p>
    <w:p w:rsidR="003C4C1D" w:rsidRDefault="00E30592">
      <w:pPr>
        <w:spacing w:line="240" w:lineRule="auto"/>
        <w:ind w:left="0" w:right="0"/>
        <w:rPr>
          <w:rFonts w:ascii="Arial" w:hAnsi="Arial" w:cs="Arial"/>
        </w:rPr>
      </w:pPr>
      <w:r w:rsidRPr="00E30592">
        <w:rPr>
          <w:rFonts w:ascii="Arial" w:hAnsi="Arial" w:cs="Arial"/>
        </w:rPr>
        <w:t>D</w:t>
      </w:r>
      <w:r>
        <w:rPr>
          <w:rFonts w:ascii="Arial" w:hAnsi="Arial" w:cs="Arial"/>
        </w:rPr>
        <w:t>er Fachbereich</w:t>
      </w:r>
      <w:r w:rsidRPr="00E30592">
        <w:rPr>
          <w:rFonts w:ascii="Arial" w:hAnsi="Arial" w:cs="Arial"/>
        </w:rPr>
        <w:t xml:space="preserve"> Informatik als eine der </w:t>
      </w:r>
      <w:r>
        <w:rPr>
          <w:rFonts w:ascii="Arial" w:hAnsi="Arial" w:cs="Arial"/>
        </w:rPr>
        <w:t>zentralen</w:t>
      </w:r>
      <w:r w:rsidRPr="00E30592">
        <w:rPr>
          <w:rFonts w:ascii="Arial" w:hAnsi="Arial" w:cs="Arial"/>
        </w:rPr>
        <w:t xml:space="preserve"> Säulen der Universität </w:t>
      </w:r>
      <w:r>
        <w:rPr>
          <w:rFonts w:ascii="Arial" w:hAnsi="Arial" w:cs="Arial"/>
        </w:rPr>
        <w:t xml:space="preserve">in </w:t>
      </w:r>
      <w:r w:rsidRPr="00E30592">
        <w:rPr>
          <w:rFonts w:ascii="Arial" w:hAnsi="Arial" w:cs="Arial"/>
        </w:rPr>
        <w:t xml:space="preserve">Koblenz forscht und lehrt in Grundlagen- und Anwendungsbereichen rund um die digitale Transformation. Die Forschungsthemen der Informatik lassen sich einerseits in die drei Bereiche der Kerninformatik und </w:t>
      </w:r>
      <w:proofErr w:type="spellStart"/>
      <w:r w:rsidRPr="00E30592">
        <w:rPr>
          <w:rFonts w:ascii="Arial" w:hAnsi="Arial" w:cs="Arial"/>
        </w:rPr>
        <w:t>Computervisualistik</w:t>
      </w:r>
      <w:proofErr w:type="spellEnd"/>
      <w:r w:rsidRPr="00E30592">
        <w:rPr>
          <w:rFonts w:ascii="Arial" w:hAnsi="Arial" w:cs="Arial"/>
        </w:rPr>
        <w:t xml:space="preserve">, der Wirtschafts- und Verwaltungsinformatik sowie der Ökonomie einordnen. Andererseits beforschen die Arbeitsgruppen unterschiedliche Aspekte zu Daten, zu Künstlicher Intelligenz und in deren Schnittmenge zu Data </w:t>
      </w:r>
      <w:proofErr w:type="spellStart"/>
      <w:r w:rsidRPr="00E30592">
        <w:rPr>
          <w:rFonts w:ascii="Arial" w:hAnsi="Arial" w:cs="Arial"/>
        </w:rPr>
        <w:t>Intelligence</w:t>
      </w:r>
      <w:proofErr w:type="spellEnd"/>
      <w:r w:rsidRPr="00E305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Intelligence</w:t>
      </w:r>
      <w:proofErr w:type="spellEnd"/>
      <w:r w:rsidRPr="00E30592">
        <w:rPr>
          <w:rFonts w:ascii="Arial" w:hAnsi="Arial" w:cs="Arial"/>
        </w:rPr>
        <w:t xml:space="preserve"> bildet </w:t>
      </w:r>
      <w:r w:rsidR="008F0F68">
        <w:rPr>
          <w:rFonts w:ascii="Arial" w:hAnsi="Arial" w:cs="Arial"/>
        </w:rPr>
        <w:t xml:space="preserve">somit </w:t>
      </w:r>
      <w:r>
        <w:rPr>
          <w:rFonts w:ascii="Arial" w:hAnsi="Arial" w:cs="Arial"/>
        </w:rPr>
        <w:t>das</w:t>
      </w:r>
      <w:r w:rsidRPr="00E30592">
        <w:rPr>
          <w:rFonts w:ascii="Arial" w:hAnsi="Arial" w:cs="Arial"/>
        </w:rPr>
        <w:t xml:space="preserve"> Kernprofil für Forschung und Lehre </w:t>
      </w:r>
      <w:r>
        <w:rPr>
          <w:rFonts w:ascii="Arial" w:hAnsi="Arial" w:cs="Arial"/>
        </w:rPr>
        <w:t>im Fachbereich</w:t>
      </w:r>
      <w:r w:rsidR="00B15AB4">
        <w:rPr>
          <w:rFonts w:ascii="Arial" w:hAnsi="Arial" w:cs="Arial"/>
        </w:rPr>
        <w:t xml:space="preserve"> Informatik</w:t>
      </w:r>
      <w:r w:rsidR="003C4C1D">
        <w:rPr>
          <w:rFonts w:ascii="Arial" w:hAnsi="Arial" w:cs="Arial"/>
        </w:rPr>
        <w:t xml:space="preserve">. </w:t>
      </w:r>
      <w:r w:rsidR="008F0F68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Potentialbereich in der Profilbildung </w:t>
      </w:r>
      <w:r w:rsidR="008F0F68">
        <w:rPr>
          <w:rFonts w:ascii="Arial" w:hAnsi="Arial" w:cs="Arial"/>
        </w:rPr>
        <w:t xml:space="preserve">ist der </w:t>
      </w:r>
      <w:r>
        <w:rPr>
          <w:rFonts w:ascii="Arial" w:hAnsi="Arial" w:cs="Arial"/>
        </w:rPr>
        <w:t xml:space="preserve">Schwerpunkt Health Data </w:t>
      </w:r>
      <w:proofErr w:type="spellStart"/>
      <w:r>
        <w:rPr>
          <w:rFonts w:ascii="Arial" w:hAnsi="Arial" w:cs="Arial"/>
        </w:rPr>
        <w:t>Intelligence</w:t>
      </w:r>
      <w:proofErr w:type="spellEnd"/>
      <w:r w:rsidR="004B30A3">
        <w:rPr>
          <w:rFonts w:ascii="Arial" w:hAnsi="Arial" w:cs="Arial"/>
        </w:rPr>
        <w:t>. Dies ist</w:t>
      </w:r>
      <w:r>
        <w:rPr>
          <w:rFonts w:ascii="Arial" w:hAnsi="Arial" w:cs="Arial"/>
        </w:rPr>
        <w:t xml:space="preserve"> ein digitales Gesundheitsökosystem, </w:t>
      </w:r>
      <w:r w:rsidR="004B30A3">
        <w:rPr>
          <w:rFonts w:ascii="Arial" w:hAnsi="Arial" w:cs="Arial"/>
        </w:rPr>
        <w:t>da</w:t>
      </w:r>
      <w:r>
        <w:rPr>
          <w:rFonts w:ascii="Arial" w:hAnsi="Arial" w:cs="Arial"/>
        </w:rPr>
        <w:t>s in der Region zusammen mit der Hochschule</w:t>
      </w:r>
      <w:r w:rsidR="004B30A3">
        <w:rPr>
          <w:rFonts w:ascii="Arial" w:hAnsi="Arial" w:cs="Arial"/>
        </w:rPr>
        <w:t xml:space="preserve"> Koblenz</w:t>
      </w:r>
      <w:r>
        <w:rPr>
          <w:rFonts w:ascii="Arial" w:hAnsi="Arial" w:cs="Arial"/>
        </w:rPr>
        <w:t xml:space="preserve">, führenden Wirtschaftsunternehmen und Akteuren des Gesundheitswesens </w:t>
      </w:r>
      <w:r w:rsidR="004B30A3">
        <w:rPr>
          <w:rFonts w:ascii="Arial" w:hAnsi="Arial" w:cs="Arial"/>
        </w:rPr>
        <w:t xml:space="preserve">wie </w:t>
      </w:r>
      <w:r w:rsidR="00B15AB4">
        <w:rPr>
          <w:rFonts w:ascii="Arial" w:hAnsi="Arial" w:cs="Arial"/>
        </w:rPr>
        <w:t>Krankenhäuser</w:t>
      </w:r>
      <w:r w:rsidR="004B30A3">
        <w:rPr>
          <w:rFonts w:ascii="Arial" w:hAnsi="Arial" w:cs="Arial"/>
        </w:rPr>
        <w:t>n</w:t>
      </w:r>
      <w:r w:rsidR="00B15AB4">
        <w:rPr>
          <w:rFonts w:ascii="Arial" w:hAnsi="Arial" w:cs="Arial"/>
        </w:rPr>
        <w:t>, Pflegeeinrichtungen</w:t>
      </w:r>
      <w:r w:rsidR="004B30A3">
        <w:rPr>
          <w:rFonts w:ascii="Arial" w:hAnsi="Arial" w:cs="Arial"/>
        </w:rPr>
        <w:t xml:space="preserve"> und</w:t>
      </w:r>
      <w:r w:rsidR="00B15AB4">
        <w:rPr>
          <w:rFonts w:ascii="Arial" w:hAnsi="Arial" w:cs="Arial"/>
        </w:rPr>
        <w:t xml:space="preserve"> niedergelassene</w:t>
      </w:r>
      <w:r w:rsidR="004B30A3">
        <w:rPr>
          <w:rFonts w:ascii="Arial" w:hAnsi="Arial" w:cs="Arial"/>
        </w:rPr>
        <w:t>n</w:t>
      </w:r>
      <w:r w:rsidR="00B15AB4">
        <w:rPr>
          <w:rFonts w:ascii="Arial" w:hAnsi="Arial" w:cs="Arial"/>
        </w:rPr>
        <w:t xml:space="preserve"> Ärzte neue innovative Anwendungen im Gesundheits</w:t>
      </w:r>
      <w:r w:rsidR="008F0F68">
        <w:rPr>
          <w:rFonts w:ascii="Arial" w:hAnsi="Arial" w:cs="Arial"/>
        </w:rPr>
        <w:t>wesen</w:t>
      </w:r>
      <w:r w:rsidR="00B15AB4">
        <w:rPr>
          <w:rFonts w:ascii="Arial" w:hAnsi="Arial" w:cs="Arial"/>
        </w:rPr>
        <w:t xml:space="preserve"> beforscht und entwickelt. </w:t>
      </w:r>
      <w:r w:rsidR="008F0F68">
        <w:rPr>
          <w:rFonts w:ascii="Arial" w:hAnsi="Arial" w:cs="Arial"/>
        </w:rPr>
        <w:t>Dieser Bereich</w:t>
      </w:r>
      <w:r w:rsidR="00B15AB4">
        <w:rPr>
          <w:rFonts w:ascii="Arial" w:hAnsi="Arial" w:cs="Arial"/>
        </w:rPr>
        <w:t xml:space="preserve"> </w:t>
      </w:r>
      <w:r w:rsidR="008F0F68">
        <w:rPr>
          <w:rFonts w:ascii="Arial" w:hAnsi="Arial" w:cs="Arial"/>
        </w:rPr>
        <w:t>soll</w:t>
      </w:r>
      <w:r w:rsidR="00B15AB4">
        <w:rPr>
          <w:rFonts w:ascii="Arial" w:hAnsi="Arial" w:cs="Arial"/>
        </w:rPr>
        <w:t xml:space="preserve"> </w:t>
      </w:r>
      <w:r w:rsidR="008F0F68">
        <w:rPr>
          <w:rFonts w:ascii="Arial" w:hAnsi="Arial" w:cs="Arial"/>
        </w:rPr>
        <w:t xml:space="preserve">als übergreifender Profilbereich einer künftigen interdisziplinären Universität Koblenz in </w:t>
      </w:r>
      <w:r w:rsidR="00B15AB4">
        <w:rPr>
          <w:rFonts w:ascii="Arial" w:hAnsi="Arial" w:cs="Arial"/>
        </w:rPr>
        <w:t>Kooperatio</w:t>
      </w:r>
      <w:r w:rsidR="008F0F68">
        <w:rPr>
          <w:rFonts w:ascii="Arial" w:hAnsi="Arial" w:cs="Arial"/>
        </w:rPr>
        <w:t>n</w:t>
      </w:r>
      <w:r w:rsidR="00B15AB4">
        <w:rPr>
          <w:rFonts w:ascii="Arial" w:hAnsi="Arial" w:cs="Arial"/>
        </w:rPr>
        <w:t xml:space="preserve"> mit den Geistes- und Kulturwissenschaften sowie dem Bereich Mathematik/Naturwissenschaften</w:t>
      </w:r>
      <w:r w:rsidR="008F0F68">
        <w:rPr>
          <w:rFonts w:ascii="Arial" w:hAnsi="Arial" w:cs="Arial"/>
        </w:rPr>
        <w:t xml:space="preserve"> etabliert werden</w:t>
      </w:r>
      <w:r w:rsidR="00B15AB4">
        <w:rPr>
          <w:rFonts w:ascii="Arial" w:hAnsi="Arial" w:cs="Arial"/>
        </w:rPr>
        <w:t>.</w:t>
      </w:r>
    </w:p>
    <w:p w:rsidR="003C4C1D" w:rsidRDefault="003C4C1D" w:rsidP="00717A22">
      <w:pPr>
        <w:spacing w:line="240" w:lineRule="auto"/>
        <w:ind w:left="0" w:right="0"/>
        <w:rPr>
          <w:rFonts w:ascii="Arial" w:hAnsi="Arial" w:cs="Arial"/>
        </w:rPr>
      </w:pPr>
    </w:p>
    <w:p w:rsidR="00B15AB4" w:rsidRDefault="008F0F68" w:rsidP="00B15AB4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Neben einem Überblick über den Fachbereich lernten d</w:t>
      </w:r>
      <w:r w:rsidR="000F1476">
        <w:rPr>
          <w:rFonts w:ascii="Arial" w:hAnsi="Arial" w:cs="Arial"/>
        </w:rPr>
        <w:t>ie Gäste</w:t>
      </w:r>
      <w:r w:rsidR="00DF5D27">
        <w:rPr>
          <w:rFonts w:ascii="Arial" w:hAnsi="Arial" w:cs="Arial"/>
        </w:rPr>
        <w:t xml:space="preserve"> </w:t>
      </w:r>
      <w:r w:rsidR="00E26DBE">
        <w:rPr>
          <w:rFonts w:ascii="Arial" w:hAnsi="Arial" w:cs="Arial"/>
        </w:rPr>
        <w:t xml:space="preserve">am Campus Koblenz </w:t>
      </w:r>
      <w:r w:rsidR="00DF5D27">
        <w:rPr>
          <w:rFonts w:ascii="Arial" w:hAnsi="Arial" w:cs="Arial"/>
        </w:rPr>
        <w:t xml:space="preserve">Forschungsprojekte </w:t>
      </w:r>
      <w:r w:rsidR="00B15AB4">
        <w:rPr>
          <w:rFonts w:ascii="Arial" w:hAnsi="Arial" w:cs="Arial"/>
        </w:rPr>
        <w:t xml:space="preserve">aus den Bereichen </w:t>
      </w:r>
      <w:proofErr w:type="spellStart"/>
      <w:r w:rsidR="00B15AB4">
        <w:rPr>
          <w:rFonts w:ascii="Arial" w:hAnsi="Arial" w:cs="Arial"/>
        </w:rPr>
        <w:t>Computervisualistik</w:t>
      </w:r>
      <w:proofErr w:type="spellEnd"/>
      <w:r w:rsidR="00B15AB4">
        <w:rPr>
          <w:rFonts w:ascii="Arial" w:hAnsi="Arial" w:cs="Arial"/>
        </w:rPr>
        <w:t>, E-Government / E-Democracy und Softwaretechnik</w:t>
      </w:r>
      <w:r w:rsidR="00FC0FB0">
        <w:rPr>
          <w:rFonts w:ascii="Arial" w:hAnsi="Arial" w:cs="Arial"/>
        </w:rPr>
        <w:t xml:space="preserve"> / E-Health</w:t>
      </w:r>
      <w:r w:rsidR="00B15AB4">
        <w:rPr>
          <w:rFonts w:ascii="Arial" w:hAnsi="Arial" w:cs="Arial"/>
        </w:rPr>
        <w:t xml:space="preserve"> kennen. Prof</w:t>
      </w:r>
      <w:r w:rsidR="004B30A3">
        <w:rPr>
          <w:rFonts w:ascii="Arial" w:hAnsi="Arial" w:cs="Arial"/>
        </w:rPr>
        <w:t>.</w:t>
      </w:r>
      <w:r w:rsidR="00B15AB4">
        <w:rPr>
          <w:rFonts w:ascii="Arial" w:hAnsi="Arial" w:cs="Arial"/>
        </w:rPr>
        <w:t xml:space="preserve"> Dr.-Ing. Dietrich Paulus </w:t>
      </w:r>
      <w:r w:rsidR="004B30A3">
        <w:rPr>
          <w:rFonts w:ascii="Arial" w:hAnsi="Arial" w:cs="Arial"/>
        </w:rPr>
        <w:t>vom Institut für</w:t>
      </w:r>
      <w:r w:rsidR="00B15AB4">
        <w:rPr>
          <w:rFonts w:ascii="Arial" w:hAnsi="Arial" w:cs="Arial"/>
        </w:rPr>
        <w:t xml:space="preserve"> </w:t>
      </w:r>
      <w:proofErr w:type="spellStart"/>
      <w:r w:rsidR="00B15AB4" w:rsidRPr="000F1476">
        <w:rPr>
          <w:rFonts w:ascii="Arial" w:hAnsi="Arial" w:cs="Arial"/>
        </w:rPr>
        <w:t>Computervisualistik</w:t>
      </w:r>
      <w:proofErr w:type="spellEnd"/>
      <w:r w:rsidR="00B15AB4" w:rsidRPr="000F1476">
        <w:rPr>
          <w:rFonts w:ascii="Arial" w:hAnsi="Arial" w:cs="Arial"/>
        </w:rPr>
        <w:t xml:space="preserve"> </w:t>
      </w:r>
      <w:r w:rsidR="00B15AB4">
        <w:rPr>
          <w:rFonts w:ascii="Arial" w:hAnsi="Arial" w:cs="Arial"/>
        </w:rPr>
        <w:t>stellte Forschungen im Bereich der</w:t>
      </w:r>
      <w:r w:rsidR="00B15AB4" w:rsidRPr="000F1476">
        <w:rPr>
          <w:rFonts w:ascii="Arial" w:hAnsi="Arial" w:cs="Arial"/>
        </w:rPr>
        <w:t xml:space="preserve"> Robotik und </w:t>
      </w:r>
      <w:r w:rsidR="00B15AB4">
        <w:rPr>
          <w:rFonts w:ascii="Arial" w:hAnsi="Arial" w:cs="Arial"/>
        </w:rPr>
        <w:t xml:space="preserve">medizinischer Visualisierung vor. </w:t>
      </w:r>
      <w:r w:rsidR="00FC0FB0">
        <w:rPr>
          <w:rFonts w:ascii="Arial" w:hAnsi="Arial" w:cs="Arial"/>
        </w:rPr>
        <w:t xml:space="preserve">Im Rahmen einer Live-Demo brachte </w:t>
      </w:r>
      <w:r w:rsidR="00FC0FB0">
        <w:rPr>
          <w:rFonts w:ascii="Arial" w:hAnsi="Arial" w:cs="Arial"/>
        </w:rPr>
        <w:t>d</w:t>
      </w:r>
      <w:r w:rsidR="00B15AB4" w:rsidRPr="00A167D2">
        <w:rPr>
          <w:rFonts w:ascii="Arial" w:hAnsi="Arial" w:cs="Arial"/>
        </w:rPr>
        <w:t xml:space="preserve">er vierfache Weltmeister-Roboter Lisa den Gästen Getränke. Das studentische Robotik-Team </w:t>
      </w:r>
      <w:proofErr w:type="spellStart"/>
      <w:r w:rsidR="00B15AB4" w:rsidRPr="00A167D2">
        <w:rPr>
          <w:rFonts w:ascii="Arial" w:hAnsi="Arial" w:cs="Arial"/>
        </w:rPr>
        <w:t>homer</w:t>
      </w:r>
      <w:proofErr w:type="spellEnd"/>
      <w:r w:rsidR="00B15AB4" w:rsidRPr="00A167D2">
        <w:rPr>
          <w:rFonts w:ascii="Arial" w:hAnsi="Arial" w:cs="Arial"/>
        </w:rPr>
        <w:t xml:space="preserve"> gewann </w:t>
      </w:r>
      <w:r w:rsidR="00B15AB4">
        <w:rPr>
          <w:rFonts w:ascii="Arial" w:hAnsi="Arial" w:cs="Arial"/>
        </w:rPr>
        <w:t xml:space="preserve">2019 </w:t>
      </w:r>
      <w:r w:rsidR="00B15AB4" w:rsidRPr="00A167D2">
        <w:rPr>
          <w:rFonts w:ascii="Arial" w:hAnsi="Arial" w:cs="Arial"/>
        </w:rPr>
        <w:t>die Weltmeisterschaft</w:t>
      </w:r>
      <w:r w:rsidR="00B15AB4">
        <w:rPr>
          <w:rFonts w:ascii="Arial" w:hAnsi="Arial" w:cs="Arial"/>
        </w:rPr>
        <w:t>en</w:t>
      </w:r>
      <w:r w:rsidR="00B15AB4" w:rsidRPr="00A167D2">
        <w:rPr>
          <w:rFonts w:ascii="Arial" w:hAnsi="Arial" w:cs="Arial"/>
        </w:rPr>
        <w:t xml:space="preserve"> in der @Home Liga im australischen Sydney. Dies nach den WM-Siegen 2015 im chinesischen Hefei, 2017 im japanischen Nagoya und 2018 im kanadischen Montreal. Damit ist es </w:t>
      </w:r>
      <w:r w:rsidR="00B15AB4">
        <w:rPr>
          <w:rFonts w:ascii="Arial" w:hAnsi="Arial" w:cs="Arial"/>
        </w:rPr>
        <w:t xml:space="preserve">weltweit </w:t>
      </w:r>
      <w:r w:rsidR="00B15AB4" w:rsidRPr="00A167D2">
        <w:rPr>
          <w:rFonts w:ascii="Arial" w:hAnsi="Arial" w:cs="Arial"/>
        </w:rPr>
        <w:t xml:space="preserve">das erfolgreichste Team in der @Home Liga. Vorgestellt wurde das Robotik-Projekt von Daniel Müller, Leiter des Robotik-Teams </w:t>
      </w:r>
      <w:proofErr w:type="spellStart"/>
      <w:r w:rsidR="00B15AB4" w:rsidRPr="00A167D2">
        <w:rPr>
          <w:rFonts w:ascii="Arial" w:hAnsi="Arial" w:cs="Arial"/>
        </w:rPr>
        <w:t>homer</w:t>
      </w:r>
      <w:proofErr w:type="spellEnd"/>
      <w:r w:rsidR="00B15AB4" w:rsidRPr="00A167D2">
        <w:rPr>
          <w:rFonts w:ascii="Arial" w:hAnsi="Arial" w:cs="Arial"/>
        </w:rPr>
        <w:t>.</w:t>
      </w:r>
    </w:p>
    <w:p w:rsidR="00B15AB4" w:rsidRDefault="00B15AB4" w:rsidP="00B15AB4">
      <w:pPr>
        <w:spacing w:line="240" w:lineRule="auto"/>
        <w:ind w:left="0" w:right="0"/>
      </w:pPr>
      <w:r>
        <w:rPr>
          <w:rFonts w:ascii="Arial" w:hAnsi="Arial" w:cs="Arial"/>
        </w:rPr>
        <w:t xml:space="preserve"> </w:t>
      </w:r>
      <w:r>
        <w:t xml:space="preserve">  </w:t>
      </w:r>
    </w:p>
    <w:p w:rsidR="00B15AB4" w:rsidRDefault="00B15AB4" w:rsidP="00B15AB4">
      <w:pPr>
        <w:spacing w:line="240" w:lineRule="auto"/>
        <w:ind w:left="0" w:righ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Prof</w:t>
      </w:r>
      <w:r w:rsidR="004B30A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Dr. Maria A. Wimmer </w:t>
      </w:r>
      <w:r w:rsidR="004B30A3">
        <w:rPr>
          <w:rFonts w:ascii="Arial" w:hAnsi="Arial" w:cs="Arial"/>
          <w:bCs/>
        </w:rPr>
        <w:t>präsentierte</w:t>
      </w:r>
      <w:r>
        <w:rPr>
          <w:rFonts w:ascii="Arial" w:hAnsi="Arial" w:cs="Arial"/>
          <w:bCs/>
        </w:rPr>
        <w:t xml:space="preserve"> einen Überblick zu ihren Projekten im Kontext der Digitalisierung </w:t>
      </w:r>
      <w:r w:rsidR="00FC0FB0">
        <w:rPr>
          <w:rFonts w:ascii="Arial" w:hAnsi="Arial" w:cs="Arial"/>
          <w:bCs/>
        </w:rPr>
        <w:t>im öffentlichen Sektor und in E-Democracy</w:t>
      </w:r>
      <w:r>
        <w:rPr>
          <w:rFonts w:ascii="Arial" w:hAnsi="Arial" w:cs="Arial"/>
          <w:bCs/>
        </w:rPr>
        <w:t xml:space="preserve">. </w:t>
      </w:r>
      <w:r w:rsidR="004B30A3">
        <w:rPr>
          <w:rFonts w:ascii="Arial" w:hAnsi="Arial" w:cs="Arial"/>
          <w:bCs/>
        </w:rPr>
        <w:t xml:space="preserve">Im </w:t>
      </w:r>
      <w:r>
        <w:rPr>
          <w:rFonts w:ascii="Arial" w:hAnsi="Arial" w:cs="Arial"/>
          <w:bCs/>
        </w:rPr>
        <w:t xml:space="preserve">Projekt </w:t>
      </w:r>
      <w:r w:rsidR="00EA0E94">
        <w:rPr>
          <w:rFonts w:ascii="Arial" w:hAnsi="Arial" w:cs="Arial"/>
          <w:bCs/>
        </w:rPr>
        <w:t>E-Democracy</w:t>
      </w:r>
      <w:r w:rsidR="004B30A3">
        <w:rPr>
          <w:rFonts w:ascii="Arial" w:hAnsi="Arial" w:cs="Arial"/>
          <w:bCs/>
        </w:rPr>
        <w:t xml:space="preserve"> untersucht sie mit</w:t>
      </w:r>
      <w:r w:rsidR="00FC0FB0">
        <w:rPr>
          <w:rFonts w:ascii="Arial" w:hAnsi="Arial" w:cs="Arial"/>
          <w:bCs/>
        </w:rPr>
        <w:t xml:space="preserve"> Kollegen</w:t>
      </w:r>
      <w:r w:rsidR="00EA0E94">
        <w:rPr>
          <w:rFonts w:ascii="Arial" w:hAnsi="Arial" w:cs="Arial"/>
          <w:bCs/>
        </w:rPr>
        <w:t xml:space="preserve">, wie Algorithmen und Methoden der Wissensanalyse </w:t>
      </w:r>
      <w:r w:rsidR="00FC0FB0">
        <w:rPr>
          <w:rFonts w:ascii="Arial" w:hAnsi="Arial" w:cs="Arial"/>
          <w:bCs/>
        </w:rPr>
        <w:t xml:space="preserve">bei der Identifikation und Analyse von </w:t>
      </w:r>
      <w:r w:rsidR="00EA0E94">
        <w:rPr>
          <w:rFonts w:ascii="Arial" w:hAnsi="Arial" w:cs="Arial"/>
          <w:bCs/>
        </w:rPr>
        <w:t>Fa</w:t>
      </w:r>
      <w:r w:rsidR="00FC0FB0">
        <w:rPr>
          <w:rFonts w:ascii="Arial" w:hAnsi="Arial" w:cs="Arial"/>
          <w:bCs/>
        </w:rPr>
        <w:t>ke News in den Sozialen Medien helfen</w:t>
      </w:r>
      <w:r w:rsidR="004B30A3">
        <w:rPr>
          <w:rFonts w:ascii="Arial" w:hAnsi="Arial" w:cs="Arial"/>
          <w:bCs/>
        </w:rPr>
        <w:t>.</w:t>
      </w:r>
      <w:r w:rsidR="00FC0FB0">
        <w:rPr>
          <w:rFonts w:ascii="Arial" w:hAnsi="Arial" w:cs="Arial"/>
          <w:bCs/>
        </w:rPr>
        <w:t xml:space="preserve"> </w:t>
      </w:r>
      <w:r w:rsidR="004B30A3">
        <w:rPr>
          <w:rFonts w:ascii="Arial" w:hAnsi="Arial" w:cs="Arial"/>
          <w:bCs/>
        </w:rPr>
        <w:t>Zudem beleuchten die Wissenschaftler,</w:t>
      </w:r>
      <w:r w:rsidR="00FC0FB0">
        <w:rPr>
          <w:rFonts w:ascii="Arial" w:hAnsi="Arial" w:cs="Arial"/>
          <w:bCs/>
        </w:rPr>
        <w:t xml:space="preserve"> wie </w:t>
      </w:r>
      <w:r w:rsidR="00EA0E94">
        <w:rPr>
          <w:rFonts w:ascii="Arial" w:hAnsi="Arial" w:cs="Arial"/>
          <w:bCs/>
        </w:rPr>
        <w:t xml:space="preserve">mithilfe sozialer Simulation komplexe Zusammenhänge </w:t>
      </w:r>
      <w:r w:rsidR="00FC0FB0">
        <w:rPr>
          <w:rFonts w:ascii="Arial" w:hAnsi="Arial" w:cs="Arial"/>
          <w:bCs/>
        </w:rPr>
        <w:t xml:space="preserve">in einzelnen Politikfeldern </w:t>
      </w:r>
      <w:r w:rsidR="00EA0E94">
        <w:rPr>
          <w:rFonts w:ascii="Arial" w:hAnsi="Arial" w:cs="Arial"/>
          <w:bCs/>
        </w:rPr>
        <w:t xml:space="preserve">besser erklärt </w:t>
      </w:r>
      <w:r w:rsidR="00FC0FB0">
        <w:rPr>
          <w:rFonts w:ascii="Arial" w:hAnsi="Arial" w:cs="Arial"/>
          <w:bCs/>
        </w:rPr>
        <w:t xml:space="preserve">werden können </w:t>
      </w:r>
      <w:r w:rsidR="00EA0E94">
        <w:rPr>
          <w:rFonts w:ascii="Arial" w:hAnsi="Arial" w:cs="Arial"/>
          <w:bCs/>
        </w:rPr>
        <w:t>und</w:t>
      </w:r>
      <w:r w:rsidR="00FC0FB0">
        <w:rPr>
          <w:rFonts w:ascii="Arial" w:hAnsi="Arial" w:cs="Arial"/>
          <w:bCs/>
        </w:rPr>
        <w:t xml:space="preserve"> wie</w:t>
      </w:r>
      <w:r w:rsidR="00EA0E94">
        <w:rPr>
          <w:rFonts w:ascii="Arial" w:hAnsi="Arial" w:cs="Arial"/>
          <w:bCs/>
        </w:rPr>
        <w:t xml:space="preserve"> durch Multiagentensimulation Handlungsoptionen strategiepolitischer Entscheidungsfindung ausgelotet werden können. </w:t>
      </w:r>
      <w:r w:rsidR="00FC0FB0">
        <w:rPr>
          <w:rFonts w:ascii="Arial" w:hAnsi="Arial" w:cs="Arial"/>
          <w:bCs/>
        </w:rPr>
        <w:t xml:space="preserve">Mit der Stadtverwaltung Koblenz und dem Landkreis Cochem-Zell wird im Rahmen </w:t>
      </w:r>
      <w:r w:rsidR="008F0F68">
        <w:rPr>
          <w:rFonts w:ascii="Arial" w:hAnsi="Arial" w:cs="Arial"/>
          <w:bCs/>
        </w:rPr>
        <w:t>d</w:t>
      </w:r>
      <w:r w:rsidR="00FC0FB0">
        <w:rPr>
          <w:rFonts w:ascii="Arial" w:hAnsi="Arial" w:cs="Arial"/>
          <w:bCs/>
        </w:rPr>
        <w:t xml:space="preserve">es EU-geförderten Projekts </w:t>
      </w:r>
      <w:proofErr w:type="spellStart"/>
      <w:r w:rsidR="00FC0FB0">
        <w:rPr>
          <w:rFonts w:ascii="Arial" w:hAnsi="Arial" w:cs="Arial"/>
          <w:bCs/>
        </w:rPr>
        <w:t>iFLOAT</w:t>
      </w:r>
      <w:proofErr w:type="spellEnd"/>
      <w:r w:rsidR="00FC0FB0">
        <w:rPr>
          <w:rFonts w:ascii="Arial" w:hAnsi="Arial" w:cs="Arial"/>
          <w:bCs/>
        </w:rPr>
        <w:t xml:space="preserve"> die Umsetzung der E-Rechnungsverordnung auf kommunaler Ebene vorangetrieben.</w:t>
      </w:r>
    </w:p>
    <w:p w:rsidR="00B15AB4" w:rsidRDefault="00B15AB4" w:rsidP="00717A22">
      <w:pPr>
        <w:spacing w:line="240" w:lineRule="auto"/>
        <w:ind w:left="0" w:right="0"/>
        <w:rPr>
          <w:rFonts w:ascii="Arial" w:hAnsi="Arial" w:cs="Arial"/>
        </w:rPr>
      </w:pPr>
    </w:p>
    <w:p w:rsidR="00DF5D27" w:rsidRPr="00717A22" w:rsidRDefault="00FC0FB0" w:rsidP="004B30A3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 xml:space="preserve">Forschung im Kontext der </w:t>
      </w:r>
      <w:r w:rsidR="00717A22">
        <w:rPr>
          <w:rFonts w:ascii="Arial" w:hAnsi="Arial" w:cs="Arial"/>
        </w:rPr>
        <w:t>Digitalisierung</w:t>
      </w:r>
      <w:r>
        <w:rPr>
          <w:rFonts w:ascii="Arial" w:hAnsi="Arial" w:cs="Arial"/>
        </w:rPr>
        <w:t xml:space="preserve"> und </w:t>
      </w:r>
      <w:r w:rsidR="00717A22">
        <w:rPr>
          <w:rFonts w:ascii="Arial" w:hAnsi="Arial" w:cs="Arial"/>
        </w:rPr>
        <w:t xml:space="preserve">Künstliche Intelligenz (KI) </w:t>
      </w:r>
      <w:r>
        <w:rPr>
          <w:rFonts w:ascii="Arial" w:hAnsi="Arial" w:cs="Arial"/>
        </w:rPr>
        <w:t>in E-Health sowie</w:t>
      </w:r>
      <w:r w:rsidR="00DF5D27">
        <w:rPr>
          <w:rFonts w:ascii="Arial" w:hAnsi="Arial" w:cs="Arial"/>
        </w:rPr>
        <w:t xml:space="preserve"> die Forschun</w:t>
      </w:r>
      <w:r w:rsidR="00717A22">
        <w:rPr>
          <w:rFonts w:ascii="Arial" w:hAnsi="Arial" w:cs="Arial"/>
        </w:rPr>
        <w:t>g</w:t>
      </w:r>
      <w:r w:rsidR="00DF5D27">
        <w:rPr>
          <w:rFonts w:ascii="Arial" w:hAnsi="Arial" w:cs="Arial"/>
        </w:rPr>
        <w:t>sinitiative</w:t>
      </w:r>
      <w:r w:rsidR="00717A22">
        <w:rPr>
          <w:rFonts w:ascii="Arial" w:hAnsi="Arial" w:cs="Arial"/>
        </w:rPr>
        <w:t xml:space="preserve"> </w:t>
      </w:r>
      <w:proofErr w:type="spellStart"/>
      <w:r w:rsidR="00717A22">
        <w:rPr>
          <w:rFonts w:ascii="Arial" w:hAnsi="Arial" w:cs="Arial"/>
        </w:rPr>
        <w:t>EnTrust</w:t>
      </w:r>
      <w:proofErr w:type="spellEnd"/>
      <w:r>
        <w:rPr>
          <w:rFonts w:ascii="Arial" w:hAnsi="Arial" w:cs="Arial"/>
        </w:rPr>
        <w:t xml:space="preserve"> (Engineering </w:t>
      </w:r>
      <w:proofErr w:type="spellStart"/>
      <w:r>
        <w:rPr>
          <w:rFonts w:ascii="Arial" w:hAnsi="Arial" w:cs="Arial"/>
        </w:rPr>
        <w:t>Trustworthy</w:t>
      </w:r>
      <w:proofErr w:type="spellEnd"/>
      <w:r>
        <w:rPr>
          <w:rFonts w:ascii="Arial" w:hAnsi="Arial" w:cs="Arial"/>
        </w:rPr>
        <w:t xml:space="preserve"> Data-intensive Systems) wurden von Prof</w:t>
      </w:r>
      <w:r w:rsidR="004B30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Dr. Jan </w:t>
      </w:r>
      <w:proofErr w:type="spellStart"/>
      <w:r>
        <w:rPr>
          <w:rFonts w:ascii="Arial" w:hAnsi="Arial" w:cs="Arial"/>
        </w:rPr>
        <w:t>Jürjens</w:t>
      </w:r>
      <w:proofErr w:type="spellEnd"/>
      <w:r>
        <w:rPr>
          <w:rFonts w:ascii="Arial" w:hAnsi="Arial" w:cs="Arial"/>
        </w:rPr>
        <w:t xml:space="preserve"> vorgestellt</w:t>
      </w:r>
      <w:r w:rsidR="00717A22">
        <w:rPr>
          <w:rFonts w:ascii="Arial" w:hAnsi="Arial" w:cs="Arial"/>
        </w:rPr>
        <w:t xml:space="preserve">. </w:t>
      </w:r>
      <w:r w:rsidR="008F0F68">
        <w:rPr>
          <w:rFonts w:ascii="Arial" w:hAnsi="Arial" w:cs="Arial"/>
        </w:rPr>
        <w:t xml:space="preserve">In </w:t>
      </w:r>
      <w:proofErr w:type="spellStart"/>
      <w:r w:rsidR="00DF5D27" w:rsidRPr="00717A22">
        <w:rPr>
          <w:rStyle w:val="highlightedsearchterm"/>
          <w:rFonts w:ascii="Arial" w:hAnsi="Arial" w:cs="Arial"/>
        </w:rPr>
        <w:t>EnTrust</w:t>
      </w:r>
      <w:proofErr w:type="spellEnd"/>
      <w:r w:rsidR="00DF5D27" w:rsidRPr="00717A22">
        <w:rPr>
          <w:rFonts w:ascii="Arial" w:hAnsi="Arial" w:cs="Arial"/>
        </w:rPr>
        <w:t xml:space="preserve"> </w:t>
      </w:r>
      <w:r w:rsidR="008F0F68">
        <w:rPr>
          <w:rFonts w:ascii="Arial" w:hAnsi="Arial" w:cs="Arial"/>
        </w:rPr>
        <w:t xml:space="preserve">erforschen Kollegen des </w:t>
      </w:r>
      <w:r w:rsidR="008F0F68">
        <w:rPr>
          <w:rFonts w:ascii="Arial" w:hAnsi="Arial" w:cs="Arial"/>
        </w:rPr>
        <w:lastRenderedPageBreak/>
        <w:t>Fachbereichs</w:t>
      </w:r>
      <w:r w:rsidR="00DF5D27" w:rsidRPr="00717A22">
        <w:rPr>
          <w:rFonts w:ascii="Arial" w:hAnsi="Arial" w:cs="Arial"/>
        </w:rPr>
        <w:t xml:space="preserve"> </w:t>
      </w:r>
      <w:r w:rsidR="008F0F68" w:rsidRPr="00717A22">
        <w:rPr>
          <w:rFonts w:ascii="Arial" w:hAnsi="Arial" w:cs="Arial"/>
        </w:rPr>
        <w:t xml:space="preserve">in Teilprojekten </w:t>
      </w:r>
      <w:r w:rsidR="00DF5D27" w:rsidRPr="00717A22">
        <w:rPr>
          <w:rFonts w:ascii="Arial" w:hAnsi="Arial" w:cs="Arial"/>
        </w:rPr>
        <w:t>methodische Vorgehensweisen und formale Werkzeuge, die die ingenieur</w:t>
      </w:r>
      <w:r w:rsidR="00717A22">
        <w:rPr>
          <w:rFonts w:ascii="Arial" w:hAnsi="Arial" w:cs="Arial"/>
        </w:rPr>
        <w:t>technische</w:t>
      </w:r>
      <w:r w:rsidR="00DF5D27" w:rsidRPr="00717A22">
        <w:rPr>
          <w:rFonts w:ascii="Arial" w:hAnsi="Arial" w:cs="Arial"/>
        </w:rPr>
        <w:t xml:space="preserve"> Entwicklung korrekter - oder zumindest vertrauenswürdiger - datenintensiver Software unterstützen. </w:t>
      </w:r>
      <w:r>
        <w:rPr>
          <w:rFonts w:ascii="Arial" w:hAnsi="Arial" w:cs="Arial"/>
        </w:rPr>
        <w:t xml:space="preserve"> </w:t>
      </w:r>
      <w:r w:rsidR="00DF5D27" w:rsidRPr="00717A22">
        <w:rPr>
          <w:rFonts w:ascii="Arial" w:hAnsi="Arial" w:cs="Arial"/>
        </w:rPr>
        <w:t>Ein wesentlicher Aspekt, der zur Vertrauenswürdigkeit datenintensiver Systeme beitragen kann, ist ihre Erklärbarkeit</w:t>
      </w:r>
      <w:r w:rsidR="00E26DBE">
        <w:rPr>
          <w:rFonts w:ascii="Arial" w:hAnsi="Arial" w:cs="Arial"/>
        </w:rPr>
        <w:t xml:space="preserve">. </w:t>
      </w:r>
      <w:r w:rsidR="006E47E2">
        <w:rPr>
          <w:rFonts w:ascii="Arial" w:hAnsi="Arial" w:cs="Arial"/>
        </w:rPr>
        <w:t>Genauer:</w:t>
      </w:r>
      <w:r w:rsidR="00DF5D27" w:rsidRPr="00717A22">
        <w:rPr>
          <w:rFonts w:ascii="Arial" w:hAnsi="Arial" w:cs="Arial"/>
        </w:rPr>
        <w:t xml:space="preserve"> deren Fähigkeit, getroffene Entscheidungen zu erklären, aber auch</w:t>
      </w:r>
      <w:r w:rsidR="00717A22">
        <w:rPr>
          <w:rFonts w:ascii="Arial" w:hAnsi="Arial" w:cs="Arial"/>
        </w:rPr>
        <w:t xml:space="preserve"> </w:t>
      </w:r>
      <w:r w:rsidR="00DF5D27" w:rsidRPr="00717A22">
        <w:rPr>
          <w:rFonts w:ascii="Arial" w:hAnsi="Arial" w:cs="Arial"/>
        </w:rPr>
        <w:t xml:space="preserve">die korrekte Ausführung solcher Systeme nachzuweisen oder zu beweisen. </w:t>
      </w:r>
    </w:p>
    <w:p w:rsidR="00DF5D27" w:rsidRPr="00A167D2" w:rsidRDefault="00DF5D27" w:rsidP="00856AA7">
      <w:pPr>
        <w:spacing w:line="240" w:lineRule="auto"/>
        <w:ind w:left="0" w:right="0"/>
        <w:rPr>
          <w:rFonts w:ascii="Arial" w:hAnsi="Arial" w:cs="Arial"/>
        </w:rPr>
      </w:pPr>
    </w:p>
    <w:p w:rsidR="009E1E2E" w:rsidRDefault="009E1E2E" w:rsidP="00856AA7">
      <w:pPr>
        <w:spacing w:line="240" w:lineRule="auto"/>
        <w:ind w:left="0" w:right="0"/>
        <w:rPr>
          <w:rFonts w:ascii="Arial" w:hAnsi="Arial" w:cs="Arial"/>
        </w:rPr>
      </w:pPr>
    </w:p>
    <w:p w:rsid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</w:p>
    <w:p w:rsidR="004778D9" w:rsidRPr="004B30A3" w:rsidRDefault="00856AA7" w:rsidP="00856AA7">
      <w:pPr>
        <w:spacing w:line="240" w:lineRule="auto"/>
        <w:ind w:left="0" w:right="0"/>
        <w:rPr>
          <w:rFonts w:ascii="Arial" w:hAnsi="Arial" w:cs="Arial"/>
          <w:b/>
        </w:rPr>
      </w:pPr>
      <w:r w:rsidRPr="004B30A3">
        <w:rPr>
          <w:rFonts w:ascii="Arial" w:hAnsi="Arial" w:cs="Arial"/>
          <w:b/>
        </w:rPr>
        <w:t>Ansprechpartnerin</w:t>
      </w:r>
      <w:r w:rsidR="004778D9" w:rsidRPr="004B30A3">
        <w:rPr>
          <w:rFonts w:ascii="Arial" w:hAnsi="Arial" w:cs="Arial"/>
          <w:b/>
        </w:rPr>
        <w:t>:</w:t>
      </w:r>
    </w:p>
    <w:p w:rsid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</w:p>
    <w:p w:rsidR="00856AA7" w:rsidRPr="004B30A3" w:rsidRDefault="003661B4" w:rsidP="00856AA7">
      <w:pPr>
        <w:spacing w:line="240" w:lineRule="auto"/>
        <w:ind w:left="0" w:right="0"/>
        <w:rPr>
          <w:rFonts w:ascii="Arial" w:hAnsi="Arial" w:cs="Arial"/>
        </w:rPr>
      </w:pPr>
      <w:r w:rsidRPr="004B30A3">
        <w:rPr>
          <w:rFonts w:ascii="Arial" w:hAnsi="Arial" w:cs="Arial"/>
        </w:rPr>
        <w:t>Prof. Dr. Maria A. Wimmer</w:t>
      </w:r>
    </w:p>
    <w:p w:rsid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Universität Koblenz-Landau</w:t>
      </w:r>
    </w:p>
    <w:p w:rsidR="003661B4" w:rsidRPr="00856AA7" w:rsidRDefault="003661B4" w:rsidP="00856AA7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Campus Koblenz</w:t>
      </w:r>
    </w:p>
    <w:p w:rsidR="004778D9" w:rsidRPr="00856AA7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>Institut für Wirtschafts- und Verwaltungsi</w:t>
      </w:r>
      <w:bookmarkStart w:id="0" w:name="_GoBack"/>
      <w:bookmarkEnd w:id="0"/>
      <w:r w:rsidRPr="00856AA7">
        <w:rPr>
          <w:rFonts w:ascii="Arial" w:hAnsi="Arial" w:cs="Arial"/>
        </w:rPr>
        <w:t>nformatik</w:t>
      </w:r>
    </w:p>
    <w:p w:rsidR="004778D9" w:rsidRP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778D9" w:rsidRPr="00856AA7">
        <w:rPr>
          <w:rFonts w:ascii="Arial" w:hAnsi="Arial" w:cs="Arial"/>
        </w:rPr>
        <w:t>niversitätsstr. 1</w:t>
      </w:r>
    </w:p>
    <w:p w:rsidR="004778D9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>56070 Koblenz</w:t>
      </w:r>
    </w:p>
    <w:p w:rsidR="00856AA7" w:rsidRPr="00856AA7" w:rsidRDefault="00856AA7" w:rsidP="00856AA7">
      <w:pPr>
        <w:spacing w:line="240" w:lineRule="auto"/>
        <w:ind w:left="0" w:right="0"/>
        <w:rPr>
          <w:rFonts w:ascii="Arial" w:hAnsi="Arial" w:cs="Arial"/>
        </w:rPr>
      </w:pPr>
    </w:p>
    <w:p w:rsidR="004778D9" w:rsidRPr="00856AA7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>Tel.: 0261 287-2</w:t>
      </w:r>
      <w:r w:rsidR="003661B4">
        <w:rPr>
          <w:rFonts w:ascii="Arial" w:hAnsi="Arial" w:cs="Arial"/>
        </w:rPr>
        <w:t>646</w:t>
      </w:r>
    </w:p>
    <w:p w:rsidR="00C664B2" w:rsidRPr="00856AA7" w:rsidRDefault="004778D9" w:rsidP="00856AA7">
      <w:pPr>
        <w:spacing w:line="240" w:lineRule="auto"/>
        <w:ind w:left="0" w:right="0"/>
        <w:rPr>
          <w:rFonts w:ascii="Arial" w:hAnsi="Arial" w:cs="Arial"/>
        </w:rPr>
      </w:pPr>
      <w:r w:rsidRPr="00856AA7">
        <w:rPr>
          <w:rFonts w:ascii="Arial" w:hAnsi="Arial" w:cs="Arial"/>
        </w:rPr>
        <w:t xml:space="preserve">E-Mail: </w:t>
      </w:r>
      <w:r w:rsidR="003661B4">
        <w:rPr>
          <w:rFonts w:ascii="Arial" w:hAnsi="Arial" w:cs="Arial"/>
        </w:rPr>
        <w:t>wimmer</w:t>
      </w:r>
      <w:r w:rsidRPr="00856AA7">
        <w:rPr>
          <w:rFonts w:ascii="Arial" w:hAnsi="Arial" w:cs="Arial"/>
        </w:rPr>
        <w:t xml:space="preserve">@uni-koblenz.de  </w:t>
      </w:r>
    </w:p>
    <w:sectPr w:rsidR="00C664B2" w:rsidRPr="00856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35"/>
    <w:rsid w:val="0000288B"/>
    <w:rsid w:val="000B3951"/>
    <w:rsid w:val="000F1476"/>
    <w:rsid w:val="002030C3"/>
    <w:rsid w:val="003008BC"/>
    <w:rsid w:val="00350EC2"/>
    <w:rsid w:val="003661B4"/>
    <w:rsid w:val="003C4C1D"/>
    <w:rsid w:val="0047568A"/>
    <w:rsid w:val="004778D9"/>
    <w:rsid w:val="004B30A3"/>
    <w:rsid w:val="00500A35"/>
    <w:rsid w:val="005319F8"/>
    <w:rsid w:val="005B3A5E"/>
    <w:rsid w:val="006E47E2"/>
    <w:rsid w:val="007072A2"/>
    <w:rsid w:val="00717A22"/>
    <w:rsid w:val="0077606F"/>
    <w:rsid w:val="00856AA7"/>
    <w:rsid w:val="00884867"/>
    <w:rsid w:val="008F0F68"/>
    <w:rsid w:val="009A4EE7"/>
    <w:rsid w:val="009E1E2E"/>
    <w:rsid w:val="00A167D2"/>
    <w:rsid w:val="00AC3FF3"/>
    <w:rsid w:val="00B15AB4"/>
    <w:rsid w:val="00B507F3"/>
    <w:rsid w:val="00B80A84"/>
    <w:rsid w:val="00B8762F"/>
    <w:rsid w:val="00C45EB1"/>
    <w:rsid w:val="00C664B2"/>
    <w:rsid w:val="00C71870"/>
    <w:rsid w:val="00CA57CF"/>
    <w:rsid w:val="00DF5D27"/>
    <w:rsid w:val="00E12D02"/>
    <w:rsid w:val="00E26DBE"/>
    <w:rsid w:val="00E30592"/>
    <w:rsid w:val="00E77ABC"/>
    <w:rsid w:val="00E90B09"/>
    <w:rsid w:val="00EA0E94"/>
    <w:rsid w:val="00EB0D5A"/>
    <w:rsid w:val="00F013C5"/>
    <w:rsid w:val="00F35E67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C8B"/>
  <w15:chartTrackingRefBased/>
  <w15:docId w15:val="{8DE316A9-3473-44EF-83C4-163234D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0A35"/>
    <w:pPr>
      <w:tabs>
        <w:tab w:val="left" w:pos="567"/>
        <w:tab w:val="left" w:pos="3686"/>
      </w:tabs>
      <w:spacing w:after="0" w:line="312" w:lineRule="auto"/>
      <w:ind w:left="284" w:right="215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00A3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0A35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Hyperlink">
    <w:name w:val="Hyperlink"/>
    <w:basedOn w:val="Absatz-Standardschriftart"/>
    <w:uiPriority w:val="99"/>
    <w:unhideWhenUsed/>
    <w:rsid w:val="004778D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78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F5D27"/>
    <w:pPr>
      <w:tabs>
        <w:tab w:val="clear" w:pos="567"/>
        <w:tab w:val="clear" w:pos="3686"/>
      </w:tabs>
      <w:spacing w:before="100" w:beforeAutospacing="1" w:after="100" w:afterAutospacing="1" w:line="240" w:lineRule="auto"/>
      <w:ind w:left="0" w:right="0"/>
      <w:jc w:val="left"/>
    </w:pPr>
    <w:rPr>
      <w:lang w:eastAsia="de-DE"/>
    </w:rPr>
  </w:style>
  <w:style w:type="character" w:customStyle="1" w:styleId="highlightedsearchterm">
    <w:name w:val="highlightedsearchterm"/>
    <w:basedOn w:val="Absatz-Standardschriftart"/>
    <w:rsid w:val="00DF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D8C4-7259-4D30-935A-16C7A283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E33AF336</Template>
  <TotalTime>0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Spitzer</dc:creator>
  <cp:keywords/>
  <dc:description/>
  <cp:lastModifiedBy>Dr. Birgit Förg</cp:lastModifiedBy>
  <cp:revision>3</cp:revision>
  <dcterms:created xsi:type="dcterms:W3CDTF">2020-10-19T07:32:00Z</dcterms:created>
  <dcterms:modified xsi:type="dcterms:W3CDTF">2020-10-19T07:38:00Z</dcterms:modified>
</cp:coreProperties>
</file>