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8079D" w14:textId="6A5B3157" w:rsidR="005F04B0" w:rsidRPr="006171BA" w:rsidRDefault="001C2BC4" w:rsidP="001A7F0F">
      <w:pPr>
        <w:pStyle w:val="StandardWeb"/>
        <w:spacing w:before="0" w:beforeAutospacing="0" w:after="120" w:afterAutospacing="0"/>
        <w:rPr>
          <w:rStyle w:val="Fett"/>
          <w:rFonts w:ascii="Arial" w:eastAsiaTheme="majorEastAsia" w:hAnsi="Arial" w:cs="Arial"/>
          <w:b w:val="0"/>
          <w:color w:val="000000"/>
        </w:rPr>
      </w:pPr>
      <w:r w:rsidRPr="006171BA">
        <w:rPr>
          <w:rStyle w:val="Fett"/>
          <w:rFonts w:ascii="Arial" w:eastAsiaTheme="majorEastAsia" w:hAnsi="Arial" w:cs="Arial"/>
          <w:color w:val="000000"/>
        </w:rPr>
        <w:t>Konstellationen –</w:t>
      </w:r>
      <w:r w:rsidR="006171BA">
        <w:rPr>
          <w:rStyle w:val="Fett"/>
          <w:rFonts w:ascii="Arial" w:eastAsiaTheme="majorEastAsia" w:hAnsi="Arial" w:cs="Arial"/>
          <w:color w:val="000000"/>
        </w:rPr>
        <w:t xml:space="preserve"> Ausstellung mit Beteiligung der Universität Koblenz </w:t>
      </w:r>
      <w:r w:rsidR="006171BA" w:rsidRPr="006171BA">
        <w:rPr>
          <w:rStyle w:val="Hervorhebung"/>
          <w:rFonts w:ascii="Arial" w:eastAsiaTheme="majorEastAsia" w:hAnsi="Arial" w:cs="Arial"/>
          <w:b/>
          <w:i w:val="0"/>
          <w:color w:val="000000"/>
        </w:rPr>
        <w:t>am 6. und 7. Februar 2026</w:t>
      </w:r>
    </w:p>
    <w:p w14:paraId="55FAACDD" w14:textId="312E5DDE" w:rsidR="001C2BC4" w:rsidRPr="006171BA" w:rsidRDefault="005F04B0" w:rsidP="00251673">
      <w:pPr>
        <w:pStyle w:val="StandardWeb"/>
        <w:spacing w:before="0" w:beforeAutospacing="0" w:after="120" w:afterAutospacing="0"/>
        <w:jc w:val="both"/>
        <w:rPr>
          <w:rFonts w:ascii="Arial" w:hAnsi="Arial" w:cs="Arial"/>
          <w:color w:val="000000"/>
        </w:rPr>
      </w:pPr>
      <w:r w:rsidRPr="006171BA">
        <w:rPr>
          <w:rFonts w:ascii="Arial" w:hAnsi="Arial" w:cs="Arial"/>
          <w:color w:val="000000"/>
        </w:rPr>
        <w:t xml:space="preserve">                                                                                                                                </w:t>
      </w:r>
      <w:r w:rsidR="001C2BC4" w:rsidRPr="006171BA">
        <w:rPr>
          <w:rFonts w:ascii="Arial" w:hAnsi="Arial" w:cs="Arial"/>
          <w:color w:val="000000"/>
        </w:rPr>
        <w:br/>
        <w:t>Zwischen Haltepunkten und Bewegungslinien lädt die Ausstellung</w:t>
      </w:r>
      <w:r w:rsidR="001C2BC4" w:rsidRPr="006171BA">
        <w:rPr>
          <w:rStyle w:val="apple-converted-space"/>
          <w:rFonts w:ascii="Arial" w:eastAsiaTheme="majorEastAsia" w:hAnsi="Arial" w:cs="Arial"/>
          <w:color w:val="000000"/>
        </w:rPr>
        <w:t> </w:t>
      </w:r>
      <w:r w:rsidR="001C2BC4" w:rsidRPr="006171BA">
        <w:rPr>
          <w:rStyle w:val="Fett"/>
          <w:rFonts w:ascii="Arial" w:eastAsiaTheme="majorEastAsia" w:hAnsi="Arial" w:cs="Arial"/>
          <w:b w:val="0"/>
          <w:color w:val="000000"/>
        </w:rPr>
        <w:t xml:space="preserve">Konstellationen – </w:t>
      </w:r>
      <w:proofErr w:type="spellStart"/>
      <w:r w:rsidR="001C2BC4" w:rsidRPr="006171BA">
        <w:rPr>
          <w:rStyle w:val="Fett"/>
          <w:rFonts w:ascii="Arial" w:eastAsiaTheme="majorEastAsia" w:hAnsi="Arial" w:cs="Arial"/>
          <w:b w:val="0"/>
          <w:color w:val="000000"/>
        </w:rPr>
        <w:t>ZwischenRäume</w:t>
      </w:r>
      <w:proofErr w:type="spellEnd"/>
      <w:r w:rsidR="001C2BC4" w:rsidRPr="006171BA">
        <w:rPr>
          <w:rStyle w:val="Fett"/>
          <w:rFonts w:ascii="Arial" w:eastAsiaTheme="majorEastAsia" w:hAnsi="Arial" w:cs="Arial"/>
          <w:b w:val="0"/>
          <w:color w:val="000000"/>
        </w:rPr>
        <w:t xml:space="preserve"> Andernach</w:t>
      </w:r>
      <w:r w:rsidR="001C2BC4" w:rsidRPr="006171BA">
        <w:rPr>
          <w:rStyle w:val="apple-converted-space"/>
          <w:rFonts w:ascii="Arial" w:eastAsiaTheme="majorEastAsia" w:hAnsi="Arial" w:cs="Arial"/>
          <w:color w:val="000000"/>
        </w:rPr>
        <w:t> </w:t>
      </w:r>
      <w:r w:rsidR="001C2BC4" w:rsidRPr="006171BA">
        <w:rPr>
          <w:rFonts w:ascii="Arial" w:hAnsi="Arial" w:cs="Arial"/>
          <w:color w:val="000000"/>
        </w:rPr>
        <w:t>dazu ein, Orte zu erkunden, neue Perspektiven einzunehmen und Positionen zu beziehen. Der Titel verweist gleichermaßen auf Entstehung, Inhalt, Form und Rezeption des Projekts.</w:t>
      </w:r>
    </w:p>
    <w:p w14:paraId="0CC68D14" w14:textId="4070B721" w:rsidR="001C2BC4" w:rsidRPr="006171BA" w:rsidRDefault="001C2BC4" w:rsidP="006171BA">
      <w:pPr>
        <w:pStyle w:val="StandardWeb"/>
        <w:spacing w:before="0" w:beforeAutospacing="0" w:after="120" w:afterAutospacing="0"/>
        <w:jc w:val="both"/>
        <w:rPr>
          <w:rFonts w:ascii="Arial" w:hAnsi="Arial" w:cs="Arial"/>
          <w:color w:val="000000"/>
        </w:rPr>
      </w:pPr>
      <w:r w:rsidRPr="006171BA">
        <w:rPr>
          <w:rFonts w:ascii="Arial" w:hAnsi="Arial" w:cs="Arial"/>
          <w:color w:val="000000"/>
        </w:rPr>
        <w:t>Aus der Zusammenarbeit verschiedener Institutionen und Akteur</w:t>
      </w:r>
      <w:r w:rsidR="006171BA">
        <w:rPr>
          <w:rFonts w:ascii="Arial" w:hAnsi="Arial" w:cs="Arial"/>
          <w:color w:val="000000"/>
        </w:rPr>
        <w:t>*</w:t>
      </w:r>
      <w:r w:rsidRPr="006171BA">
        <w:rPr>
          <w:rFonts w:ascii="Arial" w:hAnsi="Arial" w:cs="Arial"/>
          <w:color w:val="000000"/>
        </w:rPr>
        <w:t xml:space="preserve">innen entfaltet sich ein vielstimmiges Zusammenspiel kuratorischer und künstlerischer Positionen. Beteiligt sind der Neue Kunstverein Mittelrhein (NKVM), Studierende des Instituts für Künstlerische Keramik und Glas (IKKG) der Hochschule Koblenz </w:t>
      </w:r>
      <w:r w:rsidR="006171BA">
        <w:rPr>
          <w:rFonts w:ascii="Arial" w:hAnsi="Arial" w:cs="Arial"/>
          <w:color w:val="000000"/>
        </w:rPr>
        <w:t xml:space="preserve">unter der </w:t>
      </w:r>
      <w:r w:rsidRPr="006171BA">
        <w:rPr>
          <w:rFonts w:ascii="Arial" w:hAnsi="Arial" w:cs="Arial"/>
          <w:color w:val="000000"/>
        </w:rPr>
        <w:t>Leitung</w:t>
      </w:r>
      <w:r w:rsidR="006171BA">
        <w:rPr>
          <w:rFonts w:ascii="Arial" w:hAnsi="Arial" w:cs="Arial"/>
          <w:color w:val="000000"/>
        </w:rPr>
        <w:t xml:space="preserve"> von</w:t>
      </w:r>
      <w:r w:rsidRPr="006171BA">
        <w:rPr>
          <w:rFonts w:ascii="Arial" w:hAnsi="Arial" w:cs="Arial"/>
          <w:color w:val="000000"/>
        </w:rPr>
        <w:t xml:space="preserve"> Elmar Hermann, Studierende de</w:t>
      </w:r>
      <w:r w:rsidR="00B2583B">
        <w:rPr>
          <w:rFonts w:ascii="Arial" w:hAnsi="Arial" w:cs="Arial"/>
          <w:color w:val="000000"/>
        </w:rPr>
        <w:t xml:space="preserve">s Instituts für Kunstwissenschaft und Kunstgeschichte der </w:t>
      </w:r>
      <w:bookmarkStart w:id="0" w:name="_GoBack"/>
      <w:bookmarkEnd w:id="0"/>
      <w:r w:rsidRPr="006171BA">
        <w:rPr>
          <w:rFonts w:ascii="Arial" w:hAnsi="Arial" w:cs="Arial"/>
          <w:color w:val="000000"/>
        </w:rPr>
        <w:t xml:space="preserve">Universität Koblenz </w:t>
      </w:r>
      <w:r w:rsidR="006171BA">
        <w:rPr>
          <w:rFonts w:ascii="Arial" w:hAnsi="Arial" w:cs="Arial"/>
          <w:color w:val="000000"/>
        </w:rPr>
        <w:t xml:space="preserve">unter der </w:t>
      </w:r>
      <w:r w:rsidRPr="006171BA">
        <w:rPr>
          <w:rFonts w:ascii="Arial" w:hAnsi="Arial" w:cs="Arial"/>
          <w:color w:val="000000"/>
        </w:rPr>
        <w:t>Leitung</w:t>
      </w:r>
      <w:r w:rsidR="006171BA">
        <w:rPr>
          <w:rFonts w:ascii="Arial" w:hAnsi="Arial" w:cs="Arial"/>
          <w:color w:val="000000"/>
        </w:rPr>
        <w:t xml:space="preserve"> von</w:t>
      </w:r>
      <w:r w:rsidRPr="006171BA">
        <w:rPr>
          <w:rFonts w:ascii="Arial" w:hAnsi="Arial" w:cs="Arial"/>
          <w:color w:val="000000"/>
        </w:rPr>
        <w:t xml:space="preserve"> </w:t>
      </w:r>
      <w:r w:rsidR="006171BA">
        <w:rPr>
          <w:rFonts w:ascii="Arial" w:hAnsi="Arial" w:cs="Arial"/>
          <w:color w:val="000000"/>
        </w:rPr>
        <w:t xml:space="preserve">Prof. Dr. </w:t>
      </w:r>
      <w:r w:rsidRPr="006171BA">
        <w:rPr>
          <w:rFonts w:ascii="Arial" w:hAnsi="Arial" w:cs="Arial"/>
          <w:color w:val="000000"/>
        </w:rPr>
        <w:t xml:space="preserve">Lisa </w:t>
      </w:r>
      <w:proofErr w:type="spellStart"/>
      <w:r w:rsidRPr="006171BA">
        <w:rPr>
          <w:rFonts w:ascii="Arial" w:hAnsi="Arial" w:cs="Arial"/>
          <w:color w:val="000000"/>
        </w:rPr>
        <w:t>Beißwanger</w:t>
      </w:r>
      <w:proofErr w:type="spellEnd"/>
      <w:r w:rsidRPr="006171BA">
        <w:rPr>
          <w:rFonts w:ascii="Arial" w:hAnsi="Arial" w:cs="Arial"/>
          <w:color w:val="000000"/>
        </w:rPr>
        <w:t xml:space="preserve">, Studierende der Alanus Hochschule für Kunst und Gesellschaft </w:t>
      </w:r>
      <w:r w:rsidR="006171BA">
        <w:rPr>
          <w:rFonts w:ascii="Arial" w:hAnsi="Arial" w:cs="Arial"/>
          <w:color w:val="000000"/>
        </w:rPr>
        <w:t xml:space="preserve">unter der </w:t>
      </w:r>
      <w:r w:rsidRPr="006171BA">
        <w:rPr>
          <w:rFonts w:ascii="Arial" w:hAnsi="Arial" w:cs="Arial"/>
          <w:color w:val="000000"/>
        </w:rPr>
        <w:t>Leitung</w:t>
      </w:r>
      <w:r w:rsidR="006171BA">
        <w:rPr>
          <w:rFonts w:ascii="Arial" w:hAnsi="Arial" w:cs="Arial"/>
          <w:color w:val="000000"/>
        </w:rPr>
        <w:t xml:space="preserve"> von</w:t>
      </w:r>
      <w:r w:rsidRPr="006171BA">
        <w:rPr>
          <w:rFonts w:ascii="Arial" w:hAnsi="Arial" w:cs="Arial"/>
          <w:color w:val="000000"/>
        </w:rPr>
        <w:t xml:space="preserve"> </w:t>
      </w:r>
      <w:r w:rsidR="00251673">
        <w:rPr>
          <w:rFonts w:ascii="Arial" w:hAnsi="Arial" w:cs="Arial"/>
          <w:color w:val="000000"/>
        </w:rPr>
        <w:t xml:space="preserve">Prof. </w:t>
      </w:r>
      <w:r w:rsidRPr="006171BA">
        <w:rPr>
          <w:rFonts w:ascii="Arial" w:hAnsi="Arial" w:cs="Arial"/>
          <w:color w:val="000000"/>
        </w:rPr>
        <w:t xml:space="preserve">Tessa Knapp, das Kulturamt Andernach sowie die Choreografin Daniela Georgieva und der Filmemacher Nathan </w:t>
      </w:r>
      <w:proofErr w:type="spellStart"/>
      <w:r w:rsidRPr="006171BA">
        <w:rPr>
          <w:rFonts w:ascii="Arial" w:hAnsi="Arial" w:cs="Arial"/>
          <w:color w:val="000000"/>
        </w:rPr>
        <w:t>Ishar</w:t>
      </w:r>
      <w:proofErr w:type="spellEnd"/>
      <w:r w:rsidRPr="006171BA">
        <w:rPr>
          <w:rFonts w:ascii="Arial" w:hAnsi="Arial" w:cs="Arial"/>
          <w:color w:val="000000"/>
        </w:rPr>
        <w:t xml:space="preserve">. </w:t>
      </w:r>
    </w:p>
    <w:p w14:paraId="381EF63B" w14:textId="404480A3" w:rsidR="001C2BC4" w:rsidRPr="006171BA" w:rsidRDefault="001C2BC4" w:rsidP="00251673">
      <w:pPr>
        <w:pStyle w:val="StandardWeb"/>
        <w:spacing w:before="0" w:beforeAutospacing="0" w:after="120" w:afterAutospacing="0"/>
        <w:jc w:val="both"/>
        <w:rPr>
          <w:rFonts w:ascii="Arial" w:hAnsi="Arial" w:cs="Arial"/>
          <w:color w:val="000000"/>
        </w:rPr>
      </w:pPr>
      <w:r w:rsidRPr="006171BA">
        <w:rPr>
          <w:rFonts w:ascii="Arial" w:hAnsi="Arial" w:cs="Arial"/>
          <w:color w:val="000000"/>
        </w:rPr>
        <w:t>Die Kooperation kulminiert in einer zweitägigen Ausstellung mit vielfältigen Beiträgen aus Performance, Installation und Skulpturen aus Glas und Keramik, über Malerei bis hin zu Video und Fotografie. Zwischen abgeschlossenen Werken und prozessualen Ereignissen sind die Besucher</w:t>
      </w:r>
      <w:r w:rsidR="00251673">
        <w:rPr>
          <w:rFonts w:ascii="Arial" w:hAnsi="Arial" w:cs="Arial"/>
          <w:color w:val="000000"/>
        </w:rPr>
        <w:t>*</w:t>
      </w:r>
      <w:r w:rsidRPr="006171BA">
        <w:rPr>
          <w:rFonts w:ascii="Arial" w:hAnsi="Arial" w:cs="Arial"/>
          <w:color w:val="000000"/>
        </w:rPr>
        <w:t>innen eingeladen, (</w:t>
      </w:r>
      <w:proofErr w:type="spellStart"/>
      <w:r w:rsidRPr="006171BA">
        <w:rPr>
          <w:rFonts w:ascii="Arial" w:hAnsi="Arial" w:cs="Arial"/>
          <w:color w:val="000000"/>
        </w:rPr>
        <w:t>Un</w:t>
      </w:r>
      <w:proofErr w:type="spellEnd"/>
      <w:r w:rsidRPr="006171BA">
        <w:rPr>
          <w:rFonts w:ascii="Arial" w:hAnsi="Arial" w:cs="Arial"/>
          <w:color w:val="000000"/>
        </w:rPr>
        <w:t>-)Sichtbares zueinander in Beziehung zu setzen, sich mit unterschiedlichen künstlerischen Ansätzen auseinanderzusetzen und sich von Gewohntem wie Neuartigem berühren zu lassen.</w:t>
      </w:r>
    </w:p>
    <w:p w14:paraId="08758D53" w14:textId="70D233D9" w:rsidR="00251673" w:rsidRDefault="009460CE" w:rsidP="001A7F0F">
      <w:pPr>
        <w:pStyle w:val="StandardWeb"/>
        <w:spacing w:before="0" w:beforeAutospacing="0" w:after="120" w:afterAutospacing="0"/>
        <w:rPr>
          <w:rFonts w:ascii="Arial" w:hAnsi="Arial" w:cs="Arial"/>
          <w:color w:val="000000"/>
        </w:rPr>
      </w:pPr>
      <w:r w:rsidRPr="006171BA">
        <w:rPr>
          <w:rFonts w:ascii="Arial" w:hAnsi="Arial" w:cs="Arial"/>
          <w:color w:val="000000"/>
        </w:rPr>
        <w:t>Folgende Künstler</w:t>
      </w:r>
      <w:r w:rsidR="00251673">
        <w:rPr>
          <w:rFonts w:ascii="Arial" w:hAnsi="Arial" w:cs="Arial"/>
          <w:color w:val="000000"/>
        </w:rPr>
        <w:t>*</w:t>
      </w:r>
      <w:r w:rsidRPr="006171BA">
        <w:rPr>
          <w:rFonts w:ascii="Arial" w:hAnsi="Arial" w:cs="Arial"/>
          <w:color w:val="000000"/>
        </w:rPr>
        <w:t xml:space="preserve">innen sind an der Ausstellung beteiligt: </w:t>
      </w:r>
    </w:p>
    <w:p w14:paraId="5580B863" w14:textId="77777777" w:rsidR="00251673" w:rsidRPr="00251673" w:rsidRDefault="000B6051" w:rsidP="00CA4CF9">
      <w:pPr>
        <w:pStyle w:val="StandardWeb"/>
        <w:spacing w:before="0" w:beforeAutospacing="0" w:after="120" w:afterAutospacing="0"/>
        <w:jc w:val="both"/>
        <w:rPr>
          <w:rFonts w:ascii="Arial" w:hAnsi="Arial" w:cs="Arial"/>
          <w:b/>
          <w:color w:val="000000"/>
        </w:rPr>
      </w:pPr>
      <w:r w:rsidRPr="00251673">
        <w:rPr>
          <w:rStyle w:val="apple-converted-space"/>
          <w:rFonts w:ascii="Arial" w:eastAsiaTheme="majorEastAsia" w:hAnsi="Arial" w:cs="Arial"/>
          <w:color w:val="000000"/>
        </w:rPr>
        <w:t xml:space="preserve">Ausstellung: </w:t>
      </w:r>
      <w:r w:rsidR="000D65D3" w:rsidRPr="00251673">
        <w:rPr>
          <w:rStyle w:val="Fett"/>
          <w:rFonts w:ascii="Arial" w:eastAsiaTheme="majorEastAsia" w:hAnsi="Arial" w:cs="Arial"/>
          <w:b w:val="0"/>
          <w:color w:val="000000"/>
        </w:rPr>
        <w:t xml:space="preserve">Luka Luisa </w:t>
      </w:r>
      <w:proofErr w:type="spellStart"/>
      <w:r w:rsidR="000D65D3" w:rsidRPr="00251673">
        <w:rPr>
          <w:rStyle w:val="Fett"/>
          <w:rFonts w:ascii="Arial" w:eastAsiaTheme="majorEastAsia" w:hAnsi="Arial" w:cs="Arial"/>
          <w:b w:val="0"/>
          <w:color w:val="000000"/>
        </w:rPr>
        <w:t>Bakalow</w:t>
      </w:r>
      <w:proofErr w:type="spellEnd"/>
      <w:r w:rsidR="000D65D3" w:rsidRPr="00251673">
        <w:rPr>
          <w:rStyle w:val="Fett"/>
          <w:rFonts w:ascii="Arial" w:eastAsiaTheme="majorEastAsia" w:hAnsi="Arial" w:cs="Arial"/>
          <w:b w:val="0"/>
          <w:color w:val="000000"/>
        </w:rPr>
        <w:t xml:space="preserve">, Wie-Kai Chen, </w:t>
      </w:r>
      <w:r w:rsidR="001C2BC4" w:rsidRPr="00251673">
        <w:rPr>
          <w:rStyle w:val="Fett"/>
          <w:rFonts w:ascii="Arial" w:eastAsiaTheme="majorEastAsia" w:hAnsi="Arial" w:cs="Arial"/>
          <w:b w:val="0"/>
          <w:color w:val="000000"/>
        </w:rPr>
        <w:t xml:space="preserve">Patrick Friedmann, </w:t>
      </w:r>
      <w:r w:rsidR="000D65D3" w:rsidRPr="00251673">
        <w:rPr>
          <w:rStyle w:val="Fett"/>
          <w:rFonts w:ascii="Arial" w:eastAsiaTheme="majorEastAsia" w:hAnsi="Arial" w:cs="Arial"/>
          <w:b w:val="0"/>
          <w:color w:val="000000"/>
        </w:rPr>
        <w:t xml:space="preserve">Jessica Gülen, Anouk Hauser, Yi-Shen </w:t>
      </w:r>
      <w:proofErr w:type="spellStart"/>
      <w:r w:rsidR="000D65D3" w:rsidRPr="00251673">
        <w:rPr>
          <w:rStyle w:val="Fett"/>
          <w:rFonts w:ascii="Arial" w:eastAsiaTheme="majorEastAsia" w:hAnsi="Arial" w:cs="Arial"/>
          <w:b w:val="0"/>
          <w:color w:val="000000"/>
        </w:rPr>
        <w:t>Hsiao</w:t>
      </w:r>
      <w:proofErr w:type="spellEnd"/>
      <w:r w:rsidR="000D65D3" w:rsidRPr="00251673">
        <w:rPr>
          <w:rStyle w:val="Fett"/>
          <w:rFonts w:ascii="Arial" w:eastAsiaTheme="majorEastAsia" w:hAnsi="Arial" w:cs="Arial"/>
          <w:b w:val="0"/>
          <w:color w:val="000000"/>
        </w:rPr>
        <w:t xml:space="preserve">, </w:t>
      </w:r>
      <w:proofErr w:type="spellStart"/>
      <w:r w:rsidR="000D65D3" w:rsidRPr="00251673">
        <w:rPr>
          <w:rStyle w:val="Fett"/>
          <w:rFonts w:ascii="Arial" w:eastAsiaTheme="majorEastAsia" w:hAnsi="Arial" w:cs="Arial"/>
          <w:b w:val="0"/>
          <w:color w:val="000000"/>
        </w:rPr>
        <w:t>Been</w:t>
      </w:r>
      <w:proofErr w:type="spellEnd"/>
      <w:r w:rsidR="000D65D3" w:rsidRPr="00251673">
        <w:rPr>
          <w:rStyle w:val="Fett"/>
          <w:rFonts w:ascii="Arial" w:eastAsiaTheme="majorEastAsia" w:hAnsi="Arial" w:cs="Arial"/>
          <w:b w:val="0"/>
          <w:color w:val="000000"/>
        </w:rPr>
        <w:t xml:space="preserve"> Kim, Tim Lauer, </w:t>
      </w:r>
      <w:r w:rsidR="001C2BC4" w:rsidRPr="00251673">
        <w:rPr>
          <w:rStyle w:val="Fett"/>
          <w:rFonts w:ascii="Arial" w:eastAsiaTheme="majorEastAsia" w:hAnsi="Arial" w:cs="Arial"/>
          <w:b w:val="0"/>
          <w:color w:val="000000"/>
        </w:rPr>
        <w:t xml:space="preserve">Katja </w:t>
      </w:r>
      <w:proofErr w:type="spellStart"/>
      <w:r w:rsidR="001C2BC4" w:rsidRPr="00251673">
        <w:rPr>
          <w:rStyle w:val="Fett"/>
          <w:rFonts w:ascii="Arial" w:eastAsiaTheme="majorEastAsia" w:hAnsi="Arial" w:cs="Arial"/>
          <w:b w:val="0"/>
          <w:color w:val="000000"/>
        </w:rPr>
        <w:t>Mölich</w:t>
      </w:r>
      <w:proofErr w:type="spellEnd"/>
      <w:r w:rsidR="001C2BC4" w:rsidRPr="00251673">
        <w:rPr>
          <w:rStyle w:val="Fett"/>
          <w:rFonts w:ascii="Arial" w:eastAsiaTheme="majorEastAsia" w:hAnsi="Arial" w:cs="Arial"/>
          <w:b w:val="0"/>
          <w:color w:val="000000"/>
        </w:rPr>
        <w:t xml:space="preserve">, </w:t>
      </w:r>
      <w:r w:rsidR="000D65D3" w:rsidRPr="00251673">
        <w:rPr>
          <w:rStyle w:val="Fett"/>
          <w:rFonts w:ascii="Arial" w:eastAsiaTheme="majorEastAsia" w:hAnsi="Arial" w:cs="Arial"/>
          <w:b w:val="0"/>
          <w:color w:val="000000"/>
        </w:rPr>
        <w:t xml:space="preserve">Tobias Staudt und </w:t>
      </w:r>
      <w:proofErr w:type="spellStart"/>
      <w:r w:rsidR="001C2BC4" w:rsidRPr="00251673">
        <w:rPr>
          <w:rStyle w:val="Fett"/>
          <w:rFonts w:ascii="Arial" w:eastAsiaTheme="majorEastAsia" w:hAnsi="Arial" w:cs="Arial"/>
          <w:b w:val="0"/>
          <w:color w:val="000000"/>
        </w:rPr>
        <w:t>Quiang</w:t>
      </w:r>
      <w:proofErr w:type="spellEnd"/>
      <w:r w:rsidR="001C2BC4" w:rsidRPr="00251673">
        <w:rPr>
          <w:rStyle w:val="Fett"/>
          <w:rFonts w:ascii="Arial" w:eastAsiaTheme="majorEastAsia" w:hAnsi="Arial" w:cs="Arial"/>
          <w:b w:val="0"/>
          <w:color w:val="000000"/>
        </w:rPr>
        <w:t xml:space="preserve"> Yang</w:t>
      </w:r>
    </w:p>
    <w:p w14:paraId="018627BC" w14:textId="77777777" w:rsidR="00251673" w:rsidRPr="00251673" w:rsidRDefault="000B6051" w:rsidP="00CA4CF9">
      <w:pPr>
        <w:pStyle w:val="StandardWeb"/>
        <w:spacing w:before="0" w:beforeAutospacing="0" w:after="120" w:afterAutospacing="0"/>
        <w:jc w:val="both"/>
        <w:rPr>
          <w:rFonts w:ascii="Arial" w:hAnsi="Arial" w:cs="Arial"/>
          <w:color w:val="000000"/>
        </w:rPr>
      </w:pPr>
      <w:r w:rsidRPr="00251673">
        <w:rPr>
          <w:rFonts w:ascii="Arial" w:hAnsi="Arial" w:cs="Arial"/>
          <w:color w:val="000000"/>
        </w:rPr>
        <w:t xml:space="preserve">Performance: </w:t>
      </w:r>
      <w:r w:rsidR="0049641B" w:rsidRPr="00251673">
        <w:rPr>
          <w:rFonts w:ascii="Arial" w:hAnsi="Arial" w:cs="Arial"/>
          <w:color w:val="000000"/>
          <w:shd w:val="clear" w:color="auto" w:fill="FFFFFF"/>
        </w:rPr>
        <w:t xml:space="preserve">Leon Steinbauer, Lou </w:t>
      </w:r>
      <w:proofErr w:type="spellStart"/>
      <w:r w:rsidR="0049641B" w:rsidRPr="00251673">
        <w:rPr>
          <w:rFonts w:ascii="Arial" w:hAnsi="Arial" w:cs="Arial"/>
          <w:color w:val="000000"/>
          <w:shd w:val="clear" w:color="auto" w:fill="FFFFFF"/>
        </w:rPr>
        <w:t>Bakalow</w:t>
      </w:r>
      <w:proofErr w:type="spellEnd"/>
      <w:r w:rsidR="0049641B" w:rsidRPr="00251673">
        <w:rPr>
          <w:rFonts w:ascii="Arial" w:hAnsi="Arial" w:cs="Arial"/>
          <w:color w:val="000000"/>
          <w:shd w:val="clear" w:color="auto" w:fill="FFFFFF"/>
        </w:rPr>
        <w:t>, Maya Wamser, Aurora Winter, Anouk Hauser, Tim Lauer, Julian</w:t>
      </w:r>
      <w:r w:rsidR="0049641B" w:rsidRPr="00251673">
        <w:rPr>
          <w:rStyle w:val="apple-converted-space"/>
          <w:rFonts w:ascii="Arial" w:eastAsiaTheme="majorEastAsia" w:hAnsi="Arial" w:cs="Arial"/>
          <w:color w:val="000000"/>
          <w:shd w:val="clear" w:color="auto" w:fill="FFFFFF"/>
        </w:rPr>
        <w:t> </w:t>
      </w:r>
      <w:proofErr w:type="spellStart"/>
      <w:r w:rsidR="0049641B" w:rsidRPr="00251673">
        <w:rPr>
          <w:rFonts w:ascii="Arial" w:hAnsi="Arial" w:cs="Arial"/>
          <w:color w:val="000000"/>
        </w:rPr>
        <w:t>Fröhlingsdorf</w:t>
      </w:r>
      <w:proofErr w:type="spellEnd"/>
      <w:r w:rsidR="0049641B" w:rsidRPr="00251673">
        <w:rPr>
          <w:rFonts w:ascii="Arial" w:hAnsi="Arial" w:cs="Arial"/>
          <w:color w:val="000000"/>
        </w:rPr>
        <w:t xml:space="preserve">, </w:t>
      </w:r>
      <w:proofErr w:type="spellStart"/>
      <w:r w:rsidR="0049641B" w:rsidRPr="00251673">
        <w:rPr>
          <w:rFonts w:ascii="Arial" w:hAnsi="Arial" w:cs="Arial"/>
          <w:color w:val="000000"/>
        </w:rPr>
        <w:t>Been</w:t>
      </w:r>
      <w:proofErr w:type="spellEnd"/>
    </w:p>
    <w:p w14:paraId="09E40CA0" w14:textId="77777777" w:rsidR="00251673" w:rsidRPr="00251673" w:rsidRDefault="00D54F6E" w:rsidP="001A7F0F">
      <w:pPr>
        <w:pStyle w:val="StandardWeb"/>
        <w:spacing w:before="0" w:beforeAutospacing="0" w:after="120" w:afterAutospacing="0"/>
        <w:rPr>
          <w:rFonts w:ascii="Arial" w:hAnsi="Arial" w:cs="Arial"/>
          <w:color w:val="000000"/>
          <w:lang w:val="en-US"/>
        </w:rPr>
      </w:pPr>
      <w:proofErr w:type="spellStart"/>
      <w:r w:rsidRPr="00251673">
        <w:rPr>
          <w:rFonts w:ascii="Arial" w:hAnsi="Arial" w:cs="Arial"/>
          <w:color w:val="000000"/>
          <w:lang w:val="en-US"/>
        </w:rPr>
        <w:t>Choreografie</w:t>
      </w:r>
      <w:proofErr w:type="spellEnd"/>
      <w:r w:rsidRPr="00251673">
        <w:rPr>
          <w:rFonts w:ascii="Arial" w:hAnsi="Arial" w:cs="Arial"/>
          <w:color w:val="000000"/>
          <w:lang w:val="en-US"/>
        </w:rPr>
        <w:t>: Daniela Georgieva</w:t>
      </w:r>
    </w:p>
    <w:p w14:paraId="16D91798" w14:textId="7668E1B0" w:rsidR="001C2BC4" w:rsidRPr="00251673" w:rsidRDefault="00D54F6E" w:rsidP="001A7F0F">
      <w:pPr>
        <w:pStyle w:val="StandardWeb"/>
        <w:spacing w:before="0" w:beforeAutospacing="0" w:after="120" w:afterAutospacing="0"/>
        <w:rPr>
          <w:rFonts w:ascii="Arial" w:eastAsiaTheme="majorEastAsia" w:hAnsi="Arial" w:cs="Arial"/>
          <w:color w:val="000000"/>
          <w:lang w:val="en-US"/>
        </w:rPr>
      </w:pPr>
      <w:r w:rsidRPr="00251673">
        <w:rPr>
          <w:rFonts w:ascii="Arial" w:hAnsi="Arial" w:cs="Arial"/>
          <w:color w:val="000000"/>
          <w:lang w:val="en-US"/>
        </w:rPr>
        <w:t xml:space="preserve">Film: Nathan </w:t>
      </w:r>
      <w:proofErr w:type="spellStart"/>
      <w:r w:rsidRPr="00251673">
        <w:rPr>
          <w:rFonts w:ascii="Arial" w:hAnsi="Arial" w:cs="Arial"/>
          <w:color w:val="000000"/>
          <w:lang w:val="en-US"/>
        </w:rPr>
        <w:t>Ishar</w:t>
      </w:r>
      <w:proofErr w:type="spellEnd"/>
    </w:p>
    <w:p w14:paraId="216AD3C0" w14:textId="38D9C285" w:rsidR="001C2BC4" w:rsidRPr="006171BA" w:rsidRDefault="001C2BC4" w:rsidP="00251673">
      <w:pPr>
        <w:pStyle w:val="StandardWeb"/>
        <w:spacing w:before="0" w:beforeAutospacing="0" w:after="120" w:afterAutospacing="0"/>
        <w:jc w:val="both"/>
        <w:rPr>
          <w:rFonts w:ascii="Arial" w:hAnsi="Arial" w:cs="Arial"/>
          <w:color w:val="000000"/>
        </w:rPr>
      </w:pPr>
      <w:r w:rsidRPr="00251673">
        <w:rPr>
          <w:rFonts w:ascii="Arial" w:hAnsi="Arial" w:cs="Arial"/>
          <w:color w:val="000000"/>
        </w:rPr>
        <w:t>Die Ausstellungseröffnung</w:t>
      </w:r>
      <w:r w:rsidRPr="006171BA">
        <w:rPr>
          <w:rFonts w:ascii="Arial" w:hAnsi="Arial" w:cs="Arial"/>
          <w:color w:val="000000"/>
        </w:rPr>
        <w:t xml:space="preserve"> findet am</w:t>
      </w:r>
      <w:r w:rsidRPr="006171BA">
        <w:rPr>
          <w:rStyle w:val="apple-converted-space"/>
          <w:rFonts w:ascii="Arial" w:eastAsiaTheme="majorEastAsia" w:hAnsi="Arial" w:cs="Arial"/>
          <w:color w:val="000000"/>
        </w:rPr>
        <w:t> </w:t>
      </w:r>
      <w:r w:rsidRPr="006171BA">
        <w:rPr>
          <w:rStyle w:val="Fett"/>
          <w:rFonts w:ascii="Arial" w:eastAsiaTheme="majorEastAsia" w:hAnsi="Arial" w:cs="Arial"/>
          <w:b w:val="0"/>
          <w:color w:val="000000"/>
        </w:rPr>
        <w:t>Freitag, 6. Februar 2026, um 18 Uhr</w:t>
      </w:r>
      <w:r w:rsidRPr="006171BA">
        <w:rPr>
          <w:rStyle w:val="apple-converted-space"/>
          <w:rFonts w:ascii="Arial" w:eastAsiaTheme="majorEastAsia" w:hAnsi="Arial" w:cs="Arial"/>
          <w:color w:val="000000"/>
        </w:rPr>
        <w:t> </w:t>
      </w:r>
      <w:r w:rsidRPr="006171BA">
        <w:rPr>
          <w:rFonts w:ascii="Arial" w:hAnsi="Arial" w:cs="Arial"/>
          <w:color w:val="000000"/>
        </w:rPr>
        <w:t>im Rahmen des</w:t>
      </w:r>
      <w:r w:rsidRPr="006171BA">
        <w:rPr>
          <w:rStyle w:val="apple-converted-space"/>
          <w:rFonts w:ascii="Arial" w:eastAsiaTheme="majorEastAsia" w:hAnsi="Arial" w:cs="Arial"/>
          <w:color w:val="000000"/>
        </w:rPr>
        <w:t> </w:t>
      </w:r>
      <w:r w:rsidRPr="006171BA">
        <w:rPr>
          <w:rStyle w:val="Fett"/>
          <w:rFonts w:ascii="Arial" w:eastAsiaTheme="majorEastAsia" w:hAnsi="Arial" w:cs="Arial"/>
          <w:b w:val="0"/>
          <w:color w:val="000000"/>
        </w:rPr>
        <w:t>First Friday Andernach</w:t>
      </w:r>
      <w:r w:rsidRPr="006171BA">
        <w:rPr>
          <w:rStyle w:val="apple-converted-space"/>
          <w:rFonts w:ascii="Arial" w:eastAsiaTheme="majorEastAsia" w:hAnsi="Arial" w:cs="Arial"/>
          <w:color w:val="000000"/>
        </w:rPr>
        <w:t> </w:t>
      </w:r>
      <w:r w:rsidRPr="006171BA">
        <w:rPr>
          <w:rFonts w:ascii="Arial" w:hAnsi="Arial" w:cs="Arial"/>
          <w:color w:val="000000"/>
        </w:rPr>
        <w:t xml:space="preserve">im </w:t>
      </w:r>
      <w:r w:rsidR="00275E47">
        <w:rPr>
          <w:rFonts w:ascii="Arial" w:hAnsi="Arial" w:cs="Arial"/>
          <w:color w:val="000000"/>
        </w:rPr>
        <w:t>H</w:t>
      </w:r>
      <w:r w:rsidRPr="006171BA">
        <w:rPr>
          <w:rFonts w:ascii="Arial" w:hAnsi="Arial" w:cs="Arial"/>
          <w:color w:val="000000"/>
        </w:rPr>
        <w:t>istorischen Rathaussaal statt. Zeitgleich eröffnet der zweite Ausstellungsort in der</w:t>
      </w:r>
      <w:r w:rsidRPr="006171BA">
        <w:rPr>
          <w:rStyle w:val="apple-converted-space"/>
          <w:rFonts w:ascii="Arial" w:eastAsiaTheme="majorEastAsia" w:hAnsi="Arial" w:cs="Arial"/>
          <w:color w:val="000000"/>
        </w:rPr>
        <w:t> </w:t>
      </w:r>
      <w:r w:rsidRPr="006171BA">
        <w:rPr>
          <w:rStyle w:val="Fett"/>
          <w:rFonts w:ascii="Arial" w:eastAsiaTheme="majorEastAsia" w:hAnsi="Arial" w:cs="Arial"/>
          <w:b w:val="0"/>
          <w:color w:val="000000"/>
        </w:rPr>
        <w:t>Kapelle der Villa Regia</w:t>
      </w:r>
      <w:r w:rsidRPr="006171BA">
        <w:rPr>
          <w:rFonts w:ascii="Arial" w:hAnsi="Arial" w:cs="Arial"/>
          <w:color w:val="000000"/>
        </w:rPr>
        <w:t xml:space="preserve">. </w:t>
      </w:r>
      <w:r w:rsidR="001A7F0F" w:rsidRPr="006171BA">
        <w:rPr>
          <w:rFonts w:ascii="Arial" w:hAnsi="Arial" w:cs="Arial"/>
          <w:color w:val="000000"/>
        </w:rPr>
        <w:t xml:space="preserve">Im Anschluss an die Eröffnung findet in der Kapelle an der Villa Regia eine </w:t>
      </w:r>
      <w:r w:rsidR="001A7F0F" w:rsidRPr="00251673">
        <w:rPr>
          <w:rFonts w:ascii="Arial" w:hAnsi="Arial" w:cs="Arial"/>
          <w:color w:val="000000"/>
        </w:rPr>
        <w:t>Live-Performance</w:t>
      </w:r>
      <w:r w:rsidR="001A7F0F" w:rsidRPr="006171BA">
        <w:rPr>
          <w:rFonts w:ascii="Arial" w:hAnsi="Arial" w:cs="Arial"/>
          <w:color w:val="000000"/>
        </w:rPr>
        <w:t xml:space="preserve"> statt. Am Samstag, 7. Februar</w:t>
      </w:r>
      <w:r w:rsidR="00251673">
        <w:rPr>
          <w:rFonts w:ascii="Arial" w:hAnsi="Arial" w:cs="Arial"/>
          <w:color w:val="000000"/>
        </w:rPr>
        <w:t xml:space="preserve"> 2026</w:t>
      </w:r>
      <w:r w:rsidR="009460CE" w:rsidRPr="006171BA">
        <w:rPr>
          <w:rFonts w:ascii="Arial" w:hAnsi="Arial" w:cs="Arial"/>
          <w:color w:val="000000"/>
        </w:rPr>
        <w:t xml:space="preserve">, </w:t>
      </w:r>
      <w:r w:rsidR="001A7F0F" w:rsidRPr="006171BA">
        <w:rPr>
          <w:rFonts w:ascii="Arial" w:hAnsi="Arial" w:cs="Arial"/>
          <w:color w:val="000000"/>
        </w:rPr>
        <w:t xml:space="preserve">wird </w:t>
      </w:r>
      <w:r w:rsidR="009460CE" w:rsidRPr="006171BA">
        <w:rPr>
          <w:rFonts w:ascii="Arial" w:hAnsi="Arial" w:cs="Arial"/>
          <w:color w:val="000000"/>
        </w:rPr>
        <w:t xml:space="preserve">um 14 Uhr </w:t>
      </w:r>
      <w:r w:rsidR="001A7F0F" w:rsidRPr="006171BA">
        <w:rPr>
          <w:rFonts w:ascii="Arial" w:hAnsi="Arial" w:cs="Arial"/>
          <w:color w:val="000000"/>
        </w:rPr>
        <w:t>eine öffentliche Führung angeboten. Der Eintritt zu allen Veranstaltungen</w:t>
      </w:r>
      <w:r w:rsidRPr="006171BA">
        <w:rPr>
          <w:rFonts w:ascii="Arial" w:hAnsi="Arial" w:cs="Arial"/>
          <w:color w:val="000000"/>
        </w:rPr>
        <w:t xml:space="preserve"> ist </w:t>
      </w:r>
      <w:r w:rsidR="001A7F0F" w:rsidRPr="006171BA">
        <w:rPr>
          <w:rFonts w:ascii="Arial" w:hAnsi="Arial" w:cs="Arial"/>
          <w:color w:val="000000"/>
        </w:rPr>
        <w:t>frei</w:t>
      </w:r>
      <w:r w:rsidRPr="006171BA">
        <w:rPr>
          <w:rFonts w:ascii="Arial" w:hAnsi="Arial" w:cs="Arial"/>
          <w:color w:val="000000"/>
        </w:rPr>
        <w:t>.</w:t>
      </w:r>
    </w:p>
    <w:p w14:paraId="7B77D073" w14:textId="7D6762E5" w:rsidR="00A214FF" w:rsidRPr="006171BA" w:rsidRDefault="00A214FF" w:rsidP="00251673">
      <w:pPr>
        <w:pStyle w:val="StandardWeb"/>
        <w:spacing w:before="0" w:beforeAutospacing="0" w:after="120" w:afterAutospacing="0"/>
        <w:jc w:val="both"/>
        <w:rPr>
          <w:rFonts w:ascii="Arial" w:hAnsi="Arial" w:cs="Arial"/>
          <w:b/>
          <w:bCs/>
          <w:color w:val="000000"/>
        </w:rPr>
      </w:pPr>
      <w:r w:rsidRPr="006171BA">
        <w:rPr>
          <w:rFonts w:ascii="Arial" w:hAnsi="Arial" w:cs="Arial"/>
          <w:color w:val="000000"/>
        </w:rPr>
        <w:t>Die Ausstellung wird</w:t>
      </w:r>
      <w:r w:rsidR="001A7F0F" w:rsidRPr="006171BA">
        <w:rPr>
          <w:rFonts w:ascii="Arial" w:hAnsi="Arial" w:cs="Arial"/>
          <w:color w:val="000000"/>
        </w:rPr>
        <w:t xml:space="preserve"> </w:t>
      </w:r>
      <w:r w:rsidRPr="006171BA">
        <w:rPr>
          <w:rFonts w:ascii="Arial" w:hAnsi="Arial" w:cs="Arial"/>
          <w:color w:val="000000"/>
        </w:rPr>
        <w:t>unterstützt von der</w:t>
      </w:r>
      <w:r w:rsidRPr="006171BA">
        <w:rPr>
          <w:rStyle w:val="apple-converted-space"/>
          <w:rFonts w:ascii="Arial" w:eastAsiaTheme="majorEastAsia" w:hAnsi="Arial" w:cs="Arial"/>
          <w:color w:val="000000"/>
        </w:rPr>
        <w:t> </w:t>
      </w:r>
      <w:r w:rsidRPr="006171BA">
        <w:rPr>
          <w:rFonts w:ascii="Arial" w:hAnsi="Arial" w:cs="Arial"/>
        </w:rPr>
        <w:t xml:space="preserve">Transferstelle des Fachbereichs </w:t>
      </w:r>
      <w:r w:rsidR="00251673">
        <w:rPr>
          <w:rFonts w:ascii="Arial" w:hAnsi="Arial" w:cs="Arial"/>
        </w:rPr>
        <w:t>Philologie / Kulturwissenschaften</w:t>
      </w:r>
      <w:r w:rsidRPr="006171BA">
        <w:rPr>
          <w:rFonts w:ascii="Arial" w:hAnsi="Arial" w:cs="Arial"/>
        </w:rPr>
        <w:t xml:space="preserve"> der Universität </w:t>
      </w:r>
      <w:r w:rsidR="0043622D" w:rsidRPr="006171BA">
        <w:rPr>
          <w:rFonts w:ascii="Arial" w:hAnsi="Arial" w:cs="Arial"/>
        </w:rPr>
        <w:t xml:space="preserve">Koblenz, </w:t>
      </w:r>
      <w:r w:rsidR="001A7F0F" w:rsidRPr="006171BA">
        <w:rPr>
          <w:rFonts w:ascii="Arial" w:hAnsi="Arial" w:cs="Arial"/>
        </w:rPr>
        <w:t>der</w:t>
      </w:r>
      <w:r w:rsidR="0024392F" w:rsidRPr="006171BA">
        <w:rPr>
          <w:rFonts w:ascii="Arial" w:hAnsi="Arial" w:cs="Arial"/>
        </w:rPr>
        <w:t xml:space="preserve"> LOTTO Rheinland-Pfalz – Stiftung, der</w:t>
      </w:r>
      <w:r w:rsidRPr="006171BA">
        <w:rPr>
          <w:rStyle w:val="Fett"/>
          <w:rFonts w:ascii="Arial" w:eastAsiaTheme="majorEastAsia" w:hAnsi="Arial" w:cs="Arial"/>
          <w:b w:val="0"/>
          <w:bCs w:val="0"/>
          <w:color w:val="000000"/>
        </w:rPr>
        <w:t xml:space="preserve"> Sparkasse Mayen</w:t>
      </w:r>
      <w:r w:rsidR="0043622D" w:rsidRPr="006171BA">
        <w:rPr>
          <w:rStyle w:val="Fett"/>
          <w:rFonts w:ascii="Arial" w:eastAsiaTheme="majorEastAsia" w:hAnsi="Arial" w:cs="Arial"/>
          <w:b w:val="0"/>
          <w:bCs w:val="0"/>
          <w:color w:val="000000"/>
        </w:rPr>
        <w:t xml:space="preserve"> und </w:t>
      </w:r>
      <w:r w:rsidR="001A7F0F" w:rsidRPr="006171BA">
        <w:rPr>
          <w:rStyle w:val="Fett"/>
          <w:rFonts w:ascii="Arial" w:eastAsiaTheme="majorEastAsia" w:hAnsi="Arial" w:cs="Arial"/>
          <w:b w:val="0"/>
          <w:bCs w:val="0"/>
          <w:color w:val="000000"/>
        </w:rPr>
        <w:t>der</w:t>
      </w:r>
      <w:r w:rsidR="0043622D" w:rsidRPr="006171BA">
        <w:rPr>
          <w:rStyle w:val="Fett"/>
          <w:rFonts w:ascii="Arial" w:eastAsiaTheme="majorEastAsia" w:hAnsi="Arial" w:cs="Arial"/>
          <w:b w:val="0"/>
          <w:bCs w:val="0"/>
          <w:color w:val="000000"/>
        </w:rPr>
        <w:t xml:space="preserve"> Brohl Wellpa</w:t>
      </w:r>
      <w:r w:rsidR="00544B37" w:rsidRPr="006171BA">
        <w:rPr>
          <w:rStyle w:val="Fett"/>
          <w:rFonts w:ascii="Arial" w:eastAsiaTheme="majorEastAsia" w:hAnsi="Arial" w:cs="Arial"/>
          <w:b w:val="0"/>
          <w:bCs w:val="0"/>
          <w:color w:val="000000"/>
        </w:rPr>
        <w:t>p</w:t>
      </w:r>
      <w:r w:rsidR="0043622D" w:rsidRPr="006171BA">
        <w:rPr>
          <w:rStyle w:val="Fett"/>
          <w:rFonts w:ascii="Arial" w:eastAsiaTheme="majorEastAsia" w:hAnsi="Arial" w:cs="Arial"/>
          <w:b w:val="0"/>
          <w:bCs w:val="0"/>
          <w:color w:val="000000"/>
        </w:rPr>
        <w:t xml:space="preserve">pe </w:t>
      </w:r>
      <w:r w:rsidR="007F784A" w:rsidRPr="006171BA">
        <w:rPr>
          <w:rStyle w:val="Fett"/>
          <w:rFonts w:ascii="Arial" w:eastAsiaTheme="majorEastAsia" w:hAnsi="Arial" w:cs="Arial"/>
          <w:b w:val="0"/>
          <w:bCs w:val="0"/>
          <w:color w:val="000000"/>
        </w:rPr>
        <w:t>GmbH &amp; Co. KG</w:t>
      </w:r>
      <w:r w:rsidRPr="006171BA">
        <w:rPr>
          <w:rFonts w:ascii="Arial" w:hAnsi="Arial" w:cs="Arial"/>
          <w:color w:val="000000"/>
        </w:rPr>
        <w:t>.</w:t>
      </w:r>
    </w:p>
    <w:p w14:paraId="2921FE7A" w14:textId="2AF5AC12" w:rsidR="001C2BC4" w:rsidRPr="006171BA" w:rsidRDefault="00251673" w:rsidP="00251673">
      <w:pPr>
        <w:pStyle w:val="StandardWeb"/>
        <w:spacing w:before="0" w:beforeAutospacing="0" w:after="120" w:afterAutospacing="0"/>
        <w:jc w:val="both"/>
        <w:rPr>
          <w:rFonts w:ascii="Arial" w:hAnsi="Arial" w:cs="Arial"/>
          <w:color w:val="000000"/>
        </w:rPr>
      </w:pPr>
      <w:r>
        <w:rPr>
          <w:rFonts w:ascii="Arial" w:hAnsi="Arial" w:cs="Arial"/>
          <w:color w:val="000000"/>
        </w:rPr>
        <w:t xml:space="preserve">Die Ausstellung findet im </w:t>
      </w:r>
      <w:r w:rsidR="001C2BC4" w:rsidRPr="006171BA">
        <w:rPr>
          <w:rFonts w:ascii="Arial" w:hAnsi="Arial" w:cs="Arial"/>
          <w:color w:val="000000"/>
        </w:rPr>
        <w:t>Historische</w:t>
      </w:r>
      <w:r>
        <w:rPr>
          <w:rFonts w:ascii="Arial" w:hAnsi="Arial" w:cs="Arial"/>
          <w:color w:val="000000"/>
        </w:rPr>
        <w:t>n</w:t>
      </w:r>
      <w:r w:rsidR="001C2BC4" w:rsidRPr="006171BA">
        <w:rPr>
          <w:rFonts w:ascii="Arial" w:hAnsi="Arial" w:cs="Arial"/>
          <w:color w:val="000000"/>
        </w:rPr>
        <w:t xml:space="preserve"> Rathaus</w:t>
      </w:r>
      <w:r w:rsidR="001A7F0F" w:rsidRPr="006171BA">
        <w:rPr>
          <w:rFonts w:ascii="Arial" w:hAnsi="Arial" w:cs="Arial"/>
          <w:color w:val="000000"/>
        </w:rPr>
        <w:t>saal im Historischen Rathaus</w:t>
      </w:r>
      <w:r w:rsidR="001C2BC4" w:rsidRPr="006171BA">
        <w:rPr>
          <w:rFonts w:ascii="Arial" w:hAnsi="Arial" w:cs="Arial"/>
          <w:color w:val="000000"/>
        </w:rPr>
        <w:t>,</w:t>
      </w:r>
      <w:r>
        <w:rPr>
          <w:rFonts w:ascii="Arial" w:hAnsi="Arial" w:cs="Arial"/>
          <w:color w:val="000000"/>
        </w:rPr>
        <w:t xml:space="preserve"> H</w:t>
      </w:r>
      <w:r w:rsidR="001C2BC4" w:rsidRPr="006171BA">
        <w:rPr>
          <w:rFonts w:ascii="Arial" w:hAnsi="Arial" w:cs="Arial"/>
          <w:color w:val="000000"/>
        </w:rPr>
        <w:t>ochstraße 53</w:t>
      </w:r>
      <w:r>
        <w:rPr>
          <w:rFonts w:ascii="Arial" w:hAnsi="Arial" w:cs="Arial"/>
          <w:color w:val="000000"/>
        </w:rPr>
        <w:t xml:space="preserve"> </w:t>
      </w:r>
      <w:r w:rsidR="001C2BC4" w:rsidRPr="006171BA">
        <w:rPr>
          <w:rFonts w:ascii="Arial" w:hAnsi="Arial" w:cs="Arial"/>
          <w:color w:val="000000"/>
        </w:rPr>
        <w:t>–</w:t>
      </w:r>
      <w:r>
        <w:rPr>
          <w:rFonts w:ascii="Arial" w:hAnsi="Arial" w:cs="Arial"/>
          <w:color w:val="000000"/>
        </w:rPr>
        <w:t xml:space="preserve"> </w:t>
      </w:r>
      <w:r w:rsidR="001C2BC4" w:rsidRPr="006171BA">
        <w:rPr>
          <w:rFonts w:ascii="Arial" w:hAnsi="Arial" w:cs="Arial"/>
          <w:color w:val="000000"/>
        </w:rPr>
        <w:t>54, Andernach</w:t>
      </w:r>
      <w:r>
        <w:rPr>
          <w:rFonts w:ascii="Arial" w:hAnsi="Arial" w:cs="Arial"/>
          <w:color w:val="000000"/>
        </w:rPr>
        <w:t xml:space="preserve">, und in der </w:t>
      </w:r>
      <w:r w:rsidR="001C2BC4" w:rsidRPr="006171BA">
        <w:rPr>
          <w:rFonts w:ascii="Arial" w:hAnsi="Arial" w:cs="Arial"/>
          <w:color w:val="000000"/>
        </w:rPr>
        <w:t xml:space="preserve">Kapelle der Villa Regia, </w:t>
      </w:r>
      <w:proofErr w:type="spellStart"/>
      <w:r w:rsidR="001C2BC4" w:rsidRPr="006171BA">
        <w:rPr>
          <w:rFonts w:ascii="Arial" w:hAnsi="Arial" w:cs="Arial"/>
          <w:color w:val="000000"/>
        </w:rPr>
        <w:t>Schaarstraße</w:t>
      </w:r>
      <w:proofErr w:type="spellEnd"/>
      <w:r w:rsidR="001C2BC4" w:rsidRPr="006171BA">
        <w:rPr>
          <w:rFonts w:ascii="Arial" w:hAnsi="Arial" w:cs="Arial"/>
          <w:color w:val="000000"/>
        </w:rPr>
        <w:t xml:space="preserve"> 1, Andernac</w:t>
      </w:r>
      <w:r>
        <w:rPr>
          <w:rFonts w:ascii="Arial" w:hAnsi="Arial" w:cs="Arial"/>
          <w:color w:val="000000"/>
        </w:rPr>
        <w:t xml:space="preserve">h, am </w:t>
      </w:r>
      <w:r w:rsidR="001C2BC4" w:rsidRPr="006171BA">
        <w:rPr>
          <w:rFonts w:ascii="Arial" w:hAnsi="Arial" w:cs="Arial"/>
          <w:color w:val="000000"/>
        </w:rPr>
        <w:t>Freitag, 6. Februar 2026</w:t>
      </w:r>
      <w:r w:rsidR="009460CE" w:rsidRPr="006171BA">
        <w:rPr>
          <w:rFonts w:ascii="Arial" w:hAnsi="Arial" w:cs="Arial"/>
          <w:color w:val="000000"/>
        </w:rPr>
        <w:t>,</w:t>
      </w:r>
      <w:r w:rsidR="001C2BC4" w:rsidRPr="006171BA">
        <w:rPr>
          <w:rFonts w:ascii="Arial" w:hAnsi="Arial" w:cs="Arial"/>
          <w:color w:val="000000"/>
        </w:rPr>
        <w:t xml:space="preserve"> 18</w:t>
      </w:r>
      <w:r>
        <w:rPr>
          <w:rFonts w:ascii="Arial" w:hAnsi="Arial" w:cs="Arial"/>
          <w:color w:val="000000"/>
        </w:rPr>
        <w:t xml:space="preserve"> bis </w:t>
      </w:r>
      <w:r w:rsidR="001C2BC4" w:rsidRPr="006171BA">
        <w:rPr>
          <w:rFonts w:ascii="Arial" w:hAnsi="Arial" w:cs="Arial"/>
          <w:color w:val="000000"/>
        </w:rPr>
        <w:t>22 Uhr</w:t>
      </w:r>
      <w:r>
        <w:rPr>
          <w:rFonts w:ascii="Arial" w:hAnsi="Arial" w:cs="Arial"/>
          <w:color w:val="000000"/>
        </w:rPr>
        <w:t xml:space="preserve"> sowie am </w:t>
      </w:r>
      <w:r w:rsidR="001C2BC4" w:rsidRPr="006171BA">
        <w:rPr>
          <w:rFonts w:ascii="Arial" w:hAnsi="Arial" w:cs="Arial"/>
          <w:color w:val="000000"/>
        </w:rPr>
        <w:br/>
        <w:t>Samstag, 7. Februar 2026</w:t>
      </w:r>
      <w:r w:rsidR="009460CE" w:rsidRPr="006171BA">
        <w:rPr>
          <w:rFonts w:ascii="Arial" w:hAnsi="Arial" w:cs="Arial"/>
          <w:color w:val="000000"/>
        </w:rPr>
        <w:t>,</w:t>
      </w:r>
      <w:r w:rsidR="001C2BC4" w:rsidRPr="006171BA">
        <w:rPr>
          <w:rFonts w:ascii="Arial" w:hAnsi="Arial" w:cs="Arial"/>
          <w:color w:val="000000"/>
        </w:rPr>
        <w:t xml:space="preserve"> 12</w:t>
      </w:r>
      <w:r>
        <w:rPr>
          <w:rFonts w:ascii="Arial" w:hAnsi="Arial" w:cs="Arial"/>
          <w:color w:val="000000"/>
        </w:rPr>
        <w:t xml:space="preserve"> bis </w:t>
      </w:r>
      <w:r w:rsidR="001C2BC4" w:rsidRPr="006171BA">
        <w:rPr>
          <w:rFonts w:ascii="Arial" w:hAnsi="Arial" w:cs="Arial"/>
          <w:color w:val="000000"/>
        </w:rPr>
        <w:t>17 Uhr</w:t>
      </w:r>
      <w:r>
        <w:rPr>
          <w:rFonts w:ascii="Arial" w:hAnsi="Arial" w:cs="Arial"/>
          <w:color w:val="000000"/>
        </w:rPr>
        <w:t xml:space="preserve">, statt. </w:t>
      </w:r>
    </w:p>
    <w:p w14:paraId="3FE8A73B" w14:textId="5F888908" w:rsidR="00546F50" w:rsidRDefault="001C2BC4" w:rsidP="00546F50">
      <w:pPr>
        <w:pStyle w:val="StandardWeb"/>
        <w:spacing w:before="0" w:beforeAutospacing="0" w:after="0" w:afterAutospacing="0"/>
        <w:rPr>
          <w:rFonts w:ascii="Arial" w:hAnsi="Arial" w:cs="Arial"/>
          <w:color w:val="000000"/>
        </w:rPr>
      </w:pPr>
      <w:r w:rsidRPr="006171BA">
        <w:rPr>
          <w:rStyle w:val="Fett"/>
          <w:rFonts w:ascii="Arial" w:eastAsiaTheme="majorEastAsia" w:hAnsi="Arial" w:cs="Arial"/>
          <w:color w:val="000000"/>
        </w:rPr>
        <w:t>Ansprechpartnerin</w:t>
      </w:r>
      <w:r w:rsidRPr="006171BA">
        <w:rPr>
          <w:rFonts w:ascii="Arial" w:hAnsi="Arial" w:cs="Arial"/>
          <w:color w:val="000000"/>
        </w:rPr>
        <w:br/>
        <w:t>Lea Werner</w:t>
      </w:r>
    </w:p>
    <w:p w14:paraId="0B2520E8" w14:textId="77777777" w:rsidR="00546F50" w:rsidRDefault="00546F50" w:rsidP="00546F50">
      <w:pPr>
        <w:pStyle w:val="StandardWeb"/>
        <w:spacing w:before="0" w:beforeAutospacing="0" w:after="0" w:afterAutospacing="0"/>
        <w:rPr>
          <w:rFonts w:ascii="Arial" w:hAnsi="Arial" w:cs="Arial"/>
          <w:color w:val="000000"/>
        </w:rPr>
      </w:pPr>
      <w:r>
        <w:rPr>
          <w:rFonts w:ascii="Arial" w:hAnsi="Arial" w:cs="Arial"/>
          <w:color w:val="000000"/>
        </w:rPr>
        <w:t>Universität Koblenz</w:t>
      </w:r>
    </w:p>
    <w:p w14:paraId="7D1CEBE6" w14:textId="77777777" w:rsidR="00546F50" w:rsidRDefault="00546F50" w:rsidP="00546F50">
      <w:pPr>
        <w:pStyle w:val="StandardWeb"/>
        <w:spacing w:before="0" w:beforeAutospacing="0" w:after="0" w:afterAutospacing="0"/>
        <w:rPr>
          <w:rFonts w:ascii="Arial" w:hAnsi="Arial" w:cs="Arial"/>
          <w:color w:val="000000"/>
        </w:rPr>
      </w:pPr>
      <w:r>
        <w:rPr>
          <w:rFonts w:ascii="Arial" w:hAnsi="Arial" w:cs="Arial"/>
          <w:color w:val="000000"/>
        </w:rPr>
        <w:lastRenderedPageBreak/>
        <w:t>Universitätsstraße 1</w:t>
      </w:r>
    </w:p>
    <w:p w14:paraId="1F8BA851" w14:textId="77777777" w:rsidR="00546F50" w:rsidRDefault="00546F50" w:rsidP="00546F50">
      <w:pPr>
        <w:pStyle w:val="StandardWeb"/>
        <w:spacing w:before="0" w:beforeAutospacing="0" w:after="0" w:afterAutospacing="0"/>
        <w:rPr>
          <w:rFonts w:ascii="Arial" w:hAnsi="Arial" w:cs="Arial"/>
          <w:color w:val="000000"/>
        </w:rPr>
      </w:pPr>
      <w:r>
        <w:rPr>
          <w:rFonts w:ascii="Arial" w:hAnsi="Arial" w:cs="Arial"/>
          <w:color w:val="000000"/>
        </w:rPr>
        <w:t>56070 Koblenz</w:t>
      </w:r>
    </w:p>
    <w:p w14:paraId="58CBB73A" w14:textId="3F00DF84" w:rsidR="001C2BC4" w:rsidRPr="006171BA" w:rsidRDefault="001C2BC4" w:rsidP="00546F50">
      <w:pPr>
        <w:pStyle w:val="StandardWeb"/>
        <w:spacing w:before="0" w:beforeAutospacing="0" w:after="0" w:afterAutospacing="0"/>
        <w:rPr>
          <w:rFonts w:ascii="Arial" w:hAnsi="Arial" w:cs="Arial"/>
          <w:color w:val="000000"/>
        </w:rPr>
      </w:pPr>
      <w:r w:rsidRPr="006171BA">
        <w:rPr>
          <w:rFonts w:ascii="Arial" w:hAnsi="Arial" w:cs="Arial"/>
          <w:color w:val="000000"/>
        </w:rPr>
        <w:br/>
        <w:t>E-Mail:</w:t>
      </w:r>
      <w:r w:rsidRPr="006171BA">
        <w:rPr>
          <w:rStyle w:val="apple-converted-space"/>
          <w:rFonts w:ascii="Arial" w:eastAsiaTheme="majorEastAsia" w:hAnsi="Arial" w:cs="Arial"/>
          <w:color w:val="000000"/>
        </w:rPr>
        <w:t> </w:t>
      </w:r>
      <w:hyperlink r:id="rId5" w:history="1">
        <w:r w:rsidR="000B6051" w:rsidRPr="006171BA">
          <w:rPr>
            <w:rStyle w:val="Hyperlink"/>
            <w:rFonts w:ascii="Arial" w:hAnsi="Arial" w:cs="Arial"/>
          </w:rPr>
          <w:t>kuratieren-andernach@uni-koblenz.de</w:t>
        </w:r>
      </w:hyperlink>
      <w:r w:rsidR="000B6051" w:rsidRPr="006171BA">
        <w:rPr>
          <w:rFonts w:ascii="Arial" w:hAnsi="Arial" w:cs="Arial"/>
          <w:color w:val="000000"/>
        </w:rPr>
        <w:t xml:space="preserve"> </w:t>
      </w:r>
    </w:p>
    <w:p w14:paraId="161488DD" w14:textId="4B683F8A" w:rsidR="001C2BC4" w:rsidRPr="006171BA" w:rsidRDefault="001C2BC4" w:rsidP="001A7F0F">
      <w:pPr>
        <w:spacing w:after="120" w:line="240" w:lineRule="auto"/>
        <w:jc w:val="right"/>
        <w:rPr>
          <w:rFonts w:ascii="Arial" w:hAnsi="Arial" w:cs="Arial"/>
        </w:rPr>
      </w:pPr>
    </w:p>
    <w:p w14:paraId="7FE05458" w14:textId="2B3DD510" w:rsidR="00C26D20" w:rsidRPr="006171BA" w:rsidRDefault="00C26D20" w:rsidP="001A7F0F">
      <w:pPr>
        <w:spacing w:after="120" w:line="240" w:lineRule="auto"/>
        <w:rPr>
          <w:rFonts w:ascii="Arial" w:hAnsi="Arial" w:cs="Arial"/>
        </w:rPr>
      </w:pPr>
    </w:p>
    <w:p w14:paraId="055BCA80" w14:textId="727BEBF3" w:rsidR="00C26D20" w:rsidRPr="006171BA" w:rsidRDefault="00C26D20" w:rsidP="001A7F0F">
      <w:pPr>
        <w:spacing w:after="120" w:line="240" w:lineRule="auto"/>
        <w:rPr>
          <w:rFonts w:ascii="Arial" w:hAnsi="Arial" w:cs="Arial"/>
        </w:rPr>
      </w:pPr>
    </w:p>
    <w:p w14:paraId="2BD1A840" w14:textId="77777777" w:rsidR="00DE501D" w:rsidRPr="006171BA" w:rsidRDefault="00DE501D" w:rsidP="002E5515">
      <w:pPr>
        <w:spacing w:after="120" w:line="240" w:lineRule="auto"/>
        <w:rPr>
          <w:rFonts w:ascii="Arial" w:hAnsi="Arial" w:cs="Arial"/>
          <w:noProof/>
        </w:rPr>
      </w:pPr>
    </w:p>
    <w:p w14:paraId="33F82B0C" w14:textId="77777777" w:rsidR="00DE501D" w:rsidRPr="006171BA" w:rsidRDefault="00DE501D" w:rsidP="00DE501D">
      <w:pPr>
        <w:spacing w:after="120" w:line="240" w:lineRule="auto"/>
        <w:rPr>
          <w:rFonts w:ascii="Arial" w:hAnsi="Arial" w:cs="Arial"/>
          <w:noProof/>
        </w:rPr>
      </w:pPr>
    </w:p>
    <w:p w14:paraId="57B42842" w14:textId="19467477" w:rsidR="00DE501D" w:rsidRPr="006171BA" w:rsidRDefault="00DE501D" w:rsidP="002E5515">
      <w:pPr>
        <w:spacing w:after="120" w:line="240" w:lineRule="auto"/>
        <w:rPr>
          <w:rFonts w:ascii="Arial" w:hAnsi="Arial" w:cs="Arial"/>
          <w:noProof/>
        </w:rPr>
      </w:pPr>
      <w:r w:rsidRPr="006171BA">
        <w:rPr>
          <w:rFonts w:ascii="Arial" w:hAnsi="Arial" w:cs="Arial"/>
        </w:rPr>
        <w:t>Performer</w:t>
      </w:r>
      <w:r w:rsidR="005A521B">
        <w:rPr>
          <w:rFonts w:ascii="Arial" w:hAnsi="Arial" w:cs="Arial"/>
        </w:rPr>
        <w:t>*</w:t>
      </w:r>
      <w:r w:rsidRPr="006171BA">
        <w:rPr>
          <w:rFonts w:ascii="Arial" w:hAnsi="Arial" w:cs="Arial"/>
        </w:rPr>
        <w:t xml:space="preserve">innen </w:t>
      </w:r>
      <w:r w:rsidR="00896FA0" w:rsidRPr="006171BA">
        <w:rPr>
          <w:rFonts w:ascii="Arial" w:hAnsi="Arial" w:cs="Arial"/>
        </w:rPr>
        <w:t>während der Performanceproben</w:t>
      </w:r>
      <w:r w:rsidR="005A521B">
        <w:rPr>
          <w:rFonts w:ascii="Arial" w:hAnsi="Arial" w:cs="Arial"/>
        </w:rPr>
        <w:t xml:space="preserve"> in</w:t>
      </w:r>
      <w:r w:rsidR="00896FA0" w:rsidRPr="006171BA">
        <w:rPr>
          <w:rFonts w:ascii="Arial" w:hAnsi="Arial" w:cs="Arial"/>
        </w:rPr>
        <w:t xml:space="preserve"> Düsseldorf</w:t>
      </w:r>
      <w:r w:rsidR="005A521B">
        <w:rPr>
          <w:rFonts w:ascii="Arial" w:hAnsi="Arial" w:cs="Arial"/>
        </w:rPr>
        <w:t>. Bild</w:t>
      </w:r>
      <w:r w:rsidRPr="006171BA">
        <w:rPr>
          <w:rFonts w:ascii="Arial" w:hAnsi="Arial" w:cs="Arial"/>
        </w:rPr>
        <w:t xml:space="preserve">: Daniela </w:t>
      </w:r>
      <w:proofErr w:type="spellStart"/>
      <w:r w:rsidRPr="006171BA">
        <w:rPr>
          <w:rFonts w:ascii="Arial" w:hAnsi="Arial" w:cs="Arial"/>
        </w:rPr>
        <w:t>Georgieva</w:t>
      </w:r>
      <w:proofErr w:type="spellEnd"/>
    </w:p>
    <w:sectPr w:rsidR="00DE501D" w:rsidRPr="006171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C4"/>
    <w:rsid w:val="00036E76"/>
    <w:rsid w:val="000B6051"/>
    <w:rsid w:val="000D65D3"/>
    <w:rsid w:val="0013128D"/>
    <w:rsid w:val="00197CC6"/>
    <w:rsid w:val="001A7F0F"/>
    <w:rsid w:val="001C2BC4"/>
    <w:rsid w:val="0024392F"/>
    <w:rsid w:val="00251673"/>
    <w:rsid w:val="002631F7"/>
    <w:rsid w:val="00275E47"/>
    <w:rsid w:val="002E02B2"/>
    <w:rsid w:val="002E5515"/>
    <w:rsid w:val="00310B4C"/>
    <w:rsid w:val="00370933"/>
    <w:rsid w:val="003E6862"/>
    <w:rsid w:val="00431291"/>
    <w:rsid w:val="0043622D"/>
    <w:rsid w:val="004547FA"/>
    <w:rsid w:val="0049641B"/>
    <w:rsid w:val="004B1530"/>
    <w:rsid w:val="00544B37"/>
    <w:rsid w:val="00546F50"/>
    <w:rsid w:val="00574ED7"/>
    <w:rsid w:val="005A521B"/>
    <w:rsid w:val="005F04B0"/>
    <w:rsid w:val="006171BA"/>
    <w:rsid w:val="00687820"/>
    <w:rsid w:val="00753EE0"/>
    <w:rsid w:val="007B0D7D"/>
    <w:rsid w:val="007F784A"/>
    <w:rsid w:val="00896FA0"/>
    <w:rsid w:val="009460CE"/>
    <w:rsid w:val="009801F4"/>
    <w:rsid w:val="009D7179"/>
    <w:rsid w:val="00A214FF"/>
    <w:rsid w:val="00A45A79"/>
    <w:rsid w:val="00B068AD"/>
    <w:rsid w:val="00B2583B"/>
    <w:rsid w:val="00B568A2"/>
    <w:rsid w:val="00BD3871"/>
    <w:rsid w:val="00C26D20"/>
    <w:rsid w:val="00CA4CF9"/>
    <w:rsid w:val="00D54F6E"/>
    <w:rsid w:val="00DE501D"/>
    <w:rsid w:val="00E438DF"/>
    <w:rsid w:val="00EE327C"/>
    <w:rsid w:val="00F84F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3885"/>
  <w15:chartTrackingRefBased/>
  <w15:docId w15:val="{772A74E5-939E-7540-8D8D-207382F5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C2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2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2B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2B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2B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2B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2B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2B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2B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2B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2B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2B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2B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2B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2B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2B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2B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2BC4"/>
    <w:rPr>
      <w:rFonts w:eastAsiaTheme="majorEastAsia" w:cstheme="majorBidi"/>
      <w:color w:val="272727" w:themeColor="text1" w:themeTint="D8"/>
    </w:rPr>
  </w:style>
  <w:style w:type="paragraph" w:styleId="Titel">
    <w:name w:val="Title"/>
    <w:basedOn w:val="Standard"/>
    <w:next w:val="Standard"/>
    <w:link w:val="TitelZchn"/>
    <w:uiPriority w:val="10"/>
    <w:qFormat/>
    <w:rsid w:val="001C2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2B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2B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2B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2B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2BC4"/>
    <w:rPr>
      <w:i/>
      <w:iCs/>
      <w:color w:val="404040" w:themeColor="text1" w:themeTint="BF"/>
    </w:rPr>
  </w:style>
  <w:style w:type="paragraph" w:styleId="Listenabsatz">
    <w:name w:val="List Paragraph"/>
    <w:basedOn w:val="Standard"/>
    <w:uiPriority w:val="34"/>
    <w:qFormat/>
    <w:rsid w:val="001C2BC4"/>
    <w:pPr>
      <w:ind w:left="720"/>
      <w:contextualSpacing/>
    </w:pPr>
  </w:style>
  <w:style w:type="character" w:styleId="IntensiveHervorhebung">
    <w:name w:val="Intense Emphasis"/>
    <w:basedOn w:val="Absatz-Standardschriftart"/>
    <w:uiPriority w:val="21"/>
    <w:qFormat/>
    <w:rsid w:val="001C2BC4"/>
    <w:rPr>
      <w:i/>
      <w:iCs/>
      <w:color w:val="0F4761" w:themeColor="accent1" w:themeShade="BF"/>
    </w:rPr>
  </w:style>
  <w:style w:type="paragraph" w:styleId="IntensivesZitat">
    <w:name w:val="Intense Quote"/>
    <w:basedOn w:val="Standard"/>
    <w:next w:val="Standard"/>
    <w:link w:val="IntensivesZitatZchn"/>
    <w:uiPriority w:val="30"/>
    <w:qFormat/>
    <w:rsid w:val="001C2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2BC4"/>
    <w:rPr>
      <w:i/>
      <w:iCs/>
      <w:color w:val="0F4761" w:themeColor="accent1" w:themeShade="BF"/>
    </w:rPr>
  </w:style>
  <w:style w:type="character" w:styleId="IntensiverVerweis">
    <w:name w:val="Intense Reference"/>
    <w:basedOn w:val="Absatz-Standardschriftart"/>
    <w:uiPriority w:val="32"/>
    <w:qFormat/>
    <w:rsid w:val="001C2BC4"/>
    <w:rPr>
      <w:b/>
      <w:bCs/>
      <w:smallCaps/>
      <w:color w:val="0F4761" w:themeColor="accent1" w:themeShade="BF"/>
      <w:spacing w:val="5"/>
    </w:rPr>
  </w:style>
  <w:style w:type="paragraph" w:styleId="StandardWeb">
    <w:name w:val="Normal (Web)"/>
    <w:basedOn w:val="Standard"/>
    <w:uiPriority w:val="99"/>
    <w:unhideWhenUsed/>
    <w:rsid w:val="001C2BC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1C2BC4"/>
    <w:rPr>
      <w:b/>
      <w:bCs/>
    </w:rPr>
  </w:style>
  <w:style w:type="character" w:styleId="Hervorhebung">
    <w:name w:val="Emphasis"/>
    <w:basedOn w:val="Absatz-Standardschriftart"/>
    <w:uiPriority w:val="20"/>
    <w:qFormat/>
    <w:rsid w:val="001C2BC4"/>
    <w:rPr>
      <w:i/>
      <w:iCs/>
    </w:rPr>
  </w:style>
  <w:style w:type="character" w:customStyle="1" w:styleId="apple-converted-space">
    <w:name w:val="apple-converted-space"/>
    <w:basedOn w:val="Absatz-Standardschriftart"/>
    <w:rsid w:val="001C2BC4"/>
  </w:style>
  <w:style w:type="character" w:styleId="Hyperlink">
    <w:name w:val="Hyperlink"/>
    <w:basedOn w:val="Absatz-Standardschriftart"/>
    <w:uiPriority w:val="99"/>
    <w:unhideWhenUsed/>
    <w:rsid w:val="000B6051"/>
    <w:rPr>
      <w:color w:val="467886" w:themeColor="hyperlink"/>
      <w:u w:val="single"/>
    </w:rPr>
  </w:style>
  <w:style w:type="character" w:styleId="NichtaufgelsteErwhnung">
    <w:name w:val="Unresolved Mention"/>
    <w:basedOn w:val="Absatz-Standardschriftart"/>
    <w:uiPriority w:val="99"/>
    <w:semiHidden/>
    <w:unhideWhenUsed/>
    <w:rsid w:val="000B6051"/>
    <w:rPr>
      <w:color w:val="605E5C"/>
      <w:shd w:val="clear" w:color="auto" w:fill="E1DFDD"/>
    </w:rPr>
  </w:style>
  <w:style w:type="paragraph" w:styleId="Sprechblasentext">
    <w:name w:val="Balloon Text"/>
    <w:basedOn w:val="Standard"/>
    <w:link w:val="SprechblasentextZchn"/>
    <w:uiPriority w:val="99"/>
    <w:semiHidden/>
    <w:unhideWhenUsed/>
    <w:rsid w:val="000B60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6051"/>
    <w:rPr>
      <w:rFonts w:ascii="Segoe UI" w:hAnsi="Segoe UI" w:cs="Segoe UI"/>
      <w:sz w:val="18"/>
      <w:szCs w:val="18"/>
    </w:rPr>
  </w:style>
  <w:style w:type="character" w:styleId="Kommentarzeichen">
    <w:name w:val="annotation reference"/>
    <w:basedOn w:val="Absatz-Standardschriftart"/>
    <w:uiPriority w:val="99"/>
    <w:semiHidden/>
    <w:unhideWhenUsed/>
    <w:rsid w:val="00D54F6E"/>
    <w:rPr>
      <w:sz w:val="16"/>
      <w:szCs w:val="16"/>
    </w:rPr>
  </w:style>
  <w:style w:type="paragraph" w:styleId="Kommentartext">
    <w:name w:val="annotation text"/>
    <w:basedOn w:val="Standard"/>
    <w:link w:val="KommentartextZchn"/>
    <w:uiPriority w:val="99"/>
    <w:semiHidden/>
    <w:unhideWhenUsed/>
    <w:rsid w:val="00D54F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4F6E"/>
    <w:rPr>
      <w:sz w:val="20"/>
      <w:szCs w:val="20"/>
    </w:rPr>
  </w:style>
  <w:style w:type="paragraph" w:styleId="Kommentarthema">
    <w:name w:val="annotation subject"/>
    <w:basedOn w:val="Kommentartext"/>
    <w:next w:val="Kommentartext"/>
    <w:link w:val="KommentarthemaZchn"/>
    <w:uiPriority w:val="99"/>
    <w:semiHidden/>
    <w:unhideWhenUsed/>
    <w:rsid w:val="00D54F6E"/>
    <w:rPr>
      <w:b/>
      <w:bCs/>
    </w:rPr>
  </w:style>
  <w:style w:type="character" w:customStyle="1" w:styleId="KommentarthemaZchn">
    <w:name w:val="Kommentarthema Zchn"/>
    <w:basedOn w:val="KommentartextZchn"/>
    <w:link w:val="Kommentarthema"/>
    <w:uiPriority w:val="99"/>
    <w:semiHidden/>
    <w:rsid w:val="00D54F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920996">
      <w:bodyDiv w:val="1"/>
      <w:marLeft w:val="0"/>
      <w:marRight w:val="0"/>
      <w:marTop w:val="0"/>
      <w:marBottom w:val="0"/>
      <w:divBdr>
        <w:top w:val="none" w:sz="0" w:space="0" w:color="auto"/>
        <w:left w:val="none" w:sz="0" w:space="0" w:color="auto"/>
        <w:bottom w:val="none" w:sz="0" w:space="0" w:color="auto"/>
        <w:right w:val="none" w:sz="0" w:space="0" w:color="auto"/>
      </w:divBdr>
      <w:divsChild>
        <w:div w:id="1544319537">
          <w:marLeft w:val="0"/>
          <w:marRight w:val="0"/>
          <w:marTop w:val="0"/>
          <w:marBottom w:val="0"/>
          <w:divBdr>
            <w:top w:val="none" w:sz="0" w:space="0" w:color="auto"/>
            <w:left w:val="none" w:sz="0" w:space="0" w:color="auto"/>
            <w:bottom w:val="none" w:sz="0" w:space="0" w:color="auto"/>
            <w:right w:val="none" w:sz="0" w:space="0" w:color="auto"/>
          </w:divBdr>
          <w:divsChild>
            <w:div w:id="815996882">
              <w:marLeft w:val="0"/>
              <w:marRight w:val="0"/>
              <w:marTop w:val="0"/>
              <w:marBottom w:val="0"/>
              <w:divBdr>
                <w:top w:val="none" w:sz="0" w:space="0" w:color="auto"/>
                <w:left w:val="none" w:sz="0" w:space="0" w:color="auto"/>
                <w:bottom w:val="none" w:sz="0" w:space="0" w:color="auto"/>
                <w:right w:val="none" w:sz="0" w:space="0" w:color="auto"/>
              </w:divBdr>
              <w:divsChild>
                <w:div w:id="1446459691">
                  <w:marLeft w:val="0"/>
                  <w:marRight w:val="0"/>
                  <w:marTop w:val="0"/>
                  <w:marBottom w:val="0"/>
                  <w:divBdr>
                    <w:top w:val="none" w:sz="0" w:space="0" w:color="auto"/>
                    <w:left w:val="none" w:sz="0" w:space="0" w:color="auto"/>
                    <w:bottom w:val="none" w:sz="0" w:space="0" w:color="auto"/>
                    <w:right w:val="none" w:sz="0" w:space="0" w:color="auto"/>
                  </w:divBdr>
                  <w:divsChild>
                    <w:div w:id="2046057474">
                      <w:marLeft w:val="0"/>
                      <w:marRight w:val="0"/>
                      <w:marTop w:val="0"/>
                      <w:marBottom w:val="0"/>
                      <w:divBdr>
                        <w:top w:val="none" w:sz="0" w:space="0" w:color="auto"/>
                        <w:left w:val="none" w:sz="0" w:space="0" w:color="auto"/>
                        <w:bottom w:val="none" w:sz="0" w:space="0" w:color="auto"/>
                        <w:right w:val="none" w:sz="0" w:space="0" w:color="auto"/>
                      </w:divBdr>
                      <w:divsChild>
                        <w:div w:id="1846626539">
                          <w:marLeft w:val="0"/>
                          <w:marRight w:val="0"/>
                          <w:marTop w:val="0"/>
                          <w:marBottom w:val="0"/>
                          <w:divBdr>
                            <w:top w:val="none" w:sz="0" w:space="0" w:color="auto"/>
                            <w:left w:val="none" w:sz="0" w:space="0" w:color="auto"/>
                            <w:bottom w:val="none" w:sz="0" w:space="0" w:color="auto"/>
                            <w:right w:val="none" w:sz="0" w:space="0" w:color="auto"/>
                          </w:divBdr>
                          <w:divsChild>
                            <w:div w:id="1968701743">
                              <w:marLeft w:val="0"/>
                              <w:marRight w:val="0"/>
                              <w:marTop w:val="0"/>
                              <w:marBottom w:val="0"/>
                              <w:divBdr>
                                <w:top w:val="none" w:sz="0" w:space="0" w:color="auto"/>
                                <w:left w:val="none" w:sz="0" w:space="0" w:color="auto"/>
                                <w:bottom w:val="none" w:sz="0" w:space="0" w:color="auto"/>
                                <w:right w:val="none" w:sz="0" w:space="0" w:color="auto"/>
                              </w:divBdr>
                              <w:divsChild>
                                <w:div w:id="479462330">
                                  <w:marLeft w:val="0"/>
                                  <w:marRight w:val="0"/>
                                  <w:marTop w:val="0"/>
                                  <w:marBottom w:val="0"/>
                                  <w:divBdr>
                                    <w:top w:val="none" w:sz="0" w:space="0" w:color="auto"/>
                                    <w:left w:val="none" w:sz="0" w:space="0" w:color="auto"/>
                                    <w:bottom w:val="none" w:sz="0" w:space="0" w:color="auto"/>
                                    <w:right w:val="none" w:sz="0" w:space="0" w:color="auto"/>
                                  </w:divBdr>
                                  <w:divsChild>
                                    <w:div w:id="861673444">
                                      <w:marLeft w:val="0"/>
                                      <w:marRight w:val="0"/>
                                      <w:marTop w:val="0"/>
                                      <w:marBottom w:val="0"/>
                                      <w:divBdr>
                                        <w:top w:val="none" w:sz="0" w:space="0" w:color="auto"/>
                                        <w:left w:val="none" w:sz="0" w:space="0" w:color="auto"/>
                                        <w:bottom w:val="none" w:sz="0" w:space="0" w:color="auto"/>
                                        <w:right w:val="none" w:sz="0" w:space="0" w:color="auto"/>
                                      </w:divBdr>
                                      <w:divsChild>
                                        <w:div w:id="463890581">
                                          <w:marLeft w:val="0"/>
                                          <w:marRight w:val="0"/>
                                          <w:marTop w:val="0"/>
                                          <w:marBottom w:val="0"/>
                                          <w:divBdr>
                                            <w:top w:val="none" w:sz="0" w:space="0" w:color="auto"/>
                                            <w:left w:val="none" w:sz="0" w:space="0" w:color="auto"/>
                                            <w:bottom w:val="none" w:sz="0" w:space="0" w:color="auto"/>
                                            <w:right w:val="none" w:sz="0" w:space="0" w:color="auto"/>
                                          </w:divBdr>
                                          <w:divsChild>
                                            <w:div w:id="2050106568">
                                              <w:marLeft w:val="0"/>
                                              <w:marRight w:val="0"/>
                                              <w:marTop w:val="0"/>
                                              <w:marBottom w:val="0"/>
                                              <w:divBdr>
                                                <w:top w:val="none" w:sz="0" w:space="0" w:color="auto"/>
                                                <w:left w:val="none" w:sz="0" w:space="0" w:color="auto"/>
                                                <w:bottom w:val="none" w:sz="0" w:space="0" w:color="auto"/>
                                                <w:right w:val="none" w:sz="0" w:space="0" w:color="auto"/>
                                              </w:divBdr>
                                              <w:divsChild>
                                                <w:div w:id="110714496">
                                                  <w:marLeft w:val="0"/>
                                                  <w:marRight w:val="0"/>
                                                  <w:marTop w:val="0"/>
                                                  <w:marBottom w:val="0"/>
                                                  <w:divBdr>
                                                    <w:top w:val="none" w:sz="0" w:space="0" w:color="auto"/>
                                                    <w:left w:val="none" w:sz="0" w:space="0" w:color="auto"/>
                                                    <w:bottom w:val="none" w:sz="0" w:space="0" w:color="auto"/>
                                                    <w:right w:val="none" w:sz="0" w:space="0" w:color="auto"/>
                                                  </w:divBdr>
                                                  <w:divsChild>
                                                    <w:div w:id="15711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uratieren-andernach@uni-koblenz.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B5B04-BBE7-4E88-8798-82DA71CC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DD0B9158</Template>
  <TotalTime>0</TotalTime>
  <Pages>2</Pages>
  <Words>453</Words>
  <Characters>2857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Werner</dc:creator>
  <cp:keywords/>
  <dc:description/>
  <cp:lastModifiedBy>Dr. Birgit Förg</cp:lastModifiedBy>
  <cp:revision>6</cp:revision>
  <dcterms:created xsi:type="dcterms:W3CDTF">2026-02-02T08:45:00Z</dcterms:created>
  <dcterms:modified xsi:type="dcterms:W3CDTF">2026-02-02T09:19:00Z</dcterms:modified>
</cp:coreProperties>
</file>