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B204E6" w:rsidP="005314C4">
      <w:pPr>
        <w:spacing w:line="360" w:lineRule="auto"/>
        <w:jc w:val="both"/>
        <w:rPr>
          <w:rFonts w:ascii="Arial" w:hAnsi="Arial" w:cs="Arial"/>
          <w:b/>
          <w:bCs/>
          <w:sz w:val="32"/>
          <w:szCs w:val="32"/>
        </w:rPr>
      </w:pPr>
      <w:r>
        <w:rPr>
          <w:rFonts w:ascii="Arial" w:hAnsi="Arial" w:cs="Arial"/>
          <w:b/>
          <w:bCs/>
          <w:sz w:val="32"/>
          <w:szCs w:val="32"/>
        </w:rPr>
        <w:t>Tag der Büroimmobilie: ZIA vergibt den Office Award 2019</w:t>
      </w:r>
    </w:p>
    <w:p w:rsidR="000D521D" w:rsidRDefault="000D521D" w:rsidP="005314C4">
      <w:pPr>
        <w:spacing w:line="360" w:lineRule="auto"/>
        <w:jc w:val="both"/>
        <w:rPr>
          <w:rFonts w:ascii="Arial" w:hAnsi="Arial" w:cs="Arial"/>
          <w:b/>
          <w:bCs/>
          <w:sz w:val="32"/>
          <w:szCs w:val="32"/>
        </w:rPr>
      </w:pPr>
    </w:p>
    <w:p w:rsidR="000E469C" w:rsidRDefault="009D65B2" w:rsidP="003D28D9">
      <w:pPr>
        <w:pStyle w:val="Default"/>
        <w:spacing w:line="360" w:lineRule="auto"/>
        <w:jc w:val="both"/>
      </w:pPr>
      <w:r w:rsidRPr="00366992">
        <w:rPr>
          <w:b/>
        </w:rPr>
        <w:t xml:space="preserve">Berlin, </w:t>
      </w:r>
      <w:r w:rsidR="000D521D">
        <w:rPr>
          <w:b/>
        </w:rPr>
        <w:t>17</w:t>
      </w:r>
      <w:r w:rsidR="00EC57A1" w:rsidRPr="00366992">
        <w:rPr>
          <w:b/>
        </w:rPr>
        <w:t>.</w:t>
      </w:r>
      <w:r w:rsidR="0090248F" w:rsidRPr="00366992">
        <w:rPr>
          <w:b/>
        </w:rPr>
        <w:t>01.2019</w:t>
      </w:r>
      <w:r w:rsidR="00B3580A" w:rsidRPr="00366992">
        <w:rPr>
          <w:b/>
        </w:rPr>
        <w:t xml:space="preserve"> –</w:t>
      </w:r>
      <w:r w:rsidR="008B5023" w:rsidRPr="00366992">
        <w:rPr>
          <w:b/>
        </w:rPr>
        <w:t xml:space="preserve"> </w:t>
      </w:r>
      <w:r w:rsidR="00B204E6">
        <w:t>Am 21. März 2019 findet in der Berliner Kulturbrauerei der erste Tag der Büroimmobilie des ZIA</w:t>
      </w:r>
      <w:r w:rsidR="009778F8">
        <w:t xml:space="preserve"> Zentraler Immobilien Ausschuss, Spitzenverband der Immobilienwirtschaft,</w:t>
      </w:r>
      <w:r w:rsidR="00B204E6">
        <w:t xml:space="preserve"> statt. </w:t>
      </w:r>
      <w:r w:rsidR="001C0F32">
        <w:t xml:space="preserve">Mit Unterstützung der Premium Partner Signa und Steelcase ist der Tag der Büroimmobilie der erste nationale Kongress zur Assetklasse „Büroimmobilien“. </w:t>
      </w:r>
      <w:r w:rsidR="00B204E6">
        <w:t>Dieser bringt die Akteure der Immobilienwirtschaft mit Vertretern der Bundes-, Landes- und Kommunalpolitik zu einer der wichtigsten Nutzungsarten in Deutschland ins Gespräch. „</w:t>
      </w:r>
      <w:r w:rsidR="004C7B50">
        <w:t>Büroimmobilien befinden sich</w:t>
      </w:r>
      <w:r w:rsidR="000E469C">
        <w:t xml:space="preserve"> mit der </w:t>
      </w:r>
      <w:r w:rsidR="004C7B50">
        <w:t>fortschreitende</w:t>
      </w:r>
      <w:r w:rsidR="000E469C">
        <w:t>n</w:t>
      </w:r>
      <w:r w:rsidR="004C7B50">
        <w:t xml:space="preserve"> Digitalisierung </w:t>
      </w:r>
      <w:r w:rsidR="000E469C">
        <w:t>von</w:t>
      </w:r>
      <w:r w:rsidR="004C7B50">
        <w:t xml:space="preserve"> Bürowelten</w:t>
      </w:r>
      <w:r w:rsidR="00D2125D">
        <w:t xml:space="preserve"> </w:t>
      </w:r>
      <w:r w:rsidR="004C7B50">
        <w:t>und der Entwicklung von neuen innovativen Ansätzen</w:t>
      </w:r>
      <w:r w:rsidR="004C7B50" w:rsidRPr="00B204E6">
        <w:t xml:space="preserve"> </w:t>
      </w:r>
      <w:r w:rsidR="000E469C">
        <w:t xml:space="preserve">in ihrer </w:t>
      </w:r>
      <w:r w:rsidR="004C7B50" w:rsidRPr="00B204E6">
        <w:t>Bewirtschaftung und Vermietung</w:t>
      </w:r>
      <w:r w:rsidR="004C7B50">
        <w:t xml:space="preserve"> in einem tiefgreifenden Wandel</w:t>
      </w:r>
      <w:r w:rsidR="000E469C">
        <w:t>“, sagt Andreas Wende, Vorsitzender des ZIA-Ausschusses Büroimmobilien. „</w:t>
      </w:r>
      <w:r w:rsidR="00CE4464">
        <w:t xml:space="preserve">Vor dem Hintergrund der vorherrschenden Flächenknappheit müssen </w:t>
      </w:r>
      <w:r w:rsidR="009778F8">
        <w:t>sich diese</w:t>
      </w:r>
      <w:r w:rsidR="00CE4464">
        <w:t xml:space="preserve"> zudem in einem </w:t>
      </w:r>
      <w:r w:rsidR="000E469C">
        <w:t>stark überregulierten Umfeld behaupten</w:t>
      </w:r>
      <w:r w:rsidR="00CE4464">
        <w:t xml:space="preserve">. </w:t>
      </w:r>
      <w:r w:rsidR="000E469C">
        <w:t xml:space="preserve">Der Tag der Büroimmobilie ist daher </w:t>
      </w:r>
      <w:r w:rsidR="00CE4464">
        <w:t>ideal dafür geeignet, diese Nutzungsart in den Fokus von Politik u</w:t>
      </w:r>
      <w:r w:rsidR="000C27E6">
        <w:t>nd Öffentlichkeit zu rücken.</w:t>
      </w:r>
      <w:r w:rsidR="000D521D">
        <w:t>“</w:t>
      </w:r>
    </w:p>
    <w:p w:rsidR="000C27E6" w:rsidRDefault="000C27E6" w:rsidP="003D28D9">
      <w:pPr>
        <w:pStyle w:val="Default"/>
        <w:spacing w:line="360" w:lineRule="auto"/>
        <w:jc w:val="both"/>
      </w:pPr>
    </w:p>
    <w:p w:rsidR="001541B8" w:rsidRPr="001541B8" w:rsidRDefault="001541B8" w:rsidP="003D28D9">
      <w:pPr>
        <w:pStyle w:val="Default"/>
        <w:spacing w:line="360" w:lineRule="auto"/>
        <w:jc w:val="both"/>
        <w:rPr>
          <w:b/>
        </w:rPr>
      </w:pPr>
      <w:r w:rsidRPr="001541B8">
        <w:rPr>
          <w:b/>
        </w:rPr>
        <w:t>Verleihung des ZIA Office Award</w:t>
      </w:r>
      <w:r w:rsidR="000D521D">
        <w:rPr>
          <w:b/>
        </w:rPr>
        <w:t>: Erfolgreiche</w:t>
      </w:r>
      <w:r w:rsidR="000D521D" w:rsidRPr="000D521D">
        <w:rPr>
          <w:b/>
        </w:rPr>
        <w:t xml:space="preserve"> Bürolösungen</w:t>
      </w:r>
      <w:r w:rsidR="000D521D">
        <w:rPr>
          <w:b/>
        </w:rPr>
        <w:t xml:space="preserve"> gesucht</w:t>
      </w:r>
    </w:p>
    <w:p w:rsidR="00B3178B" w:rsidRDefault="000D521D" w:rsidP="009778F8">
      <w:pPr>
        <w:pStyle w:val="Default"/>
        <w:suppressAutoHyphens/>
        <w:spacing w:line="360" w:lineRule="auto"/>
        <w:jc w:val="both"/>
      </w:pPr>
      <w:r>
        <w:t xml:space="preserve">Der ZIA sucht darüber hinaus </w:t>
      </w:r>
      <w:r w:rsidRPr="000D521D">
        <w:t>erfolgreiche Beispiele für innovative und nachhaltige Bürolösungen</w:t>
      </w:r>
      <w:r>
        <w:t xml:space="preserve">, die beim Tag der Büroimmobilie ausgezeichnet werden. Unter den </w:t>
      </w:r>
      <w:r w:rsidR="000C27E6">
        <w:t xml:space="preserve">zehn besten Einreichungen </w:t>
      </w:r>
      <w:r>
        <w:t>wird erstmals der</w:t>
      </w:r>
      <w:r w:rsidR="000C27E6">
        <w:t xml:space="preserve"> ZIA Office Award </w:t>
      </w:r>
      <w:r w:rsidR="001541B8">
        <w:t>in insgesamt vier Kategorien</w:t>
      </w:r>
      <w:r w:rsidR="000C27E6">
        <w:t xml:space="preserve"> (Hardware, Software, Flächenkonzept und Büromöbel) verl</w:t>
      </w:r>
      <w:r>
        <w:t>iehen</w:t>
      </w:r>
      <w:r w:rsidR="000C27E6">
        <w:t xml:space="preserve">. Diese </w:t>
      </w:r>
      <w:r>
        <w:t xml:space="preserve">zehn </w:t>
      </w:r>
      <w:bookmarkStart w:id="0" w:name="_GoBack"/>
      <w:bookmarkEnd w:id="0"/>
      <w:r w:rsidR="000C27E6">
        <w:t xml:space="preserve">gehen zusätzlich ins Rennen um den Publikumspreis und dürfen ihre Bürolösung beim Tag der Büroimmobilie vorstellen. </w:t>
      </w:r>
      <w:r>
        <w:t>Die Bewerbungsphase endet am 15. Februar 2019.</w:t>
      </w:r>
      <w:r w:rsidRPr="000D521D">
        <w:t xml:space="preserve"> </w:t>
      </w:r>
      <w:r>
        <w:t>Anschließend werden alle eingereichten Bewerbungen durch eine Jury gesichtet und bewertet.</w:t>
      </w:r>
    </w:p>
    <w:p w:rsidR="00156B4C" w:rsidRDefault="00156B4C" w:rsidP="009778F8">
      <w:pPr>
        <w:pStyle w:val="Default"/>
        <w:suppressAutoHyphens/>
        <w:spacing w:line="360" w:lineRule="auto"/>
        <w:jc w:val="both"/>
      </w:pPr>
    </w:p>
    <w:p w:rsidR="00B204E6" w:rsidRDefault="00B204E6" w:rsidP="003D28D9">
      <w:pPr>
        <w:pStyle w:val="Default"/>
        <w:spacing w:line="360" w:lineRule="auto"/>
        <w:jc w:val="both"/>
      </w:pPr>
      <w:r>
        <w:t xml:space="preserve">Alle Infos zum Tag der Büroimmobilie und zur Bewerbung für den ZIA Office Award finden Sie unter </w:t>
      </w:r>
      <w:hyperlink r:id="rId9" w:history="1">
        <w:r w:rsidRPr="00AC3C60">
          <w:rPr>
            <w:rStyle w:val="Hyperlink"/>
          </w:rPr>
          <w:t>https://www.zia-deutschland.de/termin/tag-der-bueroimmobilie/</w:t>
        </w:r>
      </w:hyperlink>
      <w:r>
        <w:t xml:space="preserve"> </w:t>
      </w:r>
    </w:p>
    <w:p w:rsidR="008F72A6" w:rsidRDefault="008F72A6"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34" w:rsidRDefault="00B40D34">
      <w:r>
        <w:separator/>
      </w:r>
    </w:p>
  </w:endnote>
  <w:endnote w:type="continuationSeparator" w:id="0">
    <w:p w:rsidR="00B40D34" w:rsidRDefault="00B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0D521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34" w:rsidRDefault="00B40D34">
      <w:r>
        <w:separator/>
      </w:r>
    </w:p>
  </w:footnote>
  <w:footnote w:type="continuationSeparator" w:id="0">
    <w:p w:rsidR="00B40D34" w:rsidRDefault="00B4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termin/tag-der-bueroimmobili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ADFB-2ECA-4950-961C-93720510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2625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2973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9</cp:revision>
  <cp:lastPrinted>2019-01-09T17:59:00Z</cp:lastPrinted>
  <dcterms:created xsi:type="dcterms:W3CDTF">2019-01-14T12:11:00Z</dcterms:created>
  <dcterms:modified xsi:type="dcterms:W3CDTF">2019-01-17T10:30:00Z</dcterms:modified>
</cp:coreProperties>
</file>