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rsidR="00A568C6" w:rsidRDefault="00A568C6" w:rsidP="009E3300">
      <w:pPr>
        <w:rPr>
          <w:b/>
          <w:bCs/>
          <w:sz w:val="24"/>
          <w:szCs w:val="24"/>
        </w:rPr>
      </w:pPr>
    </w:p>
    <w:p w:rsidR="00A568C6" w:rsidRDefault="00A568C6" w:rsidP="009E3300">
      <w:pPr>
        <w:rPr>
          <w:b/>
          <w:bCs/>
          <w:sz w:val="24"/>
          <w:szCs w:val="24"/>
        </w:rPr>
      </w:pPr>
    </w:p>
    <w:p w:rsidR="009E3300" w:rsidRPr="00C428B2" w:rsidRDefault="0089135F" w:rsidP="009E3300">
      <w:pPr>
        <w:rPr>
          <w:rFonts w:cs="Arial"/>
          <w:b/>
          <w:bCs/>
          <w:color w:val="000000"/>
          <w:sz w:val="22"/>
          <w:szCs w:val="22"/>
          <w:shd w:val="clear" w:color="auto" w:fill="FFFFFF"/>
        </w:rPr>
      </w:pPr>
      <w:r w:rsidRPr="00C428B2">
        <w:rPr>
          <w:b/>
          <w:bCs/>
          <w:sz w:val="22"/>
          <w:szCs w:val="22"/>
        </w:rPr>
        <w:t>Schnelle</w:t>
      </w:r>
      <w:r w:rsidR="002F4015" w:rsidRPr="00C428B2">
        <w:rPr>
          <w:b/>
          <w:bCs/>
          <w:sz w:val="22"/>
          <w:szCs w:val="22"/>
        </w:rPr>
        <w:t xml:space="preserve"> und einfache </w:t>
      </w:r>
      <w:r w:rsidR="002F4015" w:rsidRPr="00C428B2">
        <w:rPr>
          <w:rFonts w:cs="Arial"/>
          <w:b/>
          <w:bCs/>
          <w:color w:val="000000"/>
          <w:sz w:val="22"/>
          <w:szCs w:val="22"/>
          <w:shd w:val="clear" w:color="auto" w:fill="FFFFFF"/>
        </w:rPr>
        <w:t>Vert</w:t>
      </w:r>
      <w:r w:rsidR="00B81852" w:rsidRPr="00C428B2">
        <w:rPr>
          <w:rFonts w:cs="Arial"/>
          <w:b/>
          <w:bCs/>
          <w:color w:val="000000"/>
          <w:sz w:val="22"/>
          <w:szCs w:val="22"/>
          <w:shd w:val="clear" w:color="auto" w:fill="FFFFFF"/>
        </w:rPr>
        <w:t>eilerinstallation</w:t>
      </w:r>
      <w:r w:rsidR="00EA4DC7">
        <w:rPr>
          <w:rFonts w:cs="Arial"/>
          <w:b/>
          <w:bCs/>
          <w:color w:val="000000"/>
          <w:sz w:val="22"/>
          <w:szCs w:val="22"/>
          <w:shd w:val="clear" w:color="auto" w:fill="FFFFFF"/>
        </w:rPr>
        <w:br/>
        <w:t>Mit</w:t>
      </w:r>
      <w:r w:rsidR="00B81852" w:rsidRPr="00C428B2">
        <w:rPr>
          <w:rFonts w:cs="Arial"/>
          <w:b/>
          <w:bCs/>
          <w:color w:val="000000"/>
          <w:sz w:val="22"/>
          <w:szCs w:val="22"/>
          <w:shd w:val="clear" w:color="auto" w:fill="FFFFFF"/>
        </w:rPr>
        <w:t xml:space="preserve"> dem </w:t>
      </w:r>
      <w:r w:rsidRPr="00C428B2">
        <w:rPr>
          <w:rFonts w:cs="Arial"/>
          <w:b/>
          <w:bCs/>
          <w:color w:val="000000"/>
          <w:sz w:val="22"/>
          <w:szCs w:val="22"/>
          <w:shd w:val="clear" w:color="auto" w:fill="FFFFFF"/>
        </w:rPr>
        <w:t xml:space="preserve">Polymerverteiler RAUTHERM SPEED </w:t>
      </w:r>
      <w:r w:rsidR="002F4015" w:rsidRPr="00C428B2">
        <w:rPr>
          <w:rFonts w:cs="Arial"/>
          <w:b/>
          <w:color w:val="000000"/>
          <w:sz w:val="22"/>
          <w:szCs w:val="22"/>
          <w:shd w:val="clear" w:color="auto" w:fill="FFFFFF"/>
        </w:rPr>
        <w:t>HKV-D P</w:t>
      </w:r>
      <w:r w:rsidR="00275D98">
        <w:rPr>
          <w:rFonts w:cs="Arial"/>
          <w:b/>
          <w:color w:val="000000"/>
          <w:sz w:val="22"/>
          <w:szCs w:val="22"/>
          <w:shd w:val="clear" w:color="auto" w:fill="FFFFFF"/>
        </w:rPr>
        <w:t xml:space="preserve"> kein Problem</w:t>
      </w:r>
      <w:r w:rsidR="002F4015" w:rsidRPr="00C428B2">
        <w:rPr>
          <w:rFonts w:cs="Arial"/>
          <w:b/>
          <w:color w:val="000000"/>
          <w:sz w:val="22"/>
          <w:szCs w:val="22"/>
          <w:shd w:val="clear" w:color="auto" w:fill="FFFFFF"/>
        </w:rPr>
        <w:t> </w:t>
      </w:r>
    </w:p>
    <w:p w:rsidR="002F4015" w:rsidRDefault="002F4015" w:rsidP="009E3300"/>
    <w:p w:rsidR="009E3300" w:rsidRPr="00C428B2" w:rsidRDefault="00B81852" w:rsidP="00C428B2">
      <w:pPr>
        <w:spacing w:line="276" w:lineRule="auto"/>
        <w:jc w:val="both"/>
        <w:rPr>
          <w:i/>
          <w:iCs/>
        </w:rPr>
      </w:pPr>
      <w:r w:rsidRPr="00C428B2">
        <w:rPr>
          <w:rFonts w:cs="Arial"/>
          <w:i/>
        </w:rPr>
        <w:t>Der leichte und handliche Heizkreisverteiler im REHAU Design</w:t>
      </w:r>
      <w:r w:rsidR="00EA4DC7">
        <w:rPr>
          <w:rFonts w:cs="Arial"/>
          <w:i/>
        </w:rPr>
        <w:t xml:space="preserve"> ist seit Anfang 2020 auch auf dem deutschen Markt zu haben. Er</w:t>
      </w:r>
      <w:r w:rsidRPr="00C428B2">
        <w:rPr>
          <w:rFonts w:cs="Arial"/>
          <w:i/>
        </w:rPr>
        <w:t xml:space="preserve"> garantiert eine schnelle und einfache Montage und übe</w:t>
      </w:r>
      <w:r w:rsidRPr="00C428B2">
        <w:rPr>
          <w:rFonts w:cs="Arial"/>
          <w:i/>
        </w:rPr>
        <w:t>r</w:t>
      </w:r>
      <w:r w:rsidRPr="00C428B2">
        <w:rPr>
          <w:rFonts w:cs="Arial"/>
          <w:i/>
        </w:rPr>
        <w:t>zeugt dank des Monoverteilerbalkens durch eine kompakte Bauform und ans</w:t>
      </w:r>
      <w:r w:rsidR="00C428B2">
        <w:rPr>
          <w:rFonts w:cs="Arial"/>
          <w:i/>
        </w:rPr>
        <w:t>prechendes D</w:t>
      </w:r>
      <w:r w:rsidR="00C428B2">
        <w:rPr>
          <w:rFonts w:cs="Arial"/>
          <w:i/>
        </w:rPr>
        <w:t>e</w:t>
      </w:r>
      <w:r w:rsidR="00C428B2">
        <w:rPr>
          <w:rFonts w:cs="Arial"/>
          <w:i/>
        </w:rPr>
        <w:t xml:space="preserve">sign. Zu Beginn dieses Jahres </w:t>
      </w:r>
      <w:r w:rsidR="0089135F" w:rsidRPr="00C428B2">
        <w:rPr>
          <w:rFonts w:cs="Arial"/>
          <w:i/>
        </w:rPr>
        <w:t xml:space="preserve">hat der </w:t>
      </w:r>
      <w:r w:rsidRPr="00C428B2">
        <w:rPr>
          <w:rFonts w:cs="Arial"/>
          <w:i/>
        </w:rPr>
        <w:t xml:space="preserve">Polymerspezialist sein </w:t>
      </w:r>
      <w:r w:rsidR="0089135F" w:rsidRPr="00C428B2">
        <w:rPr>
          <w:rFonts w:cs="Arial"/>
          <w:i/>
        </w:rPr>
        <w:t>Heizkreisverteilerangebot</w:t>
      </w:r>
      <w:r w:rsidRPr="00C428B2">
        <w:rPr>
          <w:rFonts w:cs="Arial"/>
          <w:i/>
        </w:rPr>
        <w:t xml:space="preserve"> um weiteres Zubehör</w:t>
      </w:r>
      <w:r w:rsidR="0089135F" w:rsidRPr="00C428B2">
        <w:rPr>
          <w:rFonts w:cs="Arial"/>
          <w:i/>
        </w:rPr>
        <w:t xml:space="preserve"> ergänzt</w:t>
      </w:r>
      <w:r w:rsidRPr="00C428B2">
        <w:rPr>
          <w:rFonts w:cs="Arial"/>
          <w:i/>
        </w:rPr>
        <w:t>.</w:t>
      </w:r>
      <w:r w:rsidR="0089135F" w:rsidRPr="00C428B2">
        <w:rPr>
          <w:i/>
          <w:iCs/>
        </w:rPr>
        <w:t xml:space="preserve"> </w:t>
      </w:r>
    </w:p>
    <w:p w:rsidR="00076369" w:rsidRPr="00C428B2" w:rsidRDefault="0089135F" w:rsidP="00C428B2">
      <w:pPr>
        <w:pStyle w:val="h3"/>
        <w:shd w:val="clear" w:color="auto" w:fill="FFFFFF"/>
        <w:jc w:val="both"/>
        <w:rPr>
          <w:rFonts w:ascii="Arial" w:hAnsi="Arial" w:cs="Arial"/>
          <w:strike/>
          <w:color w:val="000000" w:themeColor="text1"/>
          <w:sz w:val="20"/>
          <w:szCs w:val="20"/>
        </w:rPr>
      </w:pPr>
      <w:r w:rsidRPr="00C428B2">
        <w:rPr>
          <w:rFonts w:ascii="Arial" w:hAnsi="Arial" w:cs="Arial"/>
          <w:bCs/>
          <w:color w:val="000000"/>
          <w:sz w:val="20"/>
          <w:szCs w:val="20"/>
        </w:rPr>
        <w:t xml:space="preserve">Bei </w:t>
      </w:r>
      <w:r w:rsidR="00EA4DC7">
        <w:rPr>
          <w:rFonts w:ascii="Arial" w:hAnsi="Arial" w:cs="Arial"/>
          <w:bCs/>
          <w:color w:val="000000"/>
          <w:sz w:val="20"/>
          <w:szCs w:val="20"/>
        </w:rPr>
        <w:t xml:space="preserve">dem Polymerverteiler </w:t>
      </w:r>
      <w:r w:rsidRPr="00C428B2">
        <w:rPr>
          <w:rFonts w:ascii="Arial" w:hAnsi="Arial" w:cs="Arial"/>
          <w:color w:val="000000"/>
          <w:sz w:val="20"/>
          <w:szCs w:val="20"/>
        </w:rPr>
        <w:t>RA</w:t>
      </w:r>
      <w:r w:rsidR="00EA4DC7">
        <w:rPr>
          <w:rFonts w:ascii="Arial" w:hAnsi="Arial" w:cs="Arial"/>
          <w:color w:val="000000"/>
          <w:sz w:val="20"/>
          <w:szCs w:val="20"/>
        </w:rPr>
        <w:t xml:space="preserve">UTHERM SPEED HKV-D P sind </w:t>
      </w:r>
      <w:r w:rsidR="005E3EB0" w:rsidRPr="00C428B2">
        <w:rPr>
          <w:rFonts w:ascii="Arial" w:hAnsi="Arial" w:cs="Arial"/>
          <w:sz w:val="20"/>
          <w:szCs w:val="20"/>
        </w:rPr>
        <w:t xml:space="preserve">Vor- und Rücklauf thermisch getrennt und verfügen jeweils über ein integriertes Thermometer. Der primäre Anschluss </w:t>
      </w:r>
      <w:r w:rsidR="00BA08F2" w:rsidRPr="00C428B2">
        <w:rPr>
          <w:rFonts w:ascii="Arial" w:hAnsi="Arial" w:cs="Arial"/>
          <w:sz w:val="20"/>
          <w:szCs w:val="20"/>
        </w:rPr>
        <w:t xml:space="preserve">kann variabel sowohl horizontal als auch vertikal </w:t>
      </w:r>
      <w:r w:rsidR="005E3EB0" w:rsidRPr="00C428B2">
        <w:rPr>
          <w:rFonts w:ascii="Arial" w:hAnsi="Arial" w:cs="Arial"/>
          <w:sz w:val="20"/>
          <w:szCs w:val="20"/>
        </w:rPr>
        <w:t>erfolgen und ermöglicht damit flexibel auf Bauste</w:t>
      </w:r>
      <w:r w:rsidR="005E3EB0" w:rsidRPr="00C428B2">
        <w:rPr>
          <w:rFonts w:ascii="Arial" w:hAnsi="Arial" w:cs="Arial"/>
          <w:sz w:val="20"/>
          <w:szCs w:val="20"/>
        </w:rPr>
        <w:t>l</w:t>
      </w:r>
      <w:r w:rsidR="005E3EB0" w:rsidRPr="00C428B2">
        <w:rPr>
          <w:rFonts w:ascii="Arial" w:hAnsi="Arial" w:cs="Arial"/>
          <w:sz w:val="20"/>
          <w:szCs w:val="20"/>
        </w:rPr>
        <w:t>lensituationen reagieren zu können</w:t>
      </w:r>
      <w:r w:rsidR="005E3EB0" w:rsidRPr="00C428B2">
        <w:rPr>
          <w:rFonts w:ascii="Arial" w:hAnsi="Arial" w:cs="Arial"/>
          <w:color w:val="000000" w:themeColor="text1"/>
          <w:sz w:val="20"/>
          <w:szCs w:val="20"/>
        </w:rPr>
        <w:t xml:space="preserve">. </w:t>
      </w:r>
      <w:r w:rsidR="004D17A7" w:rsidRPr="00C428B2">
        <w:rPr>
          <w:rFonts w:ascii="Arial" w:hAnsi="Arial" w:cs="Arial"/>
          <w:color w:val="000000" w:themeColor="text1"/>
          <w:sz w:val="20"/>
          <w:szCs w:val="20"/>
        </w:rPr>
        <w:t xml:space="preserve">Zudem kann der </w:t>
      </w:r>
      <w:r w:rsidR="00C428B2" w:rsidRPr="00C428B2">
        <w:rPr>
          <w:rFonts w:ascii="Arial" w:hAnsi="Arial" w:cs="Arial"/>
          <w:color w:val="000000" w:themeColor="text1"/>
          <w:sz w:val="20"/>
          <w:szCs w:val="20"/>
        </w:rPr>
        <w:t>A</w:t>
      </w:r>
      <w:r w:rsidR="004D17A7" w:rsidRPr="00C428B2">
        <w:rPr>
          <w:rFonts w:ascii="Arial" w:hAnsi="Arial" w:cs="Arial"/>
          <w:color w:val="000000" w:themeColor="text1"/>
          <w:sz w:val="20"/>
          <w:szCs w:val="20"/>
        </w:rPr>
        <w:t xml:space="preserve">nschluss des Verteilers auch </w:t>
      </w:r>
      <w:r w:rsidR="001B6A7A" w:rsidRPr="00C428B2">
        <w:rPr>
          <w:rFonts w:ascii="Arial" w:hAnsi="Arial" w:cs="Arial"/>
          <w:color w:val="000000" w:themeColor="text1"/>
          <w:sz w:val="20"/>
          <w:szCs w:val="20"/>
        </w:rPr>
        <w:t>mit wen</w:t>
      </w:r>
      <w:r w:rsidR="001B6A7A" w:rsidRPr="00C428B2">
        <w:rPr>
          <w:rFonts w:ascii="Arial" w:hAnsi="Arial" w:cs="Arial"/>
          <w:color w:val="000000" w:themeColor="text1"/>
          <w:sz w:val="20"/>
          <w:szCs w:val="20"/>
        </w:rPr>
        <w:t>i</w:t>
      </w:r>
      <w:r w:rsidR="001B6A7A" w:rsidRPr="00C428B2">
        <w:rPr>
          <w:rFonts w:ascii="Arial" w:hAnsi="Arial" w:cs="Arial"/>
          <w:color w:val="000000" w:themeColor="text1"/>
          <w:sz w:val="20"/>
          <w:szCs w:val="20"/>
        </w:rPr>
        <w:t>gen Handgriffen auf der Baustelle</w:t>
      </w:r>
      <w:r w:rsidR="004D17A7" w:rsidRPr="00C428B2">
        <w:rPr>
          <w:rFonts w:ascii="Arial" w:hAnsi="Arial" w:cs="Arial"/>
          <w:color w:val="000000" w:themeColor="text1"/>
          <w:sz w:val="20"/>
          <w:szCs w:val="20"/>
        </w:rPr>
        <w:t xml:space="preserve"> von links auf rechts umgebaut werden.</w:t>
      </w:r>
      <w:r w:rsidR="00BA08F2" w:rsidRPr="00C428B2">
        <w:rPr>
          <w:rFonts w:ascii="Arial" w:hAnsi="Arial" w:cs="Arial"/>
          <w:strike/>
          <w:color w:val="000000" w:themeColor="text1"/>
          <w:sz w:val="20"/>
          <w:szCs w:val="20"/>
        </w:rPr>
        <w:t xml:space="preserve"> </w:t>
      </w:r>
    </w:p>
    <w:p w:rsidR="00076369" w:rsidRPr="00C428B2" w:rsidRDefault="00BA08F2" w:rsidP="00C428B2">
      <w:pPr>
        <w:spacing w:line="276" w:lineRule="auto"/>
        <w:jc w:val="both"/>
        <w:rPr>
          <w:rFonts w:cs="Arial"/>
          <w:color w:val="4F81BD" w:themeColor="accent1"/>
        </w:rPr>
      </w:pPr>
      <w:r w:rsidRPr="00C428B2">
        <w:rPr>
          <w:rFonts w:cs="Arial"/>
        </w:rPr>
        <w:t xml:space="preserve">Ausgestattet mit lösbaren SPEED </w:t>
      </w:r>
      <w:proofErr w:type="spellStart"/>
      <w:r w:rsidRPr="00C428B2">
        <w:rPr>
          <w:rFonts w:cs="Arial"/>
        </w:rPr>
        <w:t>Connectoren</w:t>
      </w:r>
      <w:proofErr w:type="spellEnd"/>
      <w:r w:rsidR="00076369" w:rsidRPr="00C428B2">
        <w:rPr>
          <w:rFonts w:cs="Arial"/>
        </w:rPr>
        <w:t xml:space="preserve"> erfolgt der Anschluss </w:t>
      </w:r>
      <w:r w:rsidR="004D17A7" w:rsidRPr="00C428B2">
        <w:rPr>
          <w:rFonts w:cs="Arial"/>
          <w:color w:val="000000" w:themeColor="text1"/>
        </w:rPr>
        <w:t xml:space="preserve">der Heizungsrohre </w:t>
      </w:r>
      <w:r w:rsidR="00076369" w:rsidRPr="00C428B2">
        <w:rPr>
          <w:rFonts w:cs="Arial"/>
        </w:rPr>
        <w:t xml:space="preserve">am Verteiler schnell, einfach und sicher. </w:t>
      </w:r>
      <w:r w:rsidR="00A568C6" w:rsidRPr="00C428B2">
        <w:rPr>
          <w:rFonts w:cs="Arial"/>
        </w:rPr>
        <w:t xml:space="preserve">Wie leicht die Montage dank des kompakten Verteilers und der reversiblen Konnektoren wirklich ist, zeigt unser </w:t>
      </w:r>
      <w:r w:rsidR="00AD667E" w:rsidRPr="00C428B2">
        <w:rPr>
          <w:rFonts w:cs="Arial"/>
        </w:rPr>
        <w:t>Montagezeit</w:t>
      </w:r>
      <w:r w:rsidR="00A568C6" w:rsidRPr="00C428B2">
        <w:rPr>
          <w:rFonts w:cs="Arial"/>
        </w:rPr>
        <w:t>-Vergleichsv</w:t>
      </w:r>
      <w:r w:rsidR="00AD667E" w:rsidRPr="00C428B2">
        <w:rPr>
          <w:rFonts w:cs="Arial"/>
        </w:rPr>
        <w:t>ideo</w:t>
      </w:r>
      <w:r w:rsidR="00A568C6" w:rsidRPr="00C428B2">
        <w:rPr>
          <w:rFonts w:cs="Arial"/>
        </w:rPr>
        <w:t>:</w:t>
      </w:r>
      <w:r w:rsidR="00AD667E" w:rsidRPr="00C428B2">
        <w:rPr>
          <w:rFonts w:cs="Arial"/>
        </w:rPr>
        <w:t xml:space="preserve"> </w:t>
      </w:r>
    </w:p>
    <w:p w:rsidR="00076369" w:rsidRPr="00C428B2" w:rsidRDefault="00E078BE" w:rsidP="00C428B2">
      <w:pPr>
        <w:spacing w:line="276" w:lineRule="auto"/>
        <w:jc w:val="both"/>
        <w:rPr>
          <w:rFonts w:cs="Arial"/>
        </w:rPr>
      </w:pPr>
      <w:hyperlink r:id="rId11" w:history="1">
        <w:r w:rsidR="00A568C6" w:rsidRPr="00C428B2">
          <w:rPr>
            <w:rStyle w:val="Hyperlink"/>
            <w:rFonts w:cs="Arial"/>
          </w:rPr>
          <w:t>https://youtu.be/d13QCHrvvwA</w:t>
        </w:r>
      </w:hyperlink>
      <w:r w:rsidR="00A568C6" w:rsidRPr="00C428B2">
        <w:rPr>
          <w:rFonts w:cs="Arial"/>
        </w:rPr>
        <w:br/>
      </w:r>
    </w:p>
    <w:p w:rsidR="00076369" w:rsidRPr="00C428B2" w:rsidRDefault="00076369" w:rsidP="00C428B2">
      <w:pPr>
        <w:spacing w:line="276" w:lineRule="auto"/>
        <w:jc w:val="both"/>
        <w:rPr>
          <w:rFonts w:cs="Arial"/>
        </w:rPr>
      </w:pPr>
      <w:r w:rsidRPr="00C428B2">
        <w:rPr>
          <w:rFonts w:cs="Arial"/>
        </w:rPr>
        <w:t>Den</w:t>
      </w:r>
      <w:r w:rsidR="00BA08F2" w:rsidRPr="00C428B2">
        <w:rPr>
          <w:rFonts w:cs="Arial"/>
        </w:rPr>
        <w:t xml:space="preserve"> kompakten Heizkreisverteiler</w:t>
      </w:r>
      <w:r w:rsidRPr="00C428B2">
        <w:rPr>
          <w:rFonts w:cs="Arial"/>
        </w:rPr>
        <w:t xml:space="preserve"> gibt es</w:t>
      </w:r>
      <w:r w:rsidR="00BA08F2" w:rsidRPr="00C428B2">
        <w:rPr>
          <w:rFonts w:cs="Arial"/>
        </w:rPr>
        <w:t xml:space="preserve"> aktuell für die Rohre RAUTHERM SPEED 16</w:t>
      </w:r>
      <w:r w:rsidR="00955DBB" w:rsidRPr="00C428B2">
        <w:rPr>
          <w:rFonts w:cs="Arial"/>
          <w:color w:val="E36C0A" w:themeColor="accent6" w:themeShade="BF"/>
        </w:rPr>
        <w:t>,</w:t>
      </w:r>
      <w:r w:rsidR="00955DBB" w:rsidRPr="00C428B2">
        <w:rPr>
          <w:rFonts w:cs="Arial"/>
        </w:rPr>
        <w:t xml:space="preserve"> </w:t>
      </w:r>
      <w:r w:rsidR="00955DBB" w:rsidRPr="00C428B2">
        <w:rPr>
          <w:rFonts w:cs="Arial"/>
          <w:color w:val="000000" w:themeColor="text1"/>
        </w:rPr>
        <w:t>RAUTHERM SPEED K 16</w:t>
      </w:r>
      <w:r w:rsidR="00BA08F2" w:rsidRPr="00C428B2">
        <w:rPr>
          <w:rFonts w:cs="Arial"/>
          <w:color w:val="000000" w:themeColor="text1"/>
        </w:rPr>
        <w:t xml:space="preserve"> </w:t>
      </w:r>
      <w:r w:rsidR="00BA08F2" w:rsidRPr="00C428B2">
        <w:rPr>
          <w:rFonts w:cs="Arial"/>
        </w:rPr>
        <w:t>und RAUTHERM S 17.</w:t>
      </w:r>
      <w:r w:rsidR="00F340B8" w:rsidRPr="00C428B2">
        <w:rPr>
          <w:rFonts w:cs="Arial"/>
        </w:rPr>
        <w:t xml:space="preserve"> </w:t>
      </w:r>
      <w:r w:rsidRPr="00C428B2">
        <w:rPr>
          <w:rFonts w:cs="Arial"/>
        </w:rPr>
        <w:t>Die Entwicklung des Anschlusses weiterer Rohrdimensionen ist bereits in Planung.</w:t>
      </w:r>
    </w:p>
    <w:p w:rsidR="00076369" w:rsidRPr="00C428B2" w:rsidRDefault="00076369" w:rsidP="00C428B2">
      <w:pPr>
        <w:spacing w:line="276" w:lineRule="auto"/>
        <w:jc w:val="both"/>
        <w:rPr>
          <w:rFonts w:cs="Arial"/>
        </w:rPr>
      </w:pPr>
    </w:p>
    <w:p w:rsidR="005E3EB0" w:rsidRPr="00C428B2" w:rsidRDefault="005E3EB0" w:rsidP="00C428B2">
      <w:pPr>
        <w:spacing w:line="276" w:lineRule="auto"/>
        <w:jc w:val="both"/>
        <w:rPr>
          <w:rFonts w:cs="Arial"/>
        </w:rPr>
      </w:pPr>
      <w:r w:rsidRPr="00C428B2">
        <w:rPr>
          <w:rFonts w:cs="Arial"/>
        </w:rPr>
        <w:t>Der RAUTHERM</w:t>
      </w:r>
      <w:r w:rsidR="00955DBB" w:rsidRPr="00C428B2">
        <w:rPr>
          <w:rFonts w:cs="Arial"/>
        </w:rPr>
        <w:t xml:space="preserve"> </w:t>
      </w:r>
      <w:r w:rsidR="00955DBB" w:rsidRPr="00C428B2">
        <w:rPr>
          <w:rFonts w:cs="Arial"/>
          <w:color w:val="000000" w:themeColor="text1"/>
        </w:rPr>
        <w:t>SPEED</w:t>
      </w:r>
      <w:r w:rsidRPr="00C428B2">
        <w:rPr>
          <w:rFonts w:cs="Arial"/>
          <w:color w:val="000000" w:themeColor="text1"/>
        </w:rPr>
        <w:t xml:space="preserve"> HKV</w:t>
      </w:r>
      <w:r w:rsidR="004D17A7" w:rsidRPr="00C428B2">
        <w:rPr>
          <w:rFonts w:cs="Arial"/>
          <w:color w:val="000000" w:themeColor="text1"/>
        </w:rPr>
        <w:t>-D</w:t>
      </w:r>
      <w:r w:rsidRPr="00C428B2">
        <w:rPr>
          <w:rFonts w:cs="Arial"/>
          <w:color w:val="000000" w:themeColor="text1"/>
        </w:rPr>
        <w:t xml:space="preserve"> P</w:t>
      </w:r>
      <w:r w:rsidRPr="00C428B2">
        <w:rPr>
          <w:rFonts w:cs="Arial"/>
        </w:rPr>
        <w:t xml:space="preserve"> wird bereits werkseitig vormontiert und auf Dichtheit geprüft. Der Durchflussmesser ist gut ablesbar und kann im laufenden Betrieb gereinigt werden. </w:t>
      </w:r>
      <w:r w:rsidR="00BA08F2" w:rsidRPr="00C428B2">
        <w:rPr>
          <w:rFonts w:cs="Arial"/>
        </w:rPr>
        <w:t>Mo</w:t>
      </w:r>
      <w:r w:rsidR="00BA08F2" w:rsidRPr="00C428B2">
        <w:rPr>
          <w:rFonts w:cs="Arial"/>
        </w:rPr>
        <w:t>n</w:t>
      </w:r>
      <w:r w:rsidR="00BA08F2" w:rsidRPr="00C428B2">
        <w:rPr>
          <w:rFonts w:cs="Arial"/>
        </w:rPr>
        <w:t xml:space="preserve">teure können </w:t>
      </w:r>
      <w:r w:rsidR="008E2574">
        <w:rPr>
          <w:rFonts w:cs="Arial"/>
        </w:rPr>
        <w:t>den Verteiler</w:t>
      </w:r>
      <w:r w:rsidR="00BA08F2" w:rsidRPr="00C428B2">
        <w:rPr>
          <w:rFonts w:cs="Arial"/>
        </w:rPr>
        <w:t xml:space="preserve"> komfortabel mit einem Klick im Verteilerschrank fixieren.</w:t>
      </w:r>
    </w:p>
    <w:p w:rsidR="005E3EB0" w:rsidRPr="00C428B2" w:rsidRDefault="005E3EB0" w:rsidP="00C428B2">
      <w:pPr>
        <w:spacing w:line="276" w:lineRule="auto"/>
        <w:jc w:val="both"/>
        <w:rPr>
          <w:rFonts w:cs="Arial"/>
        </w:rPr>
      </w:pPr>
    </w:p>
    <w:p w:rsidR="009E3300" w:rsidRPr="00C428B2" w:rsidRDefault="002F4015" w:rsidP="00C428B2">
      <w:pPr>
        <w:spacing w:line="276" w:lineRule="auto"/>
        <w:jc w:val="both"/>
        <w:rPr>
          <w:rFonts w:cs="Arial"/>
          <w:color w:val="000000" w:themeColor="text1"/>
        </w:rPr>
      </w:pPr>
      <w:r w:rsidRPr="00C428B2">
        <w:rPr>
          <w:rFonts w:cs="Arial"/>
        </w:rPr>
        <w:t>Erweiterungssets für einen zusätzlichen Heizkreis sowie umfangreiches Montagezubehör ru</w:t>
      </w:r>
      <w:r w:rsidRPr="00C428B2">
        <w:rPr>
          <w:rFonts w:cs="Arial"/>
        </w:rPr>
        <w:t>n</w:t>
      </w:r>
      <w:r w:rsidRPr="00C428B2">
        <w:rPr>
          <w:rFonts w:cs="Arial"/>
        </w:rPr>
        <w:t>den das Angebot sinnvoll ab.</w:t>
      </w:r>
      <w:r w:rsidR="00BA08F2" w:rsidRPr="00C428B2">
        <w:rPr>
          <w:rFonts w:cs="Arial"/>
        </w:rPr>
        <w:t xml:space="preserve"> </w:t>
      </w:r>
      <w:r w:rsidR="009E3300" w:rsidRPr="00C428B2">
        <w:rPr>
          <w:rFonts w:cs="Arial"/>
        </w:rPr>
        <w:t xml:space="preserve">Nach der Einführung </w:t>
      </w:r>
      <w:r w:rsidR="009E3300" w:rsidRPr="00C428B2">
        <w:rPr>
          <w:rFonts w:cs="Arial"/>
          <w:color w:val="000000" w:themeColor="text1"/>
        </w:rPr>
        <w:t xml:space="preserve">des </w:t>
      </w:r>
      <w:r w:rsidR="004D17A7" w:rsidRPr="00C428B2">
        <w:rPr>
          <w:rFonts w:cs="Arial"/>
          <w:color w:val="000000" w:themeColor="text1"/>
        </w:rPr>
        <w:t>Wärmemengenzähler</w:t>
      </w:r>
      <w:r w:rsidR="00FC081E" w:rsidRPr="00C428B2">
        <w:rPr>
          <w:rFonts w:cs="Arial"/>
          <w:color w:val="000000" w:themeColor="text1"/>
        </w:rPr>
        <w:t>-A</w:t>
      </w:r>
      <w:r w:rsidR="004D17A7" w:rsidRPr="00C428B2">
        <w:rPr>
          <w:rFonts w:cs="Arial"/>
          <w:color w:val="000000" w:themeColor="text1"/>
        </w:rPr>
        <w:t>nbausatz</w:t>
      </w:r>
      <w:r w:rsidR="00FC081E" w:rsidRPr="00C428B2">
        <w:rPr>
          <w:rFonts w:cs="Arial"/>
          <w:color w:val="000000" w:themeColor="text1"/>
        </w:rPr>
        <w:t xml:space="preserve"> P</w:t>
      </w:r>
      <w:r w:rsidR="004D17A7" w:rsidRPr="00C428B2">
        <w:rPr>
          <w:rFonts w:cs="Arial"/>
          <w:color w:val="000000" w:themeColor="text1"/>
        </w:rPr>
        <w:t>ol</w:t>
      </w:r>
      <w:r w:rsidR="004D17A7" w:rsidRPr="00C428B2">
        <w:rPr>
          <w:rFonts w:cs="Arial"/>
          <w:color w:val="000000" w:themeColor="text1"/>
        </w:rPr>
        <w:t>y</w:t>
      </w:r>
      <w:r w:rsidR="004D17A7" w:rsidRPr="00C428B2">
        <w:rPr>
          <w:rFonts w:cs="Arial"/>
          <w:color w:val="000000" w:themeColor="text1"/>
        </w:rPr>
        <w:t xml:space="preserve">mer </w:t>
      </w:r>
      <w:r w:rsidR="009E3300" w:rsidRPr="00C428B2">
        <w:rPr>
          <w:rFonts w:cs="Arial"/>
        </w:rPr>
        <w:t xml:space="preserve">im April 2020 folgt nun im </w:t>
      </w:r>
      <w:r w:rsidR="00FC081E" w:rsidRPr="00C428B2">
        <w:rPr>
          <w:rFonts w:cs="Arial"/>
        </w:rPr>
        <w:t xml:space="preserve">Januar 2021 das Regelset flex P, </w:t>
      </w:r>
      <w:r w:rsidR="00FC081E" w:rsidRPr="00C428B2">
        <w:rPr>
          <w:rFonts w:cs="Arial"/>
          <w:color w:val="000000" w:themeColor="text1"/>
        </w:rPr>
        <w:t>wahlweise mit Thermostatkopf oder Stellantrieb.</w:t>
      </w:r>
      <w:r w:rsidR="009E3300" w:rsidRPr="00C428B2">
        <w:rPr>
          <w:rFonts w:cs="Arial"/>
          <w:color w:val="000000" w:themeColor="text1"/>
        </w:rPr>
        <w:t xml:space="preserve"> </w:t>
      </w:r>
    </w:p>
    <w:p w:rsidR="00C47020" w:rsidRPr="00C428B2" w:rsidRDefault="00290F64" w:rsidP="00F340B8">
      <w:pPr>
        <w:spacing w:line="276" w:lineRule="auto"/>
        <w:rPr>
          <w:rFonts w:cs="Arial"/>
          <w:color w:val="000000" w:themeColor="text1"/>
        </w:rPr>
      </w:pPr>
      <w:r>
        <w:rPr>
          <w:rFonts w:cs="Arial"/>
          <w:color w:val="000000" w:themeColor="text1"/>
        </w:rPr>
        <w:br/>
      </w:r>
    </w:p>
    <w:p w:rsidR="00C47020" w:rsidRPr="00C428B2" w:rsidRDefault="00C47020" w:rsidP="00F340B8">
      <w:pPr>
        <w:spacing w:line="276" w:lineRule="auto"/>
        <w:rPr>
          <w:rFonts w:cs="Arial"/>
          <w:color w:val="000000" w:themeColor="text1"/>
        </w:rPr>
      </w:pPr>
      <w:r w:rsidRPr="00C428B2">
        <w:rPr>
          <w:rFonts w:cs="Arial"/>
          <w:color w:val="000000" w:themeColor="text1"/>
        </w:rPr>
        <w:t xml:space="preserve">Mehr Informationen unter </w:t>
      </w:r>
      <w:hyperlink r:id="rId12" w:history="1">
        <w:r w:rsidR="00A568C6" w:rsidRPr="00C428B2">
          <w:rPr>
            <w:rStyle w:val="Hyperlink"/>
            <w:rFonts w:cs="Arial"/>
          </w:rPr>
          <w:t>https://www.rehau.com/de-de/v</w:t>
        </w:r>
        <w:r w:rsidR="00A568C6" w:rsidRPr="00C428B2">
          <w:rPr>
            <w:rStyle w:val="Hyperlink"/>
            <w:rFonts w:cs="Arial"/>
          </w:rPr>
          <w:t>e</w:t>
        </w:r>
        <w:r w:rsidR="00A568C6" w:rsidRPr="00C428B2">
          <w:rPr>
            <w:rStyle w:val="Hyperlink"/>
            <w:rFonts w:cs="Arial"/>
          </w:rPr>
          <w:t>rteilungstechnik-heizen-kuehlen</w:t>
        </w:r>
      </w:hyperlink>
      <w:r w:rsidR="00A568C6" w:rsidRPr="00C428B2">
        <w:rPr>
          <w:rFonts w:cs="Arial"/>
          <w:color w:val="000000" w:themeColor="text1"/>
        </w:rPr>
        <w:t xml:space="preserve"> </w:t>
      </w:r>
    </w:p>
    <w:p w:rsidR="009E3300" w:rsidRPr="00C428B2" w:rsidRDefault="009E3300" w:rsidP="00F340B8">
      <w:pPr>
        <w:spacing w:line="276" w:lineRule="auto"/>
        <w:rPr>
          <w:color w:val="000000" w:themeColor="text1"/>
        </w:rPr>
      </w:pPr>
    </w:p>
    <w:p w:rsidR="00BA08F2" w:rsidRPr="00C428B2" w:rsidRDefault="00BA08F2" w:rsidP="00C11A0F">
      <w:pPr>
        <w:spacing w:line="360" w:lineRule="auto"/>
        <w:jc w:val="both"/>
        <w:rPr>
          <w:rFonts w:cs="Arial"/>
        </w:rPr>
      </w:pPr>
    </w:p>
    <w:p w:rsidR="00C47020" w:rsidRDefault="00C47020" w:rsidP="00C11A0F">
      <w:pPr>
        <w:spacing w:line="360" w:lineRule="auto"/>
        <w:jc w:val="both"/>
        <w:rPr>
          <w:rFonts w:cs="Arial"/>
        </w:rPr>
      </w:pPr>
    </w:p>
    <w:p w:rsidR="00706626" w:rsidRDefault="00706626" w:rsidP="00C11A0F">
      <w:pPr>
        <w:spacing w:line="360" w:lineRule="auto"/>
        <w:jc w:val="both"/>
        <w:rPr>
          <w:rFonts w:cs="Arial"/>
        </w:rPr>
      </w:pPr>
    </w:p>
    <w:p w:rsidR="00706626" w:rsidRPr="00C428B2" w:rsidRDefault="00706626" w:rsidP="00C11A0F">
      <w:pPr>
        <w:spacing w:line="360" w:lineRule="auto"/>
        <w:jc w:val="both"/>
        <w:rPr>
          <w:rFonts w:cs="Arial"/>
        </w:rPr>
      </w:pPr>
    </w:p>
    <w:p w:rsidR="00B82391" w:rsidRDefault="00B82391" w:rsidP="00B82391">
      <w:pPr>
        <w:spacing w:line="360" w:lineRule="auto"/>
        <w:ind w:right="1132"/>
        <w:jc w:val="both"/>
        <w:rPr>
          <w:rFonts w:cs="Arial"/>
          <w:b/>
          <w:i/>
        </w:rPr>
      </w:pPr>
      <w:bookmarkStart w:id="0" w:name="_GoBack"/>
      <w:r>
        <w:rPr>
          <w:rFonts w:cs="Arial"/>
          <w:b/>
          <w:i/>
        </w:rPr>
        <w:t xml:space="preserve">Die REHAU Gruppe ist ein Polymerspezialist mit einem Jahresumsatz von rund 3,3 Milliarden Euro. Ein unabhängiges und stabiles Unternehmen in Familienbesitz. Zirka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bookmarkEnd w:id="0"/>
    <w:p w:rsidR="00B82391" w:rsidRDefault="00B82391" w:rsidP="00B82391">
      <w:pPr>
        <w:ind w:right="1132"/>
        <w:rPr>
          <w:rFonts w:cs="Arial"/>
        </w:rPr>
      </w:pPr>
    </w:p>
    <w:p w:rsidR="00B82391" w:rsidRDefault="00B82391" w:rsidP="00B82391">
      <w:pPr>
        <w:ind w:right="1132"/>
        <w:rPr>
          <w:rFonts w:cs="Arial"/>
        </w:rPr>
      </w:pPr>
    </w:p>
    <w:p w:rsidR="00C7423D" w:rsidRDefault="00C7423D" w:rsidP="00B82391">
      <w:pPr>
        <w:ind w:right="1132"/>
        <w:rPr>
          <w:rFonts w:cs="Arial"/>
        </w:rPr>
      </w:pPr>
    </w:p>
    <w:p w:rsidR="00C7423D" w:rsidRDefault="00C7423D" w:rsidP="00B82391">
      <w:pPr>
        <w:ind w:right="1132"/>
        <w:rPr>
          <w:rFonts w:cs="Arial"/>
        </w:rPr>
      </w:pPr>
    </w:p>
    <w:p w:rsidR="00B82391" w:rsidRDefault="00B82391" w:rsidP="00B82391">
      <w:pPr>
        <w:spacing w:line="360" w:lineRule="auto"/>
        <w:rPr>
          <w:b/>
          <w:bCs/>
          <w:i/>
          <w:iCs/>
          <w:u w:val="single"/>
        </w:rPr>
      </w:pPr>
      <w:r>
        <w:rPr>
          <w:b/>
          <w:bCs/>
          <w:i/>
          <w:iCs/>
          <w:u w:val="single"/>
        </w:rPr>
        <w:t>Pressekontakt:</w:t>
      </w:r>
    </w:p>
    <w:p w:rsidR="00B82391" w:rsidRDefault="00B82391" w:rsidP="00B82391">
      <w:pPr>
        <w:spacing w:line="360" w:lineRule="auto"/>
      </w:pPr>
      <w:r>
        <w:br/>
        <w:t xml:space="preserve">Proesler Kommunikation GmbH </w:t>
      </w:r>
    </w:p>
    <w:p w:rsidR="00B82391" w:rsidRDefault="00B82391" w:rsidP="00B82391">
      <w:pPr>
        <w:ind w:right="1134"/>
      </w:pPr>
      <w:r>
        <w:t>Simone Langenstein</w:t>
      </w:r>
    </w:p>
    <w:p w:rsidR="00B82391" w:rsidRDefault="00B82391" w:rsidP="00B82391">
      <w:pPr>
        <w:ind w:right="1134"/>
      </w:pPr>
      <w:r>
        <w:t xml:space="preserve">Karlstraße 2, 72072 Tübingen, DEUTSCHLAND </w:t>
      </w:r>
    </w:p>
    <w:p w:rsidR="00B82391" w:rsidRDefault="00B82391" w:rsidP="00B82391">
      <w:pPr>
        <w:pStyle w:val="NormalFlietext112facherZeilenabstand"/>
        <w:spacing w:line="240" w:lineRule="auto"/>
        <w:ind w:right="1134"/>
        <w:rPr>
          <w:rFonts w:ascii="Arial" w:hAnsi="Arial" w:cs="Arial"/>
          <w:sz w:val="20"/>
        </w:rPr>
      </w:pPr>
      <w:r>
        <w:rPr>
          <w:rFonts w:ascii="Arial" w:hAnsi="Arial" w:cs="Arial"/>
          <w:sz w:val="20"/>
        </w:rPr>
        <w:t>Tel.: +49 7071 234-16 / Fax: +49 7071 234-18</w:t>
      </w:r>
    </w:p>
    <w:p w:rsidR="00B82391" w:rsidRDefault="00E078BE" w:rsidP="00B82391">
      <w:pPr>
        <w:pStyle w:val="NormalFlietext112facherZeilenabstand"/>
        <w:spacing w:line="240" w:lineRule="auto"/>
        <w:ind w:right="1134"/>
        <w:rPr>
          <w:rFonts w:ascii="Arial" w:hAnsi="Arial" w:cs="Arial"/>
          <w:sz w:val="20"/>
          <w:lang w:val="en-US"/>
        </w:rPr>
      </w:pPr>
      <w:hyperlink r:id="rId13" w:history="1">
        <w:r w:rsidR="00B82391">
          <w:rPr>
            <w:rStyle w:val="Hyperlink"/>
            <w:rFonts w:cs="Arial"/>
            <w:sz w:val="20"/>
            <w:lang w:val="en-US"/>
          </w:rPr>
          <w:t>s.langenstein@proesler.com</w:t>
        </w:r>
      </w:hyperlink>
    </w:p>
    <w:p w:rsidR="00B82391" w:rsidRDefault="00B82391" w:rsidP="00B82391">
      <w:pPr>
        <w:spacing w:line="360" w:lineRule="auto"/>
        <w:rPr>
          <w:lang w:val="en-US"/>
        </w:rPr>
      </w:pPr>
    </w:p>
    <w:p w:rsidR="00B82391" w:rsidRDefault="00B82391" w:rsidP="00B82391">
      <w:pPr>
        <w:spacing w:line="360" w:lineRule="auto"/>
        <w:rPr>
          <w:lang w:val="en-US"/>
        </w:rPr>
      </w:pPr>
      <w:r>
        <w:rPr>
          <w:lang w:val="en-US"/>
        </w:rPr>
        <w:t>REHAU AG + Co</w:t>
      </w:r>
    </w:p>
    <w:p w:rsidR="00B82391" w:rsidRDefault="00B82391" w:rsidP="00B82391">
      <w:r>
        <w:t>Natalie Stan</w:t>
      </w:r>
      <w:r>
        <w:br/>
        <w:t>Group Communications</w:t>
      </w:r>
    </w:p>
    <w:p w:rsidR="00B82391" w:rsidRDefault="00B82391" w:rsidP="00B82391">
      <w:proofErr w:type="spellStart"/>
      <w:r>
        <w:t>Rheniumhaus</w:t>
      </w:r>
      <w:proofErr w:type="spellEnd"/>
      <w:r>
        <w:t xml:space="preserve">, 95111 </w:t>
      </w:r>
      <w:proofErr w:type="spellStart"/>
      <w:r>
        <w:t>Rehau</w:t>
      </w:r>
      <w:proofErr w:type="spellEnd"/>
      <w:r>
        <w:t>, DEUTSCHLAND</w:t>
      </w:r>
    </w:p>
    <w:p w:rsidR="00B82391" w:rsidRDefault="00B82391" w:rsidP="00B82391">
      <w:pPr>
        <w:ind w:right="1134"/>
      </w:pPr>
      <w:r>
        <w:t>Tel: +49 6074 4090 286 / Mobil: +49 171 9780 466</w:t>
      </w:r>
    </w:p>
    <w:p w:rsidR="00B82391" w:rsidRDefault="00E078BE" w:rsidP="00B82391">
      <w:pPr>
        <w:ind w:right="1134"/>
        <w:rPr>
          <w:rFonts w:cs="Arial"/>
        </w:rPr>
      </w:pPr>
      <w:hyperlink r:id="rId14" w:history="1">
        <w:r w:rsidR="00B82391">
          <w:rPr>
            <w:rStyle w:val="Hyperlink"/>
          </w:rPr>
          <w:t>natalie.stan@rehau.com</w:t>
        </w:r>
      </w:hyperlink>
    </w:p>
    <w:p w:rsidR="00BA08F2" w:rsidRPr="00C428B2" w:rsidRDefault="00BA08F2" w:rsidP="00C11A0F">
      <w:pPr>
        <w:spacing w:line="360" w:lineRule="auto"/>
        <w:jc w:val="both"/>
        <w:rPr>
          <w:rFonts w:cs="Arial"/>
        </w:rPr>
      </w:pPr>
    </w:p>
    <w:sectPr w:rsidR="00BA08F2" w:rsidRPr="00C428B2" w:rsidSect="00706626">
      <w:headerReference w:type="default" r:id="rId15"/>
      <w:footerReference w:type="default" r:id="rId16"/>
      <w:headerReference w:type="first" r:id="rId17"/>
      <w:footerReference w:type="first" r:id="rId18"/>
      <w:type w:val="continuous"/>
      <w:pgSz w:w="11906" w:h="16838" w:code="9"/>
      <w:pgMar w:top="2552" w:right="1983" w:bottom="1701" w:left="1418" w:header="567" w:footer="85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9D4" w:rsidRDefault="003E39D4">
      <w:r>
        <w:separator/>
      </w:r>
    </w:p>
  </w:endnote>
  <w:endnote w:type="continuationSeparator" w:id="0">
    <w:p w:rsidR="003E39D4" w:rsidRDefault="003E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E078BE">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E078BE">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E078BE">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E078BE">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CD031F">
      <w:rPr>
        <w:rFonts w:cs="Arial"/>
        <w:color w:val="000000"/>
        <w:sz w:val="12"/>
        <w:szCs w:val="12"/>
      </w:rPr>
      <w:t xml:space="preserve"> und +49 6074 4090 286</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+49 6074 4090 -286</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9D4" w:rsidRDefault="003E39D4">
      <w:r>
        <w:separator/>
      </w:r>
    </w:p>
  </w:footnote>
  <w:footnote w:type="continuationSeparator" w:id="0">
    <w:p w:rsidR="003E39D4" w:rsidRDefault="003E3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B210352" wp14:editId="5C8918FC">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7" name="Grafik 7"/>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E078BE">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0" name="Grafik 10"/>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rsidR="00F06830" w:rsidRDefault="00E078BE" w:rsidP="00F06830">
                          <w:pPr>
                            <w:jc w:val="right"/>
                          </w:pPr>
                          <w:r>
                            <w:t>08</w:t>
                          </w:r>
                          <w:r w:rsidR="00CD031F">
                            <w:t>.</w:t>
                          </w:r>
                          <w:r>
                            <w:t>04</w:t>
                          </w:r>
                          <w:r w:rsidR="00CD031F">
                            <w:t>.202</w:t>
                          </w:r>
                          <w:r w:rsidR="009E3300">
                            <w:t>1</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rsidR="00F06830" w:rsidRDefault="00E078BE" w:rsidP="00F06830">
                    <w:pPr>
                      <w:jc w:val="right"/>
                    </w:pPr>
                    <w:r>
                      <w:t>08</w:t>
                    </w:r>
                    <w:r w:rsidR="00CD031F">
                      <w:t>.</w:t>
                    </w:r>
                    <w:r>
                      <w:t>04</w:t>
                    </w:r>
                    <w:r w:rsidR="00CD031F">
                      <w:t>.202</w:t>
                    </w:r>
                    <w:r w:rsidR="009E3300">
                      <w:t>1</w:t>
                    </w:r>
                  </w:p>
                </w:txbxContent>
              </v:textbox>
              <w10:wrap anchory="page"/>
              <w10:anchorlock/>
            </v:shape>
          </w:pict>
        </mc:Fallback>
      </mc:AlternateContent>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B81852" w:rsidP="00F06830">
                          <w:pPr>
                            <w:rPr>
                              <w:rFonts w:ascii="Arial Narrow" w:hAnsi="Arial Narrow"/>
                              <w:b/>
                              <w:sz w:val="40"/>
                              <w:szCs w:val="40"/>
                            </w:rPr>
                          </w:pPr>
                          <w:r>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B81852" w:rsidP="00F06830">
                    <w:pPr>
                      <w:rPr>
                        <w:rFonts w:ascii="Arial Narrow" w:hAnsi="Arial Narrow"/>
                        <w:b/>
                        <w:sz w:val="40"/>
                        <w:szCs w:val="40"/>
                      </w:rPr>
                    </w:pPr>
                    <w:r>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7096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00"/>
    <w:rsid w:val="00076369"/>
    <w:rsid w:val="00077CE4"/>
    <w:rsid w:val="00093A89"/>
    <w:rsid w:val="000D32F7"/>
    <w:rsid w:val="001001CA"/>
    <w:rsid w:val="00125FA8"/>
    <w:rsid w:val="00133001"/>
    <w:rsid w:val="001438F7"/>
    <w:rsid w:val="001511FA"/>
    <w:rsid w:val="00174FFD"/>
    <w:rsid w:val="00185F57"/>
    <w:rsid w:val="001A744D"/>
    <w:rsid w:val="001B6A7A"/>
    <w:rsid w:val="0023056E"/>
    <w:rsid w:val="00232E1D"/>
    <w:rsid w:val="00257439"/>
    <w:rsid w:val="00275D98"/>
    <w:rsid w:val="002779A4"/>
    <w:rsid w:val="00290F64"/>
    <w:rsid w:val="002C3B05"/>
    <w:rsid w:val="002C3B37"/>
    <w:rsid w:val="002D3495"/>
    <w:rsid w:val="002F4015"/>
    <w:rsid w:val="002F7C67"/>
    <w:rsid w:val="003102D9"/>
    <w:rsid w:val="00332337"/>
    <w:rsid w:val="00344C25"/>
    <w:rsid w:val="003E39D4"/>
    <w:rsid w:val="004445CE"/>
    <w:rsid w:val="00457227"/>
    <w:rsid w:val="00470A89"/>
    <w:rsid w:val="0048206E"/>
    <w:rsid w:val="004B2F34"/>
    <w:rsid w:val="004C0E7A"/>
    <w:rsid w:val="004C28CB"/>
    <w:rsid w:val="004C6003"/>
    <w:rsid w:val="004D17A7"/>
    <w:rsid w:val="004D7EDF"/>
    <w:rsid w:val="004E60A8"/>
    <w:rsid w:val="004E7089"/>
    <w:rsid w:val="004F269A"/>
    <w:rsid w:val="00505BF2"/>
    <w:rsid w:val="00527A76"/>
    <w:rsid w:val="00553E34"/>
    <w:rsid w:val="005569B3"/>
    <w:rsid w:val="00583380"/>
    <w:rsid w:val="005E263D"/>
    <w:rsid w:val="005E3EB0"/>
    <w:rsid w:val="005E6F1E"/>
    <w:rsid w:val="005F12D8"/>
    <w:rsid w:val="006249D5"/>
    <w:rsid w:val="006374EE"/>
    <w:rsid w:val="00637CD8"/>
    <w:rsid w:val="0065191B"/>
    <w:rsid w:val="00656F0E"/>
    <w:rsid w:val="0066361E"/>
    <w:rsid w:val="00674132"/>
    <w:rsid w:val="0069546F"/>
    <w:rsid w:val="006A3DC7"/>
    <w:rsid w:val="006E52B0"/>
    <w:rsid w:val="00706626"/>
    <w:rsid w:val="00713D9D"/>
    <w:rsid w:val="007252C5"/>
    <w:rsid w:val="007335A0"/>
    <w:rsid w:val="00746749"/>
    <w:rsid w:val="007568AF"/>
    <w:rsid w:val="00790313"/>
    <w:rsid w:val="0089135F"/>
    <w:rsid w:val="008A411F"/>
    <w:rsid w:val="008B536C"/>
    <w:rsid w:val="008D2F34"/>
    <w:rsid w:val="008E2574"/>
    <w:rsid w:val="008E77D7"/>
    <w:rsid w:val="00915D43"/>
    <w:rsid w:val="009165D5"/>
    <w:rsid w:val="009255E0"/>
    <w:rsid w:val="00955DBB"/>
    <w:rsid w:val="00961778"/>
    <w:rsid w:val="00962706"/>
    <w:rsid w:val="009727E2"/>
    <w:rsid w:val="00995965"/>
    <w:rsid w:val="009B3A9B"/>
    <w:rsid w:val="009C3387"/>
    <w:rsid w:val="009D052C"/>
    <w:rsid w:val="009E3300"/>
    <w:rsid w:val="009F5F7F"/>
    <w:rsid w:val="00A159B2"/>
    <w:rsid w:val="00A2624F"/>
    <w:rsid w:val="00A358E7"/>
    <w:rsid w:val="00A568C6"/>
    <w:rsid w:val="00A624DC"/>
    <w:rsid w:val="00A84AEC"/>
    <w:rsid w:val="00AD667E"/>
    <w:rsid w:val="00B049AF"/>
    <w:rsid w:val="00B46DA0"/>
    <w:rsid w:val="00B61133"/>
    <w:rsid w:val="00B81852"/>
    <w:rsid w:val="00B82391"/>
    <w:rsid w:val="00BA08F2"/>
    <w:rsid w:val="00BD3E4A"/>
    <w:rsid w:val="00BD7F78"/>
    <w:rsid w:val="00BE5B1B"/>
    <w:rsid w:val="00C0121D"/>
    <w:rsid w:val="00C0656E"/>
    <w:rsid w:val="00C11A0F"/>
    <w:rsid w:val="00C13DAE"/>
    <w:rsid w:val="00C2403A"/>
    <w:rsid w:val="00C2722F"/>
    <w:rsid w:val="00C308C6"/>
    <w:rsid w:val="00C428B2"/>
    <w:rsid w:val="00C47020"/>
    <w:rsid w:val="00C7423D"/>
    <w:rsid w:val="00C75044"/>
    <w:rsid w:val="00CA096E"/>
    <w:rsid w:val="00CD031F"/>
    <w:rsid w:val="00CD3EEA"/>
    <w:rsid w:val="00D87F3F"/>
    <w:rsid w:val="00DA12C7"/>
    <w:rsid w:val="00DD7B22"/>
    <w:rsid w:val="00DF7E5E"/>
    <w:rsid w:val="00E03D35"/>
    <w:rsid w:val="00E078BE"/>
    <w:rsid w:val="00E358F4"/>
    <w:rsid w:val="00E375CA"/>
    <w:rsid w:val="00E95CCE"/>
    <w:rsid w:val="00EA4DC7"/>
    <w:rsid w:val="00EB05E8"/>
    <w:rsid w:val="00EB101D"/>
    <w:rsid w:val="00ED283A"/>
    <w:rsid w:val="00ED2968"/>
    <w:rsid w:val="00ED5170"/>
    <w:rsid w:val="00EE2CF1"/>
    <w:rsid w:val="00EE53ED"/>
    <w:rsid w:val="00EE5C16"/>
    <w:rsid w:val="00F04612"/>
    <w:rsid w:val="00F06830"/>
    <w:rsid w:val="00F1438D"/>
    <w:rsid w:val="00F340B8"/>
    <w:rsid w:val="00F3480C"/>
    <w:rsid w:val="00F53C14"/>
    <w:rsid w:val="00F63F7F"/>
    <w:rsid w:val="00F77465"/>
    <w:rsid w:val="00F85520"/>
    <w:rsid w:val="00FC081E"/>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0965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berarbeitung">
    <w:name w:val="Revision"/>
    <w:hidden/>
    <w:uiPriority w:val="99"/>
    <w:semiHidden/>
    <w:rsid w:val="00EE5C16"/>
    <w:rPr>
      <w:rFonts w:ascii="Arial" w:hAnsi="Arial"/>
    </w:rPr>
  </w:style>
  <w:style w:type="paragraph" w:customStyle="1" w:styleId="h3">
    <w:name w:val="h3"/>
    <w:basedOn w:val="Standard"/>
    <w:rsid w:val="0089135F"/>
    <w:pPr>
      <w:spacing w:before="100" w:beforeAutospacing="1" w:after="100" w:afterAutospacing="1"/>
    </w:pPr>
    <w:rPr>
      <w:rFonts w:ascii="Times New Roman" w:hAnsi="Times New Roman"/>
      <w:sz w:val="24"/>
      <w:szCs w:val="24"/>
    </w:rPr>
  </w:style>
  <w:style w:type="paragraph" w:styleId="StandardWeb">
    <w:name w:val="Normal (Web)"/>
    <w:basedOn w:val="Standard"/>
    <w:uiPriority w:val="99"/>
    <w:semiHidden/>
    <w:unhideWhenUsed/>
    <w:rsid w:val="0089135F"/>
    <w:pPr>
      <w:spacing w:before="100" w:beforeAutospacing="1" w:after="100" w:afterAutospacing="1"/>
    </w:pPr>
    <w:rPr>
      <w:rFonts w:ascii="Times New Roman" w:hAnsi="Times New Roman"/>
      <w:sz w:val="24"/>
      <w:szCs w:val="24"/>
    </w:rPr>
  </w:style>
  <w:style w:type="character" w:styleId="BesuchterHyperlink">
    <w:name w:val="FollowedHyperlink"/>
    <w:basedOn w:val="Absatz-Standardschriftart"/>
    <w:semiHidden/>
    <w:unhideWhenUsed/>
    <w:rsid w:val="00E078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berarbeitung">
    <w:name w:val="Revision"/>
    <w:hidden/>
    <w:uiPriority w:val="99"/>
    <w:semiHidden/>
    <w:rsid w:val="00EE5C16"/>
    <w:rPr>
      <w:rFonts w:ascii="Arial" w:hAnsi="Arial"/>
    </w:rPr>
  </w:style>
  <w:style w:type="paragraph" w:customStyle="1" w:styleId="h3">
    <w:name w:val="h3"/>
    <w:basedOn w:val="Standard"/>
    <w:rsid w:val="0089135F"/>
    <w:pPr>
      <w:spacing w:before="100" w:beforeAutospacing="1" w:after="100" w:afterAutospacing="1"/>
    </w:pPr>
    <w:rPr>
      <w:rFonts w:ascii="Times New Roman" w:hAnsi="Times New Roman"/>
      <w:sz w:val="24"/>
      <w:szCs w:val="24"/>
    </w:rPr>
  </w:style>
  <w:style w:type="paragraph" w:styleId="StandardWeb">
    <w:name w:val="Normal (Web)"/>
    <w:basedOn w:val="Standard"/>
    <w:uiPriority w:val="99"/>
    <w:semiHidden/>
    <w:unhideWhenUsed/>
    <w:rsid w:val="0089135F"/>
    <w:pPr>
      <w:spacing w:before="100" w:beforeAutospacing="1" w:after="100" w:afterAutospacing="1"/>
    </w:pPr>
    <w:rPr>
      <w:rFonts w:ascii="Times New Roman" w:hAnsi="Times New Roman"/>
      <w:sz w:val="24"/>
      <w:szCs w:val="24"/>
    </w:rPr>
  </w:style>
  <w:style w:type="character" w:styleId="BesuchterHyperlink">
    <w:name w:val="FollowedHyperlink"/>
    <w:basedOn w:val="Absatz-Standardschriftart"/>
    <w:semiHidden/>
    <w:unhideWhenUsed/>
    <w:rsid w:val="00E078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10005">
      <w:bodyDiv w:val="1"/>
      <w:marLeft w:val="0"/>
      <w:marRight w:val="0"/>
      <w:marTop w:val="0"/>
      <w:marBottom w:val="0"/>
      <w:divBdr>
        <w:top w:val="none" w:sz="0" w:space="0" w:color="auto"/>
        <w:left w:val="none" w:sz="0" w:space="0" w:color="auto"/>
        <w:bottom w:val="none" w:sz="0" w:space="0" w:color="auto"/>
        <w:right w:val="none" w:sz="0" w:space="0" w:color="auto"/>
      </w:divBdr>
    </w:div>
    <w:div w:id="1097942565">
      <w:bodyDiv w:val="1"/>
      <w:marLeft w:val="0"/>
      <w:marRight w:val="0"/>
      <w:marTop w:val="0"/>
      <w:marBottom w:val="0"/>
      <w:divBdr>
        <w:top w:val="none" w:sz="0" w:space="0" w:color="auto"/>
        <w:left w:val="none" w:sz="0" w:space="0" w:color="auto"/>
        <w:bottom w:val="none" w:sz="0" w:space="0" w:color="auto"/>
        <w:right w:val="none" w:sz="0" w:space="0" w:color="auto"/>
      </w:divBdr>
    </w:div>
    <w:div w:id="14502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angenstein@proesl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hau.com/de-de/verteilungstechnik-heizen-kuehl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youtu.be/d13QCHrvvw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alie.stan@rehau.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nat\Dropbox%20(REHAU)\Archiv\Sonstiges\Vorlagen\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3.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4.xml><?xml version="1.0" encoding="utf-8"?>
<ds:datastoreItem xmlns:ds="http://schemas.openxmlformats.org/officeDocument/2006/customXml" ds:itemID="{65ABDE00-ECCD-4D20-AA4E-CCDF5B52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2</Pages>
  <Words>393</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3239</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stannat</dc:creator>
  <cp:lastModifiedBy>Sim</cp:lastModifiedBy>
  <cp:revision>9</cp:revision>
  <cp:lastPrinted>2016-07-21T19:51:00Z</cp:lastPrinted>
  <dcterms:created xsi:type="dcterms:W3CDTF">2021-02-22T18:17:00Z</dcterms:created>
  <dcterms:modified xsi:type="dcterms:W3CDTF">2021-04-07T14:59:00Z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