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CFB41" w14:textId="4BC61887" w:rsidR="00B93F27" w:rsidRDefault="00B93F27" w:rsidP="00081A64">
      <w:pPr>
        <w:spacing w:line="276" w:lineRule="auto"/>
        <w:ind w:right="1701"/>
        <w:jc w:val="both"/>
        <w:rPr>
          <w:rFonts w:ascii="Calibri" w:hAnsi="Calibri"/>
          <w:b/>
          <w:bCs/>
          <w:u w:val="single"/>
          <w:lang w:val="en-US"/>
        </w:rPr>
      </w:pPr>
      <w:r>
        <w:rPr>
          <w:rFonts w:ascii="Calibri" w:hAnsi="Calibri"/>
          <w:b/>
          <w:bCs/>
          <w:u w:val="single"/>
          <w:lang w:val="en-US"/>
        </w:rPr>
        <w:t>PRESS</w:t>
      </w:r>
      <w:r w:rsidR="001A7C28">
        <w:rPr>
          <w:rFonts w:ascii="Calibri" w:hAnsi="Calibri"/>
          <w:b/>
          <w:bCs/>
          <w:u w:val="single"/>
          <w:lang w:val="en-US"/>
        </w:rPr>
        <w:t>E</w:t>
      </w:r>
      <w:r>
        <w:rPr>
          <w:rFonts w:ascii="Calibri" w:hAnsi="Calibri"/>
          <w:b/>
          <w:bCs/>
          <w:u w:val="single"/>
          <w:lang w:val="en-US"/>
        </w:rPr>
        <w:t>INFORMATION</w:t>
      </w:r>
    </w:p>
    <w:p w14:paraId="4C683DA2" w14:textId="56F2A718" w:rsidR="00D32A96" w:rsidRDefault="00D32A96" w:rsidP="001A7C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b/>
        </w:rPr>
      </w:pPr>
      <w:r>
        <w:rPr>
          <w:rFonts w:ascii="Calibri" w:hAnsi="Calibri"/>
          <w:b/>
        </w:rPr>
        <w:t>Erinnerung an Prince</w:t>
      </w:r>
    </w:p>
    <w:p w14:paraId="40C015CE" w14:textId="5611500F" w:rsidR="001A7C28" w:rsidRPr="00D32A96" w:rsidRDefault="001A7C28" w:rsidP="001A7C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b/>
        </w:rPr>
      </w:pPr>
      <w:r w:rsidRPr="00D32A96">
        <w:rPr>
          <w:rFonts w:ascii="Calibri" w:hAnsi="Calibri"/>
          <w:b/>
        </w:rPr>
        <w:t>Ein Purple Safir bringt Love Symbol #2 zum Strahlen</w:t>
      </w:r>
    </w:p>
    <w:p w14:paraId="700A5279" w14:textId="77777777" w:rsidR="00081A64" w:rsidRPr="006B1986" w:rsidRDefault="00081A64" w:rsidP="00081A64">
      <w:pPr>
        <w:tabs>
          <w:tab w:val="left" w:pos="3544"/>
          <w:tab w:val="left" w:pos="3686"/>
          <w:tab w:val="left" w:pos="8222"/>
        </w:tabs>
        <w:ind w:right="1701"/>
        <w:rPr>
          <w:rFonts w:ascii="Calibri" w:eastAsia="Calibri" w:hAnsi="Calibri" w:cs="Calibri"/>
        </w:rPr>
      </w:pPr>
    </w:p>
    <w:p w14:paraId="2411455F" w14:textId="18466042" w:rsidR="001A7C28" w:rsidRDefault="001A7C28" w:rsidP="001A7C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r w:rsidRPr="001A7C28">
        <w:rPr>
          <w:rFonts w:ascii="Calibri" w:hAnsi="Calibri"/>
        </w:rPr>
        <w:t>Idar-Oberstein. In Gedenken an den US-amerikanischen Sänger Prince († 57) entwickelte das Pantone Farbinstitut die neue Farbe „Love Symbol #2“. Mit dem satten Lila-Ton ehrt das Unternehmen den Künstler posthum, der im Jahr 1984 mit „Purple Rain“ einen seiner größten Hits landete. Seitdem ist der violette Farbton untrennbar mit dem glamourösen und leidenschaftlichen Musiker verbunden. „Die Farbe Lila stand dafür, wer Prince war und immer sein wird“, erklärt Nachlassverwalter Troy Carter.</w:t>
      </w:r>
      <w:r w:rsidR="00FF0897" w:rsidRPr="00FF0897">
        <w:rPr>
          <w:rFonts w:ascii="Calibri" w:hAnsi="Calibri"/>
          <w:noProof/>
          <w:lang w:eastAsia="de-DE"/>
        </w:rPr>
        <w:t xml:space="preserve"> </w:t>
      </w:r>
      <w:r w:rsidR="00FF0897">
        <w:rPr>
          <w:rFonts w:ascii="Calibri" w:hAnsi="Calibri"/>
          <w:noProof/>
          <w:lang w:eastAsia="de-DE"/>
        </w:rPr>
        <w:drawing>
          <wp:inline distT="0" distB="0" distL="0" distR="0" wp14:anchorId="56752F7C" wp14:editId="4DA3C190">
            <wp:extent cx="2240068" cy="2240068"/>
            <wp:effectExtent l="0" t="0" r="0" b="0"/>
            <wp:docPr id="1" name="Bild 1" descr="Constantin%20Wild%20-%20Sapphire%20-%20purple%20rain%20sapphire%20-cushion/Constantin%20Wild%20-%20Sapphire%20-%20purple%20rain%20sapphire%20-cushion%20-%20ONL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ntin%20Wild%20-%20Sapphire%20-%20purple%20rain%20sapphire%20-cushion/Constantin%20Wild%20-%20Sapphire%20-%20purple%20rain%20sapphire%20-cushion%20-%20ONLINE-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3884" cy="2363884"/>
                    </a:xfrm>
                    <a:prstGeom prst="rect">
                      <a:avLst/>
                    </a:prstGeom>
                    <a:noFill/>
                    <a:ln>
                      <a:noFill/>
                    </a:ln>
                  </pic:spPr>
                </pic:pic>
              </a:graphicData>
            </a:graphic>
          </wp:inline>
        </w:drawing>
      </w:r>
    </w:p>
    <w:p w14:paraId="20613D08" w14:textId="6E59B8EE" w:rsidR="001A7C28" w:rsidRPr="00FF0897" w:rsidRDefault="00FF0897" w:rsidP="001A7C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i/>
          <w:sz w:val="16"/>
          <w:szCs w:val="16"/>
        </w:rPr>
      </w:pPr>
      <w:r w:rsidRPr="00FF0897">
        <w:rPr>
          <w:rFonts w:ascii="Calibri" w:hAnsi="Calibri"/>
          <w:i/>
          <w:sz w:val="16"/>
          <w:szCs w:val="16"/>
        </w:rPr>
        <w:t>Purple Safir, Constantin Wild</w:t>
      </w:r>
    </w:p>
    <w:p w14:paraId="21BF14EE" w14:textId="77777777" w:rsidR="00FF0897" w:rsidRPr="001A7C28" w:rsidRDefault="00FF0897" w:rsidP="001A7C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p>
    <w:p w14:paraId="0E2DD2BC" w14:textId="536EBEDB" w:rsidR="001A7C28" w:rsidRPr="001A7C28" w:rsidRDefault="001A7C28" w:rsidP="001A7C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r w:rsidRPr="001A7C28">
        <w:rPr>
          <w:rFonts w:ascii="Calibri" w:hAnsi="Calibri"/>
        </w:rPr>
        <w:t>Fans des unvergessenen Musikers können sich freuen: Der Edelstein Purple Safir bringt den neue Pantonen-Ton eindrucksvoll zum Strahlen. Allerdings müssen sie dafür tief in die Tasche greifen, da es sich bei diesem Stein – passend zur Pop-Legende – um eine echte Rarität handelt.</w:t>
      </w:r>
    </w:p>
    <w:p w14:paraId="4D6F22F1" w14:textId="77777777" w:rsidR="001A7C28" w:rsidRDefault="001A7C28" w:rsidP="001A7C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p>
    <w:p w14:paraId="0EFA3790" w14:textId="77777777" w:rsidR="001A7C28" w:rsidRPr="001A7C28" w:rsidRDefault="001A7C28" w:rsidP="001A7C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b/>
        </w:rPr>
      </w:pPr>
      <w:r w:rsidRPr="001A7C28">
        <w:rPr>
          <w:rFonts w:ascii="Calibri" w:hAnsi="Calibri"/>
          <w:b/>
        </w:rPr>
        <w:t>Über den Purple Saphir</w:t>
      </w:r>
    </w:p>
    <w:p w14:paraId="30324ACF" w14:textId="09C7D1D8" w:rsidR="001A7C28" w:rsidRPr="001A7C28" w:rsidRDefault="00D32A96" w:rsidP="001A7C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r>
        <w:rPr>
          <w:rFonts w:ascii="Calibri" w:hAnsi="Calibri"/>
        </w:rPr>
        <w:t xml:space="preserve">Saphire gelten </w:t>
      </w:r>
      <w:r w:rsidR="001A7C28" w:rsidRPr="001A7C28">
        <w:rPr>
          <w:rFonts w:ascii="Calibri" w:hAnsi="Calibri"/>
        </w:rPr>
        <w:t>als exquisite Edelsteine mit vielen Farbvarianten von Himmelblau bis zu einem tiefen Dunkelblau. Der Purple Safir ist eine besonders seltene Varietät. Viele Menschen h</w:t>
      </w:r>
      <w:r w:rsidR="001A7C28">
        <w:rPr>
          <w:rFonts w:ascii="Calibri" w:hAnsi="Calibri"/>
        </w:rPr>
        <w:t xml:space="preserve">aben noch nie von diesem Stein </w:t>
      </w:r>
      <w:r w:rsidR="001A7C28" w:rsidRPr="001A7C28">
        <w:rPr>
          <w:rFonts w:ascii="Calibri" w:hAnsi="Calibri"/>
        </w:rPr>
        <w:t xml:space="preserve">gehört. Jeder Purple Safir ist einzigartig und nicht nur bei Sammlern begehrt. </w:t>
      </w:r>
    </w:p>
    <w:p w14:paraId="0AF00D44" w14:textId="77777777" w:rsidR="001A7C28" w:rsidRDefault="001A7C28" w:rsidP="001A7C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p>
    <w:p w14:paraId="146CA338" w14:textId="77777777" w:rsidR="001A7C28" w:rsidRPr="00D32A96" w:rsidRDefault="001A7C28" w:rsidP="001A7C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b/>
        </w:rPr>
      </w:pPr>
      <w:r w:rsidRPr="00D32A96">
        <w:rPr>
          <w:rFonts w:ascii="Calibri" w:hAnsi="Calibri"/>
          <w:b/>
        </w:rPr>
        <w:t>Über Constantin Wild</w:t>
      </w:r>
    </w:p>
    <w:p w14:paraId="247EB73C" w14:textId="10C18246" w:rsidR="001A7C28" w:rsidRDefault="001A7C28" w:rsidP="001A7C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r w:rsidRPr="001A7C28">
        <w:rPr>
          <w:rFonts w:ascii="Calibri" w:hAnsi="Calibri"/>
        </w:rPr>
        <w:t>Seit mehr als 170 Jahren bietet die</w:t>
      </w:r>
      <w:r>
        <w:rPr>
          <w:rFonts w:ascii="Calibri" w:hAnsi="Calibri"/>
        </w:rPr>
        <w:t xml:space="preserve"> Constantin Wild GmbH &amp; Co. KG </w:t>
      </w:r>
      <w:r w:rsidRPr="001A7C28">
        <w:rPr>
          <w:rFonts w:ascii="Calibri" w:hAnsi="Calibri"/>
        </w:rPr>
        <w:t>exklusive Edelste</w:t>
      </w:r>
      <w:r>
        <w:rPr>
          <w:rFonts w:ascii="Calibri" w:hAnsi="Calibri"/>
        </w:rPr>
        <w:t>ine der Spitzenklasse. In der</w:t>
      </w:r>
      <w:r w:rsidRPr="001A7C28">
        <w:rPr>
          <w:rFonts w:ascii="Calibri" w:hAnsi="Calibri"/>
        </w:rPr>
        <w:t xml:space="preserve"> Schatz</w:t>
      </w:r>
      <w:r w:rsidR="00C92FDB">
        <w:rPr>
          <w:rFonts w:ascii="Calibri" w:hAnsi="Calibri"/>
        </w:rPr>
        <w:t>kammer des Unternehmens in Idar-</w:t>
      </w:r>
      <w:bookmarkStart w:id="0" w:name="_GoBack"/>
      <w:bookmarkEnd w:id="0"/>
      <w:r w:rsidRPr="001A7C28">
        <w:rPr>
          <w:rFonts w:ascii="Calibri" w:hAnsi="Calibri"/>
        </w:rPr>
        <w:t xml:space="preserve">Oberstein befinden </w:t>
      </w:r>
      <w:r w:rsidRPr="001A7C28">
        <w:rPr>
          <w:rFonts w:ascii="Calibri" w:hAnsi="Calibri"/>
        </w:rPr>
        <w:lastRenderedPageBreak/>
        <w:t xml:space="preserve">sich einige der schönsten Kostbarkeiten dieser Erde. Jeder Stein aus dem Hause Wild ist handverlesen und mehrfach geprüft. </w:t>
      </w:r>
    </w:p>
    <w:p w14:paraId="681F27DE" w14:textId="77777777" w:rsidR="001A7C28" w:rsidRDefault="001A7C28" w:rsidP="001A7C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p>
    <w:p w14:paraId="0E49551B" w14:textId="2E529E0A" w:rsidR="001A7C28" w:rsidRPr="001A7C28" w:rsidRDefault="001A7C28" w:rsidP="001A7C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701"/>
        <w:rPr>
          <w:rFonts w:ascii="Calibri" w:hAnsi="Calibri"/>
        </w:rPr>
      </w:pPr>
      <w:r>
        <w:rPr>
          <w:rFonts w:ascii="Calibri" w:hAnsi="Calibri"/>
        </w:rPr>
        <w:t>Mehr Informationen finden Sie hier:</w:t>
      </w:r>
    </w:p>
    <w:p w14:paraId="6DC0A136" w14:textId="00BE8FB7" w:rsidR="00081A64" w:rsidRPr="006B1986" w:rsidRDefault="00614999" w:rsidP="00081A64">
      <w:pPr>
        <w:spacing w:line="276" w:lineRule="auto"/>
        <w:ind w:right="1701"/>
        <w:rPr>
          <w:rFonts w:ascii="Calibri" w:eastAsia="Arial" w:hAnsi="Calibri" w:cs="Arial"/>
        </w:rPr>
      </w:pPr>
      <w:hyperlink r:id="rId8" w:history="1">
        <w:r w:rsidR="00081A64" w:rsidRPr="006B1986">
          <w:rPr>
            <w:rStyle w:val="Hyperlink1"/>
            <w:rFonts w:ascii="Calibri" w:hAnsi="Calibri"/>
          </w:rPr>
          <w:t>www.constantinwild.com/</w:t>
        </w:r>
      </w:hyperlink>
      <w:r w:rsidR="00081A64" w:rsidRPr="006B1986">
        <w:rPr>
          <w:rStyle w:val="Ohne"/>
          <w:rFonts w:ascii="Calibri" w:eastAsia="Arial Unicode MS" w:hAnsi="Calibri" w:cs="Arial Unicode MS"/>
          <w:lang w:val="en-US"/>
        </w:rPr>
        <w:br/>
      </w:r>
      <w:hyperlink r:id="rId9" w:history="1">
        <w:r w:rsidR="00081A64" w:rsidRPr="006B1986">
          <w:rPr>
            <w:rStyle w:val="Hyperlink2"/>
            <w:rFonts w:ascii="Calibri" w:hAnsi="Calibri"/>
          </w:rPr>
          <w:t>www.constantinwild.com/blog/</w:t>
        </w:r>
      </w:hyperlink>
    </w:p>
    <w:p w14:paraId="11F592BA" w14:textId="77777777" w:rsidR="00081A64" w:rsidRPr="006B1986" w:rsidRDefault="00081A64" w:rsidP="00081A64">
      <w:pPr>
        <w:tabs>
          <w:tab w:val="left" w:pos="6379"/>
        </w:tabs>
        <w:spacing w:line="276" w:lineRule="auto"/>
        <w:ind w:right="1701"/>
        <w:outlineLvl w:val="0"/>
        <w:rPr>
          <w:rFonts w:ascii="Calibri" w:eastAsia="Arial" w:hAnsi="Calibri" w:cs="Arial"/>
          <w:i/>
          <w:iCs/>
          <w:lang w:val="en-US"/>
        </w:rPr>
      </w:pPr>
    </w:p>
    <w:p w14:paraId="3A3F3E8E" w14:textId="77777777" w:rsidR="00D32A96" w:rsidRPr="00D32A96" w:rsidRDefault="00D32A96" w:rsidP="00081A64">
      <w:pPr>
        <w:tabs>
          <w:tab w:val="left" w:pos="6379"/>
        </w:tabs>
        <w:spacing w:line="276" w:lineRule="auto"/>
        <w:ind w:right="1701"/>
        <w:outlineLvl w:val="0"/>
        <w:rPr>
          <w:rStyle w:val="Ohne"/>
          <w:rFonts w:ascii="Calibri" w:eastAsia="Arial Unicode MS" w:hAnsi="Calibri" w:cs="Arial Unicode MS"/>
          <w:i/>
          <w:lang w:val="en-US"/>
        </w:rPr>
      </w:pPr>
      <w:r w:rsidRPr="00D32A96">
        <w:rPr>
          <w:rStyle w:val="Ohne"/>
          <w:rFonts w:ascii="Calibri" w:eastAsia="Arial Unicode MS" w:hAnsi="Calibri" w:cs="Arial Unicode MS"/>
          <w:i/>
          <w:lang w:val="en-US"/>
        </w:rPr>
        <w:t xml:space="preserve">Pressekontakt: </w:t>
      </w:r>
    </w:p>
    <w:p w14:paraId="5182BAB0" w14:textId="3E057D26" w:rsidR="00081A64" w:rsidRDefault="00D32A96" w:rsidP="00081A64">
      <w:pPr>
        <w:tabs>
          <w:tab w:val="left" w:pos="6379"/>
        </w:tabs>
        <w:spacing w:line="276" w:lineRule="auto"/>
        <w:ind w:right="1701"/>
        <w:outlineLvl w:val="0"/>
        <w:rPr>
          <w:rStyle w:val="Ohne"/>
          <w:rFonts w:ascii="Calibri" w:hAnsi="Calibri"/>
          <w:i/>
          <w:iCs/>
          <w:lang w:val="en-US"/>
        </w:rPr>
      </w:pPr>
      <w:r>
        <w:rPr>
          <w:rStyle w:val="Ohne"/>
          <w:rFonts w:ascii="Calibri" w:eastAsia="Arial Unicode MS" w:hAnsi="Calibri" w:cs="Arial Unicode MS"/>
          <w:lang w:val="en-US"/>
        </w:rPr>
        <w:t>Aisha Camara</w:t>
      </w:r>
      <w:r w:rsidR="00081A64" w:rsidRPr="006B1986">
        <w:rPr>
          <w:rStyle w:val="Ohne"/>
          <w:rFonts w:ascii="Calibri" w:eastAsia="Arial Unicode MS" w:hAnsi="Calibri" w:cs="Arial Unicode MS"/>
          <w:lang w:val="en-US"/>
        </w:rPr>
        <w:br/>
      </w:r>
      <w:hyperlink r:id="rId10" w:history="1">
        <w:r w:rsidRPr="00D36A0E">
          <w:rPr>
            <w:rStyle w:val="Link"/>
            <w:rFonts w:ascii="Calibri" w:hAnsi="Calibri"/>
            <w:i/>
            <w:iCs/>
            <w:lang w:val="en-US"/>
          </w:rPr>
          <w:t>pressoffice@constantinwild.com</w:t>
        </w:r>
      </w:hyperlink>
    </w:p>
    <w:p w14:paraId="2B4A34B3" w14:textId="739EEF3F" w:rsidR="00D32A96" w:rsidRPr="006B1986" w:rsidRDefault="00D32A96" w:rsidP="00081A64">
      <w:pPr>
        <w:tabs>
          <w:tab w:val="left" w:pos="6379"/>
        </w:tabs>
        <w:spacing w:line="276" w:lineRule="auto"/>
        <w:ind w:right="1701"/>
        <w:outlineLvl w:val="0"/>
        <w:rPr>
          <w:rStyle w:val="Ohne"/>
        </w:rPr>
      </w:pPr>
      <w:r>
        <w:rPr>
          <w:rStyle w:val="Ohne"/>
          <w:rFonts w:ascii="Calibri" w:hAnsi="Calibri"/>
          <w:i/>
          <w:iCs/>
          <w:lang w:val="en-US"/>
        </w:rPr>
        <w:t>Tel.: ++49(0)1704085352</w:t>
      </w:r>
    </w:p>
    <w:p w14:paraId="1F40D7EB" w14:textId="77777777" w:rsidR="00081A64" w:rsidRPr="006B1986" w:rsidRDefault="00081A64" w:rsidP="00081A64">
      <w:pPr>
        <w:tabs>
          <w:tab w:val="left" w:pos="6379"/>
        </w:tabs>
        <w:spacing w:line="276" w:lineRule="auto"/>
        <w:ind w:right="1701"/>
        <w:outlineLvl w:val="0"/>
        <w:rPr>
          <w:rFonts w:ascii="Calibri" w:eastAsia="Arial" w:hAnsi="Calibri" w:cs="Arial"/>
          <w:i/>
          <w:iCs/>
          <w:lang w:val="en-US"/>
        </w:rPr>
      </w:pPr>
    </w:p>
    <w:p w14:paraId="6B2E7968" w14:textId="77777777" w:rsidR="005D32A9" w:rsidRDefault="00614999"/>
    <w:sectPr w:rsidR="005D32A9" w:rsidSect="00D041C4">
      <w:footerReference w:type="default" r:id="rId11"/>
      <w:headerReference w:type="first" r:id="rId12"/>
      <w:footerReference w:type="first" r:id="rId13"/>
      <w:pgSz w:w="11900" w:h="16840"/>
      <w:pgMar w:top="1985" w:right="2550" w:bottom="567" w:left="1418" w:header="454" w:footer="45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FB870" w14:textId="77777777" w:rsidR="00614999" w:rsidRDefault="00614999">
      <w:r>
        <w:separator/>
      </w:r>
    </w:p>
  </w:endnote>
  <w:endnote w:type="continuationSeparator" w:id="0">
    <w:p w14:paraId="044DDC05" w14:textId="77777777" w:rsidR="00614999" w:rsidRDefault="0061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A41B" w14:textId="7EF32383" w:rsidR="00E57BCD" w:rsidRDefault="009B3478">
    <w:pPr>
      <w:pStyle w:val="Fuzeile"/>
      <w:tabs>
        <w:tab w:val="clear" w:pos="4536"/>
        <w:tab w:val="clear" w:pos="9072"/>
      </w:tabs>
      <w:rPr>
        <w:rFonts w:ascii="Times New Roman" w:eastAsia="Times New Roman" w:hAnsi="Times New Roman" w:cs="Times New Roman"/>
        <w:sz w:val="18"/>
        <w:szCs w:val="18"/>
      </w:rPr>
    </w:pPr>
    <w:r>
      <w:rPr>
        <w:rFonts w:ascii="Times New Roman" w:hAnsi="Times New Roman"/>
        <w:sz w:val="18"/>
        <w:szCs w:val="18"/>
        <w:lang w:val="en-US"/>
      </w:rPr>
      <w:t xml:space="preserve">Editor: </w:t>
    </w:r>
    <w:r w:rsidR="00ED04FB">
      <w:rPr>
        <w:rFonts w:ascii="Times New Roman" w:hAnsi="Times New Roman"/>
        <w:sz w:val="18"/>
        <w:szCs w:val="18"/>
        <w:lang w:val="en-US"/>
      </w:rPr>
      <w:t xml:space="preserve">Constantin Wild GmbH &amp; Co. KG </w:t>
    </w:r>
    <w:r>
      <w:rPr>
        <w:rFonts w:ascii="Times New Roman" w:hAnsi="Times New Roman"/>
        <w:sz w:val="18"/>
        <w:szCs w:val="18"/>
        <w:lang w:val="en-US"/>
      </w:rPr>
      <w:t xml:space="preserve">• Hauptstr. </w:t>
    </w:r>
    <w:r>
      <w:rPr>
        <w:rFonts w:ascii="Times New Roman" w:hAnsi="Times New Roman"/>
        <w:sz w:val="18"/>
        <w:szCs w:val="18"/>
      </w:rPr>
      <w:t xml:space="preserve">103 • D-55743 Idar-Oberstein </w:t>
    </w:r>
  </w:p>
  <w:p w14:paraId="38029A9F" w14:textId="77777777" w:rsidR="00D32A96" w:rsidRDefault="00D32A96" w:rsidP="00D32A96">
    <w:pPr>
      <w:pStyle w:val="Fuzeile"/>
      <w:jc w:val="both"/>
      <w:rPr>
        <w:rFonts w:ascii="Times New Roman" w:eastAsia="Times New Roman" w:hAnsi="Times New Roman" w:cs="Times New Roman"/>
        <w:sz w:val="18"/>
        <w:szCs w:val="18"/>
      </w:rPr>
    </w:pPr>
    <w:r>
      <w:rPr>
        <w:rFonts w:ascii="Times New Roman" w:hAnsi="Times New Roman"/>
        <w:sz w:val="18"/>
        <w:szCs w:val="18"/>
      </w:rPr>
      <w:t>Fon: ++49 (0)170-4085352</w:t>
    </w:r>
  </w:p>
  <w:p w14:paraId="1A0EA3EF" w14:textId="77777777" w:rsidR="00E57BCD" w:rsidRDefault="009B3478">
    <w:pPr>
      <w:pStyle w:val="Fuzeile"/>
      <w:tabs>
        <w:tab w:val="clear" w:pos="4536"/>
        <w:tab w:val="clear" w:pos="9072"/>
      </w:tabs>
    </w:pPr>
    <w:r>
      <w:rPr>
        <w:rFonts w:ascii="Times New Roman" w:hAnsi="Times New Roman"/>
        <w:sz w:val="18"/>
        <w:szCs w:val="18"/>
      </w:rPr>
      <w:t xml:space="preserve">E-Mail: </w:t>
    </w:r>
    <w:hyperlink r:id="rId1" w:history="1">
      <w:r>
        <w:rPr>
          <w:rStyle w:val="Hyperlink0"/>
          <w:rFonts w:ascii="Times New Roman" w:hAnsi="Times New Roman"/>
          <w:sz w:val="18"/>
          <w:szCs w:val="18"/>
          <w:lang w:val="en-US"/>
        </w:rPr>
        <w:t>pressoffice@constantinwild.com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F9F89" w14:textId="3DB76025" w:rsidR="00E57BCD" w:rsidRDefault="009B3478">
    <w:pPr>
      <w:pStyle w:val="Fuzeile"/>
      <w:tabs>
        <w:tab w:val="clear" w:pos="9072"/>
      </w:tabs>
      <w:jc w:val="both"/>
      <w:rPr>
        <w:rFonts w:ascii="Times New Roman" w:eastAsia="Times New Roman" w:hAnsi="Times New Roman" w:cs="Times New Roman"/>
        <w:sz w:val="18"/>
        <w:szCs w:val="18"/>
      </w:rPr>
    </w:pPr>
    <w:r>
      <w:rPr>
        <w:rFonts w:ascii="Times New Roman" w:hAnsi="Times New Roman"/>
        <w:sz w:val="18"/>
        <w:szCs w:val="18"/>
        <w:lang w:val="en-US"/>
      </w:rPr>
      <w:t xml:space="preserve">Editor: </w:t>
    </w:r>
    <w:r w:rsidR="001A7C28">
      <w:rPr>
        <w:rFonts w:ascii="Times New Roman" w:hAnsi="Times New Roman"/>
        <w:sz w:val="18"/>
        <w:szCs w:val="18"/>
        <w:lang w:val="en-US"/>
      </w:rPr>
      <w:t>Constantin Wild GmbH &amp; Co. KG</w:t>
    </w:r>
    <w:r>
      <w:rPr>
        <w:rFonts w:ascii="Times New Roman" w:hAnsi="Times New Roman"/>
        <w:sz w:val="18"/>
        <w:szCs w:val="18"/>
        <w:lang w:val="en-US"/>
      </w:rPr>
      <w:t xml:space="preserve"> • Hauptstr. </w:t>
    </w:r>
    <w:r>
      <w:rPr>
        <w:rFonts w:ascii="Times New Roman" w:hAnsi="Times New Roman"/>
        <w:sz w:val="18"/>
        <w:szCs w:val="18"/>
      </w:rPr>
      <w:t xml:space="preserve">103 • D-55743 Idar-Oberstein </w:t>
    </w:r>
  </w:p>
  <w:p w14:paraId="4E980AAF" w14:textId="4CC6E9B4" w:rsidR="00E57BCD" w:rsidRDefault="00D32A96">
    <w:pPr>
      <w:pStyle w:val="Fuzeile"/>
      <w:jc w:val="both"/>
      <w:rPr>
        <w:rFonts w:ascii="Times New Roman" w:eastAsia="Times New Roman" w:hAnsi="Times New Roman" w:cs="Times New Roman"/>
        <w:sz w:val="18"/>
        <w:szCs w:val="18"/>
      </w:rPr>
    </w:pPr>
    <w:r>
      <w:rPr>
        <w:rFonts w:ascii="Times New Roman" w:hAnsi="Times New Roman"/>
        <w:sz w:val="18"/>
        <w:szCs w:val="18"/>
      </w:rPr>
      <w:t xml:space="preserve">Fon: </w:t>
    </w:r>
    <w:r w:rsidR="009B3478">
      <w:rPr>
        <w:rFonts w:ascii="Times New Roman" w:hAnsi="Times New Roman"/>
        <w:sz w:val="18"/>
        <w:szCs w:val="18"/>
      </w:rPr>
      <w:t>++49 (0)</w:t>
    </w:r>
    <w:r>
      <w:rPr>
        <w:rFonts w:ascii="Times New Roman" w:hAnsi="Times New Roman"/>
        <w:sz w:val="18"/>
        <w:szCs w:val="18"/>
      </w:rPr>
      <w:t>170-4085352</w:t>
    </w:r>
  </w:p>
  <w:p w14:paraId="39DEB317" w14:textId="77777777" w:rsidR="00E57BCD" w:rsidRDefault="009B3478">
    <w:pPr>
      <w:pStyle w:val="Fuzeile"/>
      <w:jc w:val="both"/>
    </w:pPr>
    <w:r>
      <w:rPr>
        <w:rFonts w:ascii="Times New Roman" w:hAnsi="Times New Roman"/>
        <w:sz w:val="18"/>
        <w:szCs w:val="18"/>
      </w:rPr>
      <w:t xml:space="preserve">E-Mail: </w:t>
    </w:r>
    <w:hyperlink r:id="rId1" w:history="1">
      <w:r>
        <w:rPr>
          <w:rStyle w:val="Hyperlink0"/>
          <w:rFonts w:ascii="Times New Roman" w:hAnsi="Times New Roman"/>
          <w:sz w:val="18"/>
          <w:szCs w:val="18"/>
          <w:lang w:val="en-US"/>
        </w:rPr>
        <w:t>pressoffice@constantinwild.com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8AAD9" w14:textId="77777777" w:rsidR="00614999" w:rsidRDefault="00614999">
      <w:r>
        <w:separator/>
      </w:r>
    </w:p>
  </w:footnote>
  <w:footnote w:type="continuationSeparator" w:id="0">
    <w:p w14:paraId="223310BB" w14:textId="77777777" w:rsidR="00614999" w:rsidRDefault="006149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12AA" w14:textId="77777777" w:rsidR="00E57BCD" w:rsidRDefault="009B3478" w:rsidP="001A7C28">
    <w:pPr>
      <w:ind w:left="709" w:firstLine="709"/>
      <w:jc w:val="center"/>
    </w:pPr>
    <w:r>
      <w:rPr>
        <w:noProof/>
        <w:lang w:eastAsia="de-DE"/>
      </w:rPr>
      <w:drawing>
        <wp:inline distT="0" distB="0" distL="0" distR="0" wp14:anchorId="0D61E063" wp14:editId="7EE9FBCB">
          <wp:extent cx="2049355" cy="1228176"/>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0" name="image.png"/>
                  <pic:cNvPicPr>
                    <a:picLocks noChangeAspect="1"/>
                  </pic:cNvPicPr>
                </pic:nvPicPr>
                <pic:blipFill>
                  <a:blip r:embed="rId1">
                    <a:extLst/>
                  </a:blip>
                  <a:stretch>
                    <a:fillRect/>
                  </a:stretch>
                </pic:blipFill>
                <pic:spPr>
                  <a:xfrm>
                    <a:off x="0" y="0"/>
                    <a:ext cx="2049355" cy="122817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64"/>
    <w:rsid w:val="00073535"/>
    <w:rsid w:val="00081A64"/>
    <w:rsid w:val="001A7C28"/>
    <w:rsid w:val="001B4B71"/>
    <w:rsid w:val="001E7339"/>
    <w:rsid w:val="002C4A55"/>
    <w:rsid w:val="002F3876"/>
    <w:rsid w:val="0031556D"/>
    <w:rsid w:val="003159A0"/>
    <w:rsid w:val="003E0E62"/>
    <w:rsid w:val="004C119B"/>
    <w:rsid w:val="00501678"/>
    <w:rsid w:val="00614999"/>
    <w:rsid w:val="008C26D9"/>
    <w:rsid w:val="008C5440"/>
    <w:rsid w:val="00973500"/>
    <w:rsid w:val="009B3478"/>
    <w:rsid w:val="009E77C7"/>
    <w:rsid w:val="00A81712"/>
    <w:rsid w:val="00AD690F"/>
    <w:rsid w:val="00B93F27"/>
    <w:rsid w:val="00C92FDB"/>
    <w:rsid w:val="00CC024E"/>
    <w:rsid w:val="00D32A96"/>
    <w:rsid w:val="00ED04FB"/>
    <w:rsid w:val="00ED355F"/>
    <w:rsid w:val="00EE540E"/>
    <w:rsid w:val="00FF0897"/>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9A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83100"/>
  </w:style>
  <w:style w:type="paragraph" w:styleId="berschrift1">
    <w:name w:val="heading 1"/>
    <w:basedOn w:val="Standard"/>
    <w:next w:val="Standard"/>
    <w:link w:val="berschrift1Zchn"/>
    <w:uiPriority w:val="9"/>
    <w:qFormat/>
    <w:rsid w:val="007923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liste">
    <w:name w:val="Tabellenliste"/>
    <w:basedOn w:val="Standard"/>
    <w:autoRedefine/>
    <w:rsid w:val="00792328"/>
    <w:pPr>
      <w:suppressAutoHyphens/>
      <w:autoSpaceDN w:val="0"/>
      <w:spacing w:after="200" w:line="360" w:lineRule="auto"/>
      <w:jc w:val="both"/>
      <w:textAlignment w:val="baseline"/>
    </w:pPr>
    <w:rPr>
      <w:rFonts w:ascii="Calibri" w:eastAsia="Times New Roman" w:hAnsi="Calibri" w:cs="Times New Roman"/>
      <w:kern w:val="3"/>
      <w:sz w:val="22"/>
      <w:szCs w:val="22"/>
      <w:lang w:eastAsia="de-DE"/>
    </w:rPr>
  </w:style>
  <w:style w:type="paragraph" w:customStyle="1" w:styleId="Abbildungen">
    <w:name w:val="Abbildungen"/>
    <w:basedOn w:val="Standard"/>
    <w:autoRedefine/>
    <w:rsid w:val="00792328"/>
    <w:pPr>
      <w:suppressAutoHyphens/>
      <w:autoSpaceDN w:val="0"/>
      <w:spacing w:after="200" w:line="360" w:lineRule="auto"/>
      <w:jc w:val="both"/>
      <w:textAlignment w:val="baseline"/>
    </w:pPr>
    <w:rPr>
      <w:rFonts w:ascii="Calibri" w:eastAsia="Times New Roman" w:hAnsi="Calibri" w:cs="Times New Roman"/>
      <w:kern w:val="3"/>
      <w:sz w:val="22"/>
      <w:szCs w:val="22"/>
      <w:lang w:val="en-US" w:eastAsia="de-DE"/>
    </w:rPr>
  </w:style>
  <w:style w:type="paragraph" w:customStyle="1" w:styleId="A300">
    <w:name w:val="A300"/>
    <w:basedOn w:val="berschrift1"/>
    <w:autoRedefine/>
    <w:rsid w:val="00792328"/>
    <w:pPr>
      <w:suppressAutoHyphens/>
      <w:autoSpaceDN w:val="0"/>
      <w:spacing w:line="276" w:lineRule="auto"/>
      <w:textAlignment w:val="baseline"/>
    </w:pPr>
    <w:rPr>
      <w:rFonts w:ascii="Cambria" w:eastAsia="Times New Roman" w:hAnsi="Cambria" w:cs="Times New Roman"/>
      <w:b w:val="0"/>
      <w:color w:val="auto"/>
      <w:kern w:val="3"/>
      <w:sz w:val="24"/>
      <w:szCs w:val="28"/>
      <w:lang w:val="en-US" w:eastAsia="de-DE"/>
    </w:rPr>
  </w:style>
  <w:style w:type="character" w:customStyle="1" w:styleId="berschrift1Zchn">
    <w:name w:val="Überschrift 1 Zchn"/>
    <w:basedOn w:val="Absatz-Standardschriftart"/>
    <w:link w:val="berschrift1"/>
    <w:uiPriority w:val="9"/>
    <w:rsid w:val="00792328"/>
    <w:rPr>
      <w:rFonts w:asciiTheme="majorHAnsi" w:eastAsiaTheme="majorEastAsia" w:hAnsiTheme="majorHAnsi" w:cstheme="majorBidi"/>
      <w:b/>
      <w:bCs/>
      <w:color w:val="345A8A" w:themeColor="accent1" w:themeShade="B5"/>
      <w:sz w:val="32"/>
      <w:szCs w:val="32"/>
    </w:rPr>
  </w:style>
  <w:style w:type="paragraph" w:customStyle="1" w:styleId="Formatvorlage1">
    <w:name w:val="Formatvorlage1"/>
    <w:basedOn w:val="Verzeichnis1"/>
    <w:next w:val="Textkrper"/>
    <w:autoRedefine/>
    <w:qFormat/>
    <w:rsid w:val="00B601FF"/>
    <w:pPr>
      <w:tabs>
        <w:tab w:val="left" w:pos="788"/>
        <w:tab w:val="right" w:leader="dot" w:pos="9062"/>
      </w:tabs>
      <w:suppressAutoHyphens/>
      <w:autoSpaceDN w:val="0"/>
      <w:spacing w:after="200" w:line="276" w:lineRule="auto"/>
      <w:textAlignment w:val="baseline"/>
    </w:pPr>
    <w:rPr>
      <w:rFonts w:ascii="Calibri" w:eastAsia="Times New Roman" w:hAnsi="Calibri" w:cs="Times New Roman"/>
      <w:noProof/>
      <w:kern w:val="3"/>
      <w:sz w:val="22"/>
      <w:szCs w:val="22"/>
      <w:lang w:val="en-US" w:eastAsia="de-DE"/>
    </w:rPr>
  </w:style>
  <w:style w:type="paragraph" w:styleId="Verzeichnis1">
    <w:name w:val="toc 1"/>
    <w:basedOn w:val="Standard"/>
    <w:next w:val="Standard"/>
    <w:autoRedefine/>
    <w:uiPriority w:val="39"/>
    <w:semiHidden/>
    <w:unhideWhenUsed/>
    <w:rsid w:val="00B601FF"/>
    <w:pPr>
      <w:spacing w:after="100"/>
    </w:pPr>
  </w:style>
  <w:style w:type="paragraph" w:styleId="Textkrper">
    <w:name w:val="Body Text"/>
    <w:basedOn w:val="Standard"/>
    <w:link w:val="TextkrperZchn"/>
    <w:uiPriority w:val="99"/>
    <w:semiHidden/>
    <w:unhideWhenUsed/>
    <w:rsid w:val="00B601FF"/>
    <w:pPr>
      <w:spacing w:after="120"/>
    </w:pPr>
  </w:style>
  <w:style w:type="character" w:customStyle="1" w:styleId="TextkrperZchn">
    <w:name w:val="Textkörper Zchn"/>
    <w:basedOn w:val="Absatz-Standardschriftart"/>
    <w:link w:val="Textkrper"/>
    <w:uiPriority w:val="99"/>
    <w:semiHidden/>
    <w:rsid w:val="00B601FF"/>
  </w:style>
  <w:style w:type="paragraph" w:customStyle="1" w:styleId="Kopf-undFuzeilen">
    <w:name w:val="Kopf- und Fußzeilen"/>
    <w:rsid w:val="00081A64"/>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de-DE"/>
    </w:rPr>
  </w:style>
  <w:style w:type="paragraph" w:styleId="Fuzeile">
    <w:name w:val="footer"/>
    <w:link w:val="FuzeileZchn"/>
    <w:rsid w:val="00081A64"/>
    <w:pPr>
      <w:pBdr>
        <w:top w:val="nil"/>
        <w:left w:val="nil"/>
        <w:bottom w:val="nil"/>
        <w:right w:val="nil"/>
        <w:between w:val="nil"/>
        <w:bar w:val="nil"/>
      </w:pBdr>
      <w:tabs>
        <w:tab w:val="center" w:pos="4536"/>
        <w:tab w:val="right" w:pos="9072"/>
      </w:tabs>
    </w:pPr>
    <w:rPr>
      <w:rFonts w:ascii="Optima" w:eastAsia="Arial Unicode MS" w:hAnsi="Optima" w:cs="Arial Unicode MS"/>
      <w:color w:val="000000"/>
      <w:sz w:val="22"/>
      <w:szCs w:val="22"/>
      <w:u w:color="000000"/>
      <w:bdr w:val="nil"/>
      <w:lang w:eastAsia="de-DE"/>
    </w:rPr>
  </w:style>
  <w:style w:type="character" w:customStyle="1" w:styleId="FuzeileZchn">
    <w:name w:val="Fußzeile Zchn"/>
    <w:basedOn w:val="Absatz-Standardschriftart"/>
    <w:link w:val="Fuzeile"/>
    <w:rsid w:val="00081A64"/>
    <w:rPr>
      <w:rFonts w:ascii="Optima" w:eastAsia="Arial Unicode MS" w:hAnsi="Optima" w:cs="Arial Unicode MS"/>
      <w:color w:val="000000"/>
      <w:sz w:val="22"/>
      <w:szCs w:val="22"/>
      <w:u w:color="000000"/>
      <w:bdr w:val="nil"/>
      <w:lang w:eastAsia="de-DE"/>
    </w:rPr>
  </w:style>
  <w:style w:type="character" w:customStyle="1" w:styleId="Hyperlink0">
    <w:name w:val="Hyperlink.0"/>
    <w:basedOn w:val="Link"/>
    <w:rsid w:val="00081A64"/>
    <w:rPr>
      <w:color w:val="0000FF"/>
      <w:u w:val="single" w:color="0000FF"/>
    </w:rPr>
  </w:style>
  <w:style w:type="character" w:customStyle="1" w:styleId="Ohne">
    <w:name w:val="Ohne"/>
    <w:rsid w:val="00081A64"/>
  </w:style>
  <w:style w:type="character" w:customStyle="1" w:styleId="Hyperlink1">
    <w:name w:val="Hyperlink.1"/>
    <w:basedOn w:val="Ohne"/>
    <w:rsid w:val="00081A64"/>
    <w:rPr>
      <w:b/>
      <w:bCs/>
      <w:color w:val="0000FF"/>
      <w:u w:val="single" w:color="0000FF"/>
      <w:lang w:val="en-US"/>
    </w:rPr>
  </w:style>
  <w:style w:type="character" w:customStyle="1" w:styleId="Hyperlink2">
    <w:name w:val="Hyperlink.2"/>
    <w:basedOn w:val="Ohne"/>
    <w:rsid w:val="00081A64"/>
    <w:rPr>
      <w:b/>
      <w:bCs/>
      <w:color w:val="0000FF"/>
      <w:u w:val="single" w:color="0000FF"/>
      <w:lang w:val="en-US"/>
    </w:rPr>
  </w:style>
  <w:style w:type="character" w:styleId="Link">
    <w:name w:val="Hyperlink"/>
    <w:basedOn w:val="Absatz-Standardschriftart"/>
    <w:uiPriority w:val="99"/>
    <w:unhideWhenUsed/>
    <w:rsid w:val="00081A64"/>
    <w:rPr>
      <w:color w:val="0000FF" w:themeColor="hyperlink"/>
      <w:u w:val="single"/>
    </w:rPr>
  </w:style>
  <w:style w:type="paragraph" w:styleId="Kopfzeile">
    <w:name w:val="header"/>
    <w:basedOn w:val="Standard"/>
    <w:link w:val="KopfzeileZchn"/>
    <w:uiPriority w:val="99"/>
    <w:unhideWhenUsed/>
    <w:rsid w:val="001A7C28"/>
    <w:pPr>
      <w:tabs>
        <w:tab w:val="center" w:pos="4536"/>
        <w:tab w:val="right" w:pos="9072"/>
      </w:tabs>
    </w:pPr>
  </w:style>
  <w:style w:type="character" w:customStyle="1" w:styleId="KopfzeileZchn">
    <w:name w:val="Kopfzeile Zchn"/>
    <w:basedOn w:val="Absatz-Standardschriftart"/>
    <w:link w:val="Kopfzeile"/>
    <w:uiPriority w:val="99"/>
    <w:rsid w:val="001A7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93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onstantinwild.com/" TargetMode="External"/><Relationship Id="rId9" Type="http://schemas.openxmlformats.org/officeDocument/2006/relationships/hyperlink" Target="http://www.constantinwild.com/blog/" TargetMode="External"/><Relationship Id="rId10" Type="http://schemas.openxmlformats.org/officeDocument/2006/relationships/hyperlink" Target="mailto:pressoffice@constantinwil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constantinwil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constantinwi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919B79-D4B3-B64B-BDDE-74F783E6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1605</Characters>
  <Application>Microsoft Macintosh Word</Application>
  <DocSecurity>0</DocSecurity>
  <Lines>13</Lines>
  <Paragraphs>3</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
      <vt:lpstr>pressoffice@constantinwild.com</vt:lpstr>
      <vt:lpstr/>
    </vt:vector>
  </TitlesOfParts>
  <Company>house</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dc:creator>
  <cp:keywords/>
  <cp:lastModifiedBy>Aisha Camara</cp:lastModifiedBy>
  <cp:revision>5</cp:revision>
  <cp:lastPrinted>2017-07-18T07:19:00Z</cp:lastPrinted>
  <dcterms:created xsi:type="dcterms:W3CDTF">2017-08-23T10:01:00Z</dcterms:created>
  <dcterms:modified xsi:type="dcterms:W3CDTF">2017-08-24T19:32:00Z</dcterms:modified>
</cp:coreProperties>
</file>