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4645" w14:textId="6A57F568" w:rsidR="005E4185" w:rsidRPr="007D64EB" w:rsidRDefault="005E4185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r w:rsidRPr="007D64EB">
        <w:rPr>
          <w:rFonts w:cstheme="minorHAnsi"/>
          <w:b/>
          <w:bCs/>
          <w:sz w:val="36"/>
          <w:szCs w:val="36"/>
        </w:rPr>
        <w:t xml:space="preserve">SteigUm.de ist Nachhaltigkeitspartner der Eurobike </w:t>
      </w:r>
    </w:p>
    <w:p w14:paraId="056BA4C1" w14:textId="77777777" w:rsidR="005E4185" w:rsidRPr="007D64EB" w:rsidRDefault="005E4185" w:rsidP="005E418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D9C31DE" w14:textId="0F818CE1" w:rsidR="005E4185" w:rsidRDefault="005E4185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D64EB">
        <w:rPr>
          <w:rFonts w:cstheme="minorHAnsi"/>
          <w:sz w:val="22"/>
          <w:szCs w:val="22"/>
        </w:rPr>
        <w:t xml:space="preserve">Oldenburg, </w:t>
      </w:r>
      <w:r w:rsidR="009657B6">
        <w:rPr>
          <w:rFonts w:cstheme="minorHAnsi"/>
          <w:sz w:val="22"/>
          <w:szCs w:val="22"/>
        </w:rPr>
        <w:t>8</w:t>
      </w:r>
      <w:r w:rsidR="00E94261">
        <w:rPr>
          <w:rFonts w:cstheme="minorHAnsi"/>
          <w:sz w:val="22"/>
          <w:szCs w:val="22"/>
        </w:rPr>
        <w:t xml:space="preserve">. </w:t>
      </w:r>
      <w:r w:rsidRPr="007D64EB">
        <w:rPr>
          <w:rFonts w:cstheme="minorHAnsi"/>
          <w:sz w:val="22"/>
          <w:szCs w:val="22"/>
        </w:rPr>
        <w:t>Mai 2023 –</w:t>
      </w:r>
      <w:r>
        <w:rPr>
          <w:rFonts w:cstheme="minorHAnsi"/>
          <w:sz w:val="22"/>
          <w:szCs w:val="22"/>
        </w:rPr>
        <w:t xml:space="preserve"> </w:t>
      </w:r>
      <w:r w:rsidRPr="007D64EB">
        <w:rPr>
          <w:rFonts w:cstheme="minorHAnsi"/>
          <w:sz w:val="22"/>
          <w:szCs w:val="22"/>
        </w:rPr>
        <w:t>SteigUm.de</w:t>
      </w:r>
      <w:r>
        <w:rPr>
          <w:rFonts w:cstheme="minorHAnsi"/>
          <w:sz w:val="22"/>
          <w:szCs w:val="22"/>
        </w:rPr>
        <w:t xml:space="preserve"> ist Nachhaltigkeitspartner der </w:t>
      </w:r>
      <w:r w:rsidRPr="007D64EB">
        <w:rPr>
          <w:rFonts w:cstheme="minorHAnsi"/>
          <w:sz w:val="22"/>
          <w:szCs w:val="22"/>
        </w:rPr>
        <w:t>Eurobike</w:t>
      </w:r>
      <w:r>
        <w:rPr>
          <w:rFonts w:cstheme="minorHAnsi"/>
          <w:sz w:val="22"/>
          <w:szCs w:val="22"/>
        </w:rPr>
        <w:t>, die</w:t>
      </w:r>
      <w:r w:rsidRPr="007D64EB">
        <w:rPr>
          <w:rFonts w:cstheme="minorHAnsi"/>
          <w:sz w:val="22"/>
          <w:szCs w:val="22"/>
        </w:rPr>
        <w:t xml:space="preserve"> vom 21. bis 25. Juni 2023 </w:t>
      </w:r>
      <w:r>
        <w:rPr>
          <w:rFonts w:cstheme="minorHAnsi"/>
          <w:sz w:val="22"/>
          <w:szCs w:val="22"/>
        </w:rPr>
        <w:t xml:space="preserve">auf dem Frankfurter Messegelände stattfindet. Die Plattform für die Verkehrswende regt zum Umdenken an und motiviert </w:t>
      </w:r>
      <w:r w:rsidR="00400EB1">
        <w:rPr>
          <w:rFonts w:cstheme="minorHAnsi"/>
          <w:sz w:val="22"/>
          <w:szCs w:val="22"/>
        </w:rPr>
        <w:t>zum</w:t>
      </w:r>
      <w:r>
        <w:rPr>
          <w:rFonts w:cstheme="minorHAnsi"/>
          <w:sz w:val="22"/>
          <w:szCs w:val="22"/>
        </w:rPr>
        <w:t xml:space="preserve"> Umstieg vom Auto auf das Rad. In den Fokus rückt dabei der CO</w:t>
      </w:r>
      <w:r w:rsidRPr="00EC259E">
        <w:rPr>
          <w:rFonts w:cstheme="minorHAnsi"/>
          <w:sz w:val="22"/>
          <w:szCs w:val="22"/>
          <w:vertAlign w:val="subscript"/>
        </w:rPr>
        <w:t>2</w:t>
      </w:r>
      <w:r>
        <w:rPr>
          <w:rFonts w:cstheme="minorHAnsi"/>
          <w:sz w:val="22"/>
          <w:szCs w:val="22"/>
        </w:rPr>
        <w:t xml:space="preserve">-Footprint einer Messe, der zu </w:t>
      </w:r>
      <w:r w:rsidR="00E37433">
        <w:rPr>
          <w:rFonts w:cstheme="minorHAnsi"/>
          <w:sz w:val="22"/>
          <w:szCs w:val="22"/>
        </w:rPr>
        <w:t>7</w:t>
      </w:r>
      <w:r>
        <w:rPr>
          <w:rFonts w:cstheme="minorHAnsi"/>
          <w:sz w:val="22"/>
          <w:szCs w:val="22"/>
        </w:rPr>
        <w:t>0-</w:t>
      </w:r>
      <w:r w:rsidR="00E37433">
        <w:rPr>
          <w:rFonts w:cstheme="minorHAnsi"/>
          <w:sz w:val="22"/>
          <w:szCs w:val="22"/>
        </w:rPr>
        <w:t>8</w:t>
      </w:r>
      <w:r>
        <w:rPr>
          <w:rFonts w:cstheme="minorHAnsi"/>
          <w:sz w:val="22"/>
          <w:szCs w:val="22"/>
        </w:rPr>
        <w:t>0</w:t>
      </w:r>
      <w:r w:rsidR="00D43497">
        <w:rPr>
          <w:rFonts w:cstheme="minorHAnsi"/>
          <w:sz w:val="22"/>
          <w:szCs w:val="22"/>
        </w:rPr>
        <w:t xml:space="preserve">% </w:t>
      </w:r>
      <w:r>
        <w:rPr>
          <w:rFonts w:cstheme="minorHAnsi"/>
          <w:sz w:val="22"/>
          <w:szCs w:val="22"/>
        </w:rPr>
        <w:t xml:space="preserve">durch die Anfahrt entsteht. SteigUm.de will dieses immense Einsparpotenzial </w:t>
      </w:r>
      <w:r w:rsidRPr="00172B21">
        <w:rPr>
          <w:rFonts w:cstheme="minorHAnsi"/>
          <w:sz w:val="22"/>
          <w:szCs w:val="22"/>
        </w:rPr>
        <w:t>sichtbar machen</w:t>
      </w:r>
      <w:r w:rsidR="00172B21">
        <w:rPr>
          <w:rFonts w:cstheme="minorHAnsi"/>
          <w:sz w:val="22"/>
          <w:szCs w:val="22"/>
        </w:rPr>
        <w:t xml:space="preserve">, </w:t>
      </w:r>
      <w:r w:rsidRPr="000B13FB">
        <w:rPr>
          <w:rFonts w:cstheme="minorHAnsi"/>
          <w:sz w:val="22"/>
          <w:szCs w:val="22"/>
        </w:rPr>
        <w:t>den CO</w:t>
      </w:r>
      <w:r w:rsidRPr="000B13FB">
        <w:rPr>
          <w:rFonts w:cstheme="minorHAnsi"/>
          <w:sz w:val="22"/>
          <w:szCs w:val="22"/>
          <w:vertAlign w:val="subscript"/>
        </w:rPr>
        <w:t>2</w:t>
      </w:r>
      <w:r w:rsidRPr="000B13FB">
        <w:rPr>
          <w:rFonts w:cstheme="minorHAnsi"/>
          <w:sz w:val="22"/>
          <w:szCs w:val="22"/>
        </w:rPr>
        <w:t>-Ausstoß signifikant verringern</w:t>
      </w:r>
      <w:r w:rsidR="00D613BD" w:rsidRPr="000B13FB">
        <w:rPr>
          <w:rFonts w:cstheme="minorHAnsi"/>
          <w:sz w:val="22"/>
          <w:szCs w:val="22"/>
        </w:rPr>
        <w:t xml:space="preserve"> und die Anreise per Rad</w:t>
      </w:r>
      <w:r w:rsidR="00181DB5">
        <w:rPr>
          <w:rFonts w:cstheme="minorHAnsi"/>
          <w:sz w:val="22"/>
          <w:szCs w:val="22"/>
        </w:rPr>
        <w:t xml:space="preserve"> </w:t>
      </w:r>
      <w:r w:rsidR="00D613BD" w:rsidRPr="000B13FB">
        <w:rPr>
          <w:rFonts w:cstheme="minorHAnsi"/>
          <w:sz w:val="22"/>
          <w:szCs w:val="22"/>
        </w:rPr>
        <w:t>einfach gestalten</w:t>
      </w:r>
      <w:r w:rsidRPr="000B13F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14:paraId="2F73DCFA" w14:textId="77777777" w:rsidR="005B6930" w:rsidRDefault="005B6930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1955951" w14:textId="678A71CB" w:rsidR="005B6930" w:rsidRDefault="005B6930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Für die Eurobike heißt dies konkret: Gelänge es alle erwarteten 100.000 Messebesucherinnen und </w:t>
      </w:r>
      <w:r>
        <w:rPr>
          <w:rFonts w:cstheme="minorHAnsi"/>
          <w:sz w:val="22"/>
          <w:szCs w:val="22"/>
        </w:rPr>
        <w:br/>
      </w:r>
      <w:r w:rsidRPr="00E54133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besucher für die letzten fünf Kilometer Anfahrt auf das Rad zu bringen, könnten 107,35t CO</w:t>
      </w:r>
      <w:r w:rsidRPr="00EC259E">
        <w:rPr>
          <w:rFonts w:cstheme="minorHAnsi"/>
          <w:sz w:val="22"/>
          <w:szCs w:val="22"/>
          <w:vertAlign w:val="subscript"/>
        </w:rPr>
        <w:t>2</w:t>
      </w:r>
      <w:r>
        <w:rPr>
          <w:rFonts w:cstheme="minorHAnsi"/>
          <w:sz w:val="22"/>
          <w:szCs w:val="22"/>
        </w:rPr>
        <w:t xml:space="preserve"> eingespart werden. „Das ist vergleichbar mit dem Gewicht von sieben Pottwalen“, veranschaulicht fast2work-Geschäftsführer Thomas Conrady</w:t>
      </w:r>
      <w:r w:rsidR="00146535">
        <w:rPr>
          <w:rFonts w:cstheme="minorHAnsi"/>
          <w:sz w:val="22"/>
          <w:szCs w:val="22"/>
        </w:rPr>
        <w:t>, der die Plattform SteigUm.de betreibt</w:t>
      </w:r>
      <w:r>
        <w:rPr>
          <w:rFonts w:cstheme="minorHAnsi"/>
          <w:sz w:val="22"/>
          <w:szCs w:val="22"/>
        </w:rPr>
        <w:t xml:space="preserve">. „Um die Eurobike so nachhaltig wie möglich zu gestalten, haben wir SteigUm.de als Kooperationspartner ins Boot geholt“, sagt Katja Richarz, </w:t>
      </w:r>
      <w:r w:rsidRPr="00806B78">
        <w:rPr>
          <w:rFonts w:cstheme="minorHAnsi"/>
          <w:sz w:val="22"/>
          <w:szCs w:val="22"/>
        </w:rPr>
        <w:t>Projektmanagerin Kongress, Events &amp; Kooperationen</w:t>
      </w:r>
      <w:r>
        <w:rPr>
          <w:rFonts w:cstheme="minorHAnsi"/>
          <w:sz w:val="22"/>
          <w:szCs w:val="22"/>
        </w:rPr>
        <w:t xml:space="preserve"> der </w:t>
      </w:r>
      <w:r w:rsidRPr="00806B78">
        <w:rPr>
          <w:rFonts w:cstheme="minorHAnsi"/>
          <w:sz w:val="22"/>
          <w:szCs w:val="22"/>
        </w:rPr>
        <w:t>fairnamic GmbH</w:t>
      </w:r>
      <w:r>
        <w:rPr>
          <w:rFonts w:cstheme="minorHAnsi"/>
          <w:sz w:val="22"/>
          <w:szCs w:val="22"/>
        </w:rPr>
        <w:t xml:space="preserve">, dem Veranstalter der Eurobike. „Denn der Umstieg beginnt in den Köpfen“, sagt </w:t>
      </w:r>
      <w:r w:rsidR="002F688E">
        <w:rPr>
          <w:rFonts w:cstheme="minorHAnsi"/>
          <w:sz w:val="22"/>
          <w:szCs w:val="22"/>
        </w:rPr>
        <w:t>sie</w:t>
      </w:r>
      <w:r>
        <w:rPr>
          <w:rFonts w:cstheme="minorHAnsi"/>
          <w:sz w:val="22"/>
          <w:szCs w:val="22"/>
        </w:rPr>
        <w:t>. „Diese Denkanstöße liefert SteigUm.de.</w:t>
      </w:r>
      <w:r w:rsidR="00F3050E">
        <w:rPr>
          <w:rFonts w:cstheme="minorHAnsi"/>
          <w:sz w:val="22"/>
          <w:szCs w:val="22"/>
        </w:rPr>
        <w:t>“</w:t>
      </w:r>
    </w:p>
    <w:p w14:paraId="413B000D" w14:textId="77777777" w:rsidR="00D4244B" w:rsidRDefault="00D4244B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708E437" w14:textId="77777777" w:rsidR="00E24FD0" w:rsidRDefault="00D4244B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„</w:t>
      </w:r>
      <w:r w:rsidR="008D45C6">
        <w:rPr>
          <w:rFonts w:cstheme="minorHAnsi"/>
          <w:sz w:val="22"/>
          <w:szCs w:val="22"/>
        </w:rPr>
        <w:t xml:space="preserve">Wir machen die Einsparungen durch den Umstieg für jeden greifbar. </w:t>
      </w:r>
      <w:r w:rsidR="009A6466">
        <w:rPr>
          <w:rFonts w:cstheme="minorHAnsi"/>
          <w:sz w:val="22"/>
          <w:szCs w:val="22"/>
        </w:rPr>
        <w:t>Dabei ist de</w:t>
      </w:r>
      <w:r>
        <w:rPr>
          <w:rFonts w:cstheme="minorHAnsi"/>
          <w:sz w:val="22"/>
          <w:szCs w:val="22"/>
        </w:rPr>
        <w:t xml:space="preserve">r </w:t>
      </w:r>
      <w:r w:rsidR="0051383D">
        <w:rPr>
          <w:rFonts w:cstheme="minorHAnsi"/>
          <w:sz w:val="22"/>
          <w:szCs w:val="22"/>
        </w:rPr>
        <w:t xml:space="preserve">SteigUm-Rechner </w:t>
      </w:r>
      <w:r w:rsidR="00397AB0">
        <w:rPr>
          <w:rFonts w:cstheme="minorHAnsi"/>
          <w:sz w:val="22"/>
          <w:szCs w:val="22"/>
        </w:rPr>
        <w:t>u</w:t>
      </w:r>
      <w:r w:rsidR="00C77F08">
        <w:rPr>
          <w:rFonts w:cstheme="minorHAnsi"/>
          <w:sz w:val="22"/>
          <w:szCs w:val="22"/>
        </w:rPr>
        <w:t>ns</w:t>
      </w:r>
      <w:r w:rsidR="00397AB0">
        <w:rPr>
          <w:rFonts w:cstheme="minorHAnsi"/>
          <w:sz w:val="22"/>
          <w:szCs w:val="22"/>
        </w:rPr>
        <w:t>er digitales Tool für die Verkehrswende</w:t>
      </w:r>
      <w:r w:rsidR="005E4185">
        <w:rPr>
          <w:rFonts w:cstheme="minorHAnsi"/>
          <w:sz w:val="22"/>
          <w:szCs w:val="22"/>
        </w:rPr>
        <w:t>“, betont</w:t>
      </w:r>
      <w:r w:rsidR="005E4185" w:rsidRPr="00D377C4">
        <w:rPr>
          <w:rFonts w:cstheme="minorHAnsi"/>
          <w:sz w:val="22"/>
          <w:szCs w:val="22"/>
        </w:rPr>
        <w:t xml:space="preserve"> </w:t>
      </w:r>
      <w:r w:rsidR="005E4185">
        <w:rPr>
          <w:rFonts w:cstheme="minorHAnsi"/>
          <w:sz w:val="22"/>
          <w:szCs w:val="22"/>
        </w:rPr>
        <w:t xml:space="preserve">Conrady. </w:t>
      </w:r>
      <w:r w:rsidR="00B32CA3">
        <w:rPr>
          <w:rFonts w:cstheme="minorHAnsi"/>
          <w:sz w:val="22"/>
          <w:szCs w:val="22"/>
        </w:rPr>
        <w:t xml:space="preserve">Mit wenigen Klicks bekommt der Interessierte seine persönlichen Ersparnisse </w:t>
      </w:r>
      <w:r w:rsidR="00AC2801">
        <w:rPr>
          <w:rFonts w:cstheme="minorHAnsi"/>
          <w:sz w:val="22"/>
          <w:szCs w:val="22"/>
        </w:rPr>
        <w:t>an Geld, CO</w:t>
      </w:r>
      <w:r w:rsidR="00AC2801" w:rsidRPr="00EC259E">
        <w:rPr>
          <w:rFonts w:cstheme="minorHAnsi"/>
          <w:sz w:val="22"/>
          <w:szCs w:val="22"/>
          <w:vertAlign w:val="subscript"/>
        </w:rPr>
        <w:t>2</w:t>
      </w:r>
      <w:r w:rsidR="00AC2801">
        <w:rPr>
          <w:rFonts w:cstheme="minorHAnsi"/>
          <w:sz w:val="22"/>
          <w:szCs w:val="22"/>
        </w:rPr>
        <w:t xml:space="preserve"> und Mikroplastik sowie seine </w:t>
      </w:r>
      <w:r w:rsidR="00763F06">
        <w:rPr>
          <w:rFonts w:cstheme="minorHAnsi"/>
          <w:sz w:val="22"/>
          <w:szCs w:val="22"/>
        </w:rPr>
        <w:t xml:space="preserve">individuellen </w:t>
      </w:r>
      <w:r w:rsidR="00AC2801">
        <w:rPr>
          <w:rFonts w:cstheme="minorHAnsi"/>
          <w:sz w:val="22"/>
          <w:szCs w:val="22"/>
        </w:rPr>
        <w:t xml:space="preserve">Fitnessvorteile </w:t>
      </w:r>
      <w:r w:rsidR="004E2DDD">
        <w:rPr>
          <w:rFonts w:cstheme="minorHAnsi"/>
          <w:sz w:val="22"/>
          <w:szCs w:val="22"/>
        </w:rPr>
        <w:t>für eine geplante Route be</w:t>
      </w:r>
      <w:r w:rsidR="00AC2801">
        <w:rPr>
          <w:rFonts w:cstheme="minorHAnsi"/>
          <w:sz w:val="22"/>
          <w:szCs w:val="22"/>
        </w:rPr>
        <w:t>rechnet</w:t>
      </w:r>
      <w:r w:rsidR="004650BB">
        <w:rPr>
          <w:rFonts w:cstheme="minorHAnsi"/>
          <w:sz w:val="22"/>
          <w:szCs w:val="22"/>
        </w:rPr>
        <w:t xml:space="preserve">. </w:t>
      </w:r>
      <w:r w:rsidR="00A732F5">
        <w:rPr>
          <w:rFonts w:cstheme="minorHAnsi"/>
          <w:sz w:val="22"/>
          <w:szCs w:val="22"/>
        </w:rPr>
        <w:t>„</w:t>
      </w:r>
      <w:r w:rsidR="007262E2">
        <w:rPr>
          <w:rFonts w:cstheme="minorHAnsi"/>
          <w:sz w:val="22"/>
          <w:szCs w:val="22"/>
        </w:rPr>
        <w:t>Wir zeigen, dass man</w:t>
      </w:r>
      <w:r w:rsidR="00A302AC">
        <w:rPr>
          <w:rFonts w:cstheme="minorHAnsi"/>
          <w:sz w:val="22"/>
          <w:szCs w:val="22"/>
        </w:rPr>
        <w:t xml:space="preserve"> </w:t>
      </w:r>
      <w:r w:rsidR="0084325F">
        <w:rPr>
          <w:rFonts w:cstheme="minorHAnsi"/>
          <w:sz w:val="22"/>
          <w:szCs w:val="22"/>
        </w:rPr>
        <w:t xml:space="preserve">von dem </w:t>
      </w:r>
      <w:r w:rsidR="00A302AC">
        <w:rPr>
          <w:rFonts w:cstheme="minorHAnsi"/>
          <w:sz w:val="22"/>
          <w:szCs w:val="22"/>
        </w:rPr>
        <w:t>gesparte</w:t>
      </w:r>
      <w:r w:rsidR="0084325F">
        <w:rPr>
          <w:rFonts w:cstheme="minorHAnsi"/>
          <w:sz w:val="22"/>
          <w:szCs w:val="22"/>
        </w:rPr>
        <w:t>n</w:t>
      </w:r>
      <w:r w:rsidR="00A302AC">
        <w:rPr>
          <w:rFonts w:cstheme="minorHAnsi"/>
          <w:sz w:val="22"/>
          <w:szCs w:val="22"/>
        </w:rPr>
        <w:t xml:space="preserve"> Geld </w:t>
      </w:r>
      <w:r w:rsidR="007262E2">
        <w:rPr>
          <w:rFonts w:cstheme="minorHAnsi"/>
          <w:sz w:val="22"/>
          <w:szCs w:val="22"/>
        </w:rPr>
        <w:t xml:space="preserve">z.B. </w:t>
      </w:r>
      <w:r w:rsidR="00A302AC">
        <w:rPr>
          <w:rFonts w:cstheme="minorHAnsi"/>
          <w:sz w:val="22"/>
          <w:szCs w:val="22"/>
        </w:rPr>
        <w:t>häufiger ins Kino</w:t>
      </w:r>
      <w:r w:rsidR="0084325F">
        <w:rPr>
          <w:rFonts w:cstheme="minorHAnsi"/>
          <w:sz w:val="22"/>
          <w:szCs w:val="22"/>
        </w:rPr>
        <w:t xml:space="preserve"> oder Restaurant gehen</w:t>
      </w:r>
      <w:r w:rsidR="007262E2">
        <w:rPr>
          <w:rFonts w:cstheme="minorHAnsi"/>
          <w:sz w:val="22"/>
          <w:szCs w:val="22"/>
        </w:rPr>
        <w:t xml:space="preserve"> kann</w:t>
      </w:r>
      <w:r w:rsidR="0084325F">
        <w:rPr>
          <w:rFonts w:cstheme="minorHAnsi"/>
          <w:sz w:val="22"/>
          <w:szCs w:val="22"/>
        </w:rPr>
        <w:t xml:space="preserve">. </w:t>
      </w:r>
      <w:r w:rsidR="003F36F2">
        <w:rPr>
          <w:rFonts w:cstheme="minorHAnsi"/>
          <w:sz w:val="22"/>
          <w:szCs w:val="22"/>
        </w:rPr>
        <w:t xml:space="preserve">Diese </w:t>
      </w:r>
      <w:r w:rsidR="00A47FF2">
        <w:rPr>
          <w:rFonts w:cstheme="minorHAnsi"/>
          <w:sz w:val="22"/>
          <w:szCs w:val="22"/>
        </w:rPr>
        <w:t xml:space="preserve">anschaulichen </w:t>
      </w:r>
      <w:r w:rsidR="000D52A2">
        <w:rPr>
          <w:rFonts w:cstheme="minorHAnsi"/>
          <w:sz w:val="22"/>
          <w:szCs w:val="22"/>
        </w:rPr>
        <w:t xml:space="preserve">Vergleiche </w:t>
      </w:r>
      <w:r w:rsidR="003F36F2">
        <w:rPr>
          <w:rFonts w:cstheme="minorHAnsi"/>
          <w:sz w:val="22"/>
          <w:szCs w:val="22"/>
        </w:rPr>
        <w:t xml:space="preserve">sind </w:t>
      </w:r>
      <w:r w:rsidR="000D52A2">
        <w:rPr>
          <w:rFonts w:cstheme="minorHAnsi"/>
          <w:sz w:val="22"/>
          <w:szCs w:val="22"/>
        </w:rPr>
        <w:t>konkrete Anreize</w:t>
      </w:r>
      <w:r w:rsidR="00A732F5">
        <w:rPr>
          <w:rFonts w:cstheme="minorHAnsi"/>
          <w:sz w:val="22"/>
          <w:szCs w:val="22"/>
        </w:rPr>
        <w:t xml:space="preserve">“, </w:t>
      </w:r>
      <w:r w:rsidR="00A47FF2">
        <w:rPr>
          <w:rFonts w:cstheme="minorHAnsi"/>
          <w:sz w:val="22"/>
          <w:szCs w:val="22"/>
        </w:rPr>
        <w:t>s</w:t>
      </w:r>
      <w:r w:rsidR="0029029F">
        <w:rPr>
          <w:rFonts w:cstheme="minorHAnsi"/>
          <w:sz w:val="22"/>
          <w:szCs w:val="22"/>
        </w:rPr>
        <w:t>agt er weiter</w:t>
      </w:r>
      <w:r w:rsidR="00417D7A">
        <w:rPr>
          <w:rFonts w:cstheme="minorHAnsi"/>
          <w:sz w:val="22"/>
          <w:szCs w:val="22"/>
        </w:rPr>
        <w:t>.</w:t>
      </w:r>
      <w:r w:rsidR="00A7136A">
        <w:rPr>
          <w:rFonts w:cstheme="minorHAnsi"/>
          <w:sz w:val="22"/>
          <w:szCs w:val="22"/>
        </w:rPr>
        <w:t xml:space="preserve"> </w:t>
      </w:r>
    </w:p>
    <w:p w14:paraId="41AC15B5" w14:textId="77777777" w:rsidR="00E24FD0" w:rsidRDefault="00E24FD0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27C79EB" w14:textId="2C8576D9" w:rsidR="00134B0C" w:rsidRDefault="00A7136A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Mit dem </w:t>
      </w:r>
      <w:r w:rsidR="002360AE">
        <w:rPr>
          <w:rFonts w:cstheme="minorHAnsi"/>
          <w:sz w:val="22"/>
          <w:szCs w:val="22"/>
        </w:rPr>
        <w:t>Biketour.Guide</w:t>
      </w:r>
      <w:r w:rsidR="00531598">
        <w:rPr>
          <w:rFonts w:cstheme="minorHAnsi"/>
          <w:sz w:val="22"/>
          <w:szCs w:val="22"/>
        </w:rPr>
        <w:t xml:space="preserve"> </w:t>
      </w:r>
      <w:r w:rsidR="00382FE1">
        <w:rPr>
          <w:rFonts w:cstheme="minorHAnsi"/>
          <w:sz w:val="22"/>
          <w:szCs w:val="22"/>
        </w:rPr>
        <w:t>stellt SteigUm.de dem Nutzer ein Fahrrad-Navi zur Seite</w:t>
      </w:r>
      <w:r w:rsidR="004E22B3">
        <w:rPr>
          <w:rFonts w:cstheme="minorHAnsi"/>
          <w:sz w:val="22"/>
          <w:szCs w:val="22"/>
        </w:rPr>
        <w:t xml:space="preserve">, </w:t>
      </w:r>
      <w:r w:rsidR="00382FE1">
        <w:rPr>
          <w:rFonts w:cstheme="minorHAnsi"/>
          <w:sz w:val="22"/>
          <w:szCs w:val="22"/>
        </w:rPr>
        <w:t>da</w:t>
      </w:r>
      <w:r w:rsidR="0029029F">
        <w:rPr>
          <w:rFonts w:cstheme="minorHAnsi"/>
          <w:sz w:val="22"/>
          <w:szCs w:val="22"/>
        </w:rPr>
        <w:t xml:space="preserve">s den Umstieg vom Auto auf das Rad </w:t>
      </w:r>
      <w:r w:rsidR="00295658">
        <w:rPr>
          <w:rFonts w:cstheme="minorHAnsi"/>
          <w:sz w:val="22"/>
          <w:szCs w:val="22"/>
        </w:rPr>
        <w:t>erleichtert</w:t>
      </w:r>
      <w:r w:rsidR="00382FE1">
        <w:rPr>
          <w:rFonts w:cstheme="minorHAnsi"/>
          <w:sz w:val="22"/>
          <w:szCs w:val="22"/>
        </w:rPr>
        <w:t>.</w:t>
      </w:r>
      <w:r w:rsidR="00531598">
        <w:rPr>
          <w:rFonts w:cstheme="minorHAnsi"/>
          <w:sz w:val="22"/>
          <w:szCs w:val="22"/>
        </w:rPr>
        <w:t xml:space="preserve"> </w:t>
      </w:r>
      <w:r w:rsidR="00E44962">
        <w:rPr>
          <w:rFonts w:cstheme="minorHAnsi"/>
          <w:sz w:val="22"/>
          <w:szCs w:val="22"/>
        </w:rPr>
        <w:t>„</w:t>
      </w:r>
      <w:r w:rsidR="00E8787C">
        <w:rPr>
          <w:rFonts w:cstheme="minorHAnsi"/>
          <w:sz w:val="22"/>
          <w:szCs w:val="22"/>
        </w:rPr>
        <w:t xml:space="preserve">Denn die </w:t>
      </w:r>
      <w:r w:rsidR="002E2754">
        <w:rPr>
          <w:rFonts w:cstheme="minorHAnsi"/>
          <w:sz w:val="22"/>
          <w:szCs w:val="22"/>
        </w:rPr>
        <w:t xml:space="preserve">Autoroute entspricht in der Regel nicht der </w:t>
      </w:r>
      <w:r w:rsidR="00E8787C">
        <w:rPr>
          <w:rFonts w:cstheme="minorHAnsi"/>
          <w:sz w:val="22"/>
          <w:szCs w:val="22"/>
        </w:rPr>
        <w:t>optimale</w:t>
      </w:r>
      <w:r w:rsidR="002E2754">
        <w:rPr>
          <w:rFonts w:cstheme="minorHAnsi"/>
          <w:sz w:val="22"/>
          <w:szCs w:val="22"/>
        </w:rPr>
        <w:t>n</w:t>
      </w:r>
      <w:r w:rsidR="00E8787C">
        <w:rPr>
          <w:rFonts w:cstheme="minorHAnsi"/>
          <w:sz w:val="22"/>
          <w:szCs w:val="22"/>
        </w:rPr>
        <w:t xml:space="preserve"> </w:t>
      </w:r>
      <w:r w:rsidR="00196684">
        <w:rPr>
          <w:rFonts w:cstheme="minorHAnsi"/>
          <w:sz w:val="22"/>
          <w:szCs w:val="22"/>
        </w:rPr>
        <w:t>Fahrradr</w:t>
      </w:r>
      <w:r w:rsidR="00E8787C">
        <w:rPr>
          <w:rFonts w:cstheme="minorHAnsi"/>
          <w:sz w:val="22"/>
          <w:szCs w:val="22"/>
        </w:rPr>
        <w:t>oute</w:t>
      </w:r>
      <w:r w:rsidR="002E2754">
        <w:rPr>
          <w:rFonts w:cstheme="minorHAnsi"/>
          <w:sz w:val="22"/>
          <w:szCs w:val="22"/>
        </w:rPr>
        <w:t xml:space="preserve">“, weiß Conrady. </w:t>
      </w:r>
      <w:r w:rsidR="00382FE1">
        <w:rPr>
          <w:rFonts w:cstheme="minorHAnsi"/>
          <w:sz w:val="22"/>
          <w:szCs w:val="22"/>
        </w:rPr>
        <w:t xml:space="preserve">Einfach, ohne </w:t>
      </w:r>
      <w:r w:rsidR="00A609A5">
        <w:rPr>
          <w:rFonts w:cstheme="minorHAnsi"/>
          <w:sz w:val="22"/>
          <w:szCs w:val="22"/>
        </w:rPr>
        <w:t>L</w:t>
      </w:r>
      <w:r w:rsidR="00382FE1">
        <w:rPr>
          <w:rFonts w:cstheme="minorHAnsi"/>
          <w:sz w:val="22"/>
          <w:szCs w:val="22"/>
        </w:rPr>
        <w:t xml:space="preserve">ogin und Datenspeicherung </w:t>
      </w:r>
      <w:r w:rsidR="00A609A5">
        <w:rPr>
          <w:rFonts w:cstheme="minorHAnsi"/>
          <w:sz w:val="22"/>
          <w:szCs w:val="22"/>
        </w:rPr>
        <w:t>führt der Biketour.Guide jeden von seinem individuellen Startpunkt</w:t>
      </w:r>
      <w:r w:rsidR="00E44962">
        <w:rPr>
          <w:rFonts w:cstheme="minorHAnsi"/>
          <w:sz w:val="22"/>
          <w:szCs w:val="22"/>
        </w:rPr>
        <w:t xml:space="preserve"> auf dem besten Weg</w:t>
      </w:r>
      <w:r w:rsidR="00A609A5">
        <w:rPr>
          <w:rFonts w:cstheme="minorHAnsi"/>
          <w:sz w:val="22"/>
          <w:szCs w:val="22"/>
        </w:rPr>
        <w:t xml:space="preserve"> ans Ziel</w:t>
      </w:r>
      <w:r w:rsidR="00D33B04">
        <w:rPr>
          <w:rFonts w:cstheme="minorHAnsi"/>
          <w:sz w:val="22"/>
          <w:szCs w:val="22"/>
        </w:rPr>
        <w:t xml:space="preserve"> und </w:t>
      </w:r>
      <w:r w:rsidR="008C5A0E">
        <w:rPr>
          <w:rFonts w:cstheme="minorHAnsi"/>
          <w:sz w:val="22"/>
          <w:szCs w:val="22"/>
        </w:rPr>
        <w:t>zei</w:t>
      </w:r>
      <w:r w:rsidR="00134B0C">
        <w:rPr>
          <w:rFonts w:cstheme="minorHAnsi"/>
          <w:sz w:val="22"/>
          <w:szCs w:val="22"/>
        </w:rPr>
        <w:t>gt auf Wunsch Sehenswertes auf der Route.</w:t>
      </w:r>
      <w:r w:rsidR="00A609A5">
        <w:rPr>
          <w:rFonts w:cstheme="minorHAnsi"/>
          <w:sz w:val="22"/>
          <w:szCs w:val="22"/>
        </w:rPr>
        <w:t xml:space="preserve"> </w:t>
      </w:r>
      <w:r w:rsidR="007C5ECB">
        <w:rPr>
          <w:rFonts w:cstheme="minorHAnsi"/>
          <w:sz w:val="22"/>
          <w:szCs w:val="22"/>
        </w:rPr>
        <w:t xml:space="preserve">Dies gilt auch für die Anfahrt zur Eurobike. </w:t>
      </w:r>
      <w:r w:rsidR="0052433D">
        <w:rPr>
          <w:rFonts w:cstheme="minorHAnsi"/>
          <w:sz w:val="22"/>
          <w:szCs w:val="22"/>
        </w:rPr>
        <w:t>„</w:t>
      </w:r>
      <w:r w:rsidR="00E24FD0">
        <w:rPr>
          <w:rFonts w:cstheme="minorHAnsi"/>
          <w:sz w:val="22"/>
          <w:szCs w:val="22"/>
        </w:rPr>
        <w:t>Jede Messeb</w:t>
      </w:r>
      <w:r w:rsidR="00C8667E">
        <w:rPr>
          <w:rFonts w:cstheme="minorHAnsi"/>
          <w:sz w:val="22"/>
          <w:szCs w:val="22"/>
        </w:rPr>
        <w:t xml:space="preserve">esucherin und jeder </w:t>
      </w:r>
      <w:r w:rsidR="00E24FD0">
        <w:rPr>
          <w:rFonts w:cstheme="minorHAnsi"/>
          <w:sz w:val="22"/>
          <w:szCs w:val="22"/>
        </w:rPr>
        <w:t>Messeb</w:t>
      </w:r>
      <w:r w:rsidR="00C8667E">
        <w:rPr>
          <w:rFonts w:cstheme="minorHAnsi"/>
          <w:sz w:val="22"/>
          <w:szCs w:val="22"/>
        </w:rPr>
        <w:t xml:space="preserve">esucher </w:t>
      </w:r>
      <w:r w:rsidR="00E24FD0">
        <w:rPr>
          <w:rFonts w:cstheme="minorHAnsi"/>
          <w:sz w:val="22"/>
          <w:szCs w:val="22"/>
        </w:rPr>
        <w:t xml:space="preserve">erhält von </w:t>
      </w:r>
      <w:r w:rsidR="007C5ECB">
        <w:rPr>
          <w:rFonts w:cstheme="minorHAnsi"/>
          <w:sz w:val="22"/>
          <w:szCs w:val="22"/>
        </w:rPr>
        <w:t>uns</w:t>
      </w:r>
      <w:r w:rsidR="00EA6134">
        <w:rPr>
          <w:rFonts w:cstheme="minorHAnsi"/>
          <w:sz w:val="22"/>
          <w:szCs w:val="22"/>
        </w:rPr>
        <w:t xml:space="preserve"> </w:t>
      </w:r>
      <w:r w:rsidR="00C8667E">
        <w:rPr>
          <w:rFonts w:cstheme="minorHAnsi"/>
          <w:sz w:val="22"/>
          <w:szCs w:val="22"/>
        </w:rPr>
        <w:t>kostenlos eine Premium-</w:t>
      </w:r>
      <w:r w:rsidR="00597453">
        <w:rPr>
          <w:rFonts w:cstheme="minorHAnsi"/>
          <w:sz w:val="22"/>
          <w:szCs w:val="22"/>
        </w:rPr>
        <w:t>Lizenz</w:t>
      </w:r>
      <w:r w:rsidR="00C8667E">
        <w:rPr>
          <w:rFonts w:cstheme="minorHAnsi"/>
          <w:sz w:val="22"/>
          <w:szCs w:val="22"/>
        </w:rPr>
        <w:t xml:space="preserve"> des </w:t>
      </w:r>
      <w:r w:rsidR="00CB3CC4">
        <w:rPr>
          <w:rFonts w:cstheme="minorHAnsi"/>
          <w:sz w:val="22"/>
          <w:szCs w:val="22"/>
        </w:rPr>
        <w:t>Biketour.Guide</w:t>
      </w:r>
      <w:r w:rsidR="00C8667E">
        <w:rPr>
          <w:rFonts w:cstheme="minorHAnsi"/>
          <w:sz w:val="22"/>
          <w:szCs w:val="22"/>
        </w:rPr>
        <w:t>s für se</w:t>
      </w:r>
      <w:r w:rsidR="00C66456">
        <w:rPr>
          <w:rFonts w:cstheme="minorHAnsi"/>
          <w:sz w:val="22"/>
          <w:szCs w:val="22"/>
        </w:rPr>
        <w:t>c</w:t>
      </w:r>
      <w:r w:rsidR="00C8667E">
        <w:rPr>
          <w:rFonts w:cstheme="minorHAnsi"/>
          <w:sz w:val="22"/>
          <w:szCs w:val="22"/>
        </w:rPr>
        <w:t>hs Monate</w:t>
      </w:r>
      <w:r w:rsidR="0052433D">
        <w:rPr>
          <w:rFonts w:cstheme="minorHAnsi"/>
          <w:sz w:val="22"/>
          <w:szCs w:val="22"/>
        </w:rPr>
        <w:t xml:space="preserve">“, </w:t>
      </w:r>
      <w:r w:rsidR="00DE0D39">
        <w:rPr>
          <w:rFonts w:cstheme="minorHAnsi"/>
          <w:sz w:val="22"/>
          <w:szCs w:val="22"/>
        </w:rPr>
        <w:t>betont</w:t>
      </w:r>
      <w:r w:rsidR="0052433D">
        <w:rPr>
          <w:rFonts w:cstheme="minorHAnsi"/>
          <w:sz w:val="22"/>
          <w:szCs w:val="22"/>
        </w:rPr>
        <w:t xml:space="preserve"> Richarz</w:t>
      </w:r>
      <w:r w:rsidR="00C8667E">
        <w:rPr>
          <w:rFonts w:cstheme="minorHAnsi"/>
          <w:sz w:val="22"/>
          <w:szCs w:val="22"/>
        </w:rPr>
        <w:t>.</w:t>
      </w:r>
      <w:r w:rsidR="002E4EF1">
        <w:rPr>
          <w:rFonts w:cstheme="minorHAnsi"/>
          <w:sz w:val="22"/>
          <w:szCs w:val="22"/>
        </w:rPr>
        <w:t xml:space="preserve"> </w:t>
      </w:r>
      <w:r w:rsidR="00C8667E">
        <w:rPr>
          <w:rFonts w:cstheme="minorHAnsi"/>
          <w:sz w:val="22"/>
          <w:szCs w:val="22"/>
        </w:rPr>
        <w:t xml:space="preserve">Damit </w:t>
      </w:r>
      <w:r w:rsidR="00C66456">
        <w:rPr>
          <w:rFonts w:cstheme="minorHAnsi"/>
          <w:sz w:val="22"/>
          <w:szCs w:val="22"/>
        </w:rPr>
        <w:t xml:space="preserve">will </w:t>
      </w:r>
      <w:r w:rsidR="00EA6134">
        <w:rPr>
          <w:rFonts w:cstheme="minorHAnsi"/>
          <w:sz w:val="22"/>
          <w:szCs w:val="22"/>
        </w:rPr>
        <w:t xml:space="preserve">der Messeveranstalter </w:t>
      </w:r>
      <w:r w:rsidR="00C66456">
        <w:rPr>
          <w:rFonts w:cstheme="minorHAnsi"/>
          <w:sz w:val="22"/>
          <w:szCs w:val="22"/>
        </w:rPr>
        <w:t>die Anreise per Rad noch attraktiver und einfacher machen</w:t>
      </w:r>
      <w:r w:rsidR="00323E7D">
        <w:rPr>
          <w:rFonts w:cstheme="minorHAnsi"/>
          <w:sz w:val="22"/>
          <w:szCs w:val="22"/>
        </w:rPr>
        <w:t xml:space="preserve">, denn das </w:t>
      </w:r>
      <w:r w:rsidR="00455BB5">
        <w:rPr>
          <w:rFonts w:cstheme="minorHAnsi"/>
          <w:sz w:val="22"/>
          <w:szCs w:val="22"/>
        </w:rPr>
        <w:t xml:space="preserve">Fahrrad-Navi führt </w:t>
      </w:r>
      <w:r w:rsidR="003F4242">
        <w:rPr>
          <w:rFonts w:cstheme="minorHAnsi"/>
          <w:sz w:val="22"/>
          <w:szCs w:val="22"/>
        </w:rPr>
        <w:t>jede</w:t>
      </w:r>
      <w:r w:rsidR="00323E7D">
        <w:rPr>
          <w:rFonts w:cstheme="minorHAnsi"/>
          <w:sz w:val="22"/>
          <w:szCs w:val="22"/>
        </w:rPr>
        <w:t xml:space="preserve">n </w:t>
      </w:r>
      <w:r w:rsidR="00CB3CC4">
        <w:rPr>
          <w:rFonts w:cstheme="minorHAnsi"/>
          <w:sz w:val="22"/>
          <w:szCs w:val="22"/>
        </w:rPr>
        <w:t xml:space="preserve">von einem beliebigen Startpunkt </w:t>
      </w:r>
      <w:r w:rsidR="003F4242">
        <w:rPr>
          <w:rFonts w:cstheme="minorHAnsi"/>
          <w:sz w:val="22"/>
          <w:szCs w:val="22"/>
        </w:rPr>
        <w:t xml:space="preserve">über </w:t>
      </w:r>
      <w:r w:rsidR="00CB3CC4">
        <w:rPr>
          <w:rFonts w:cstheme="minorHAnsi"/>
          <w:sz w:val="22"/>
          <w:szCs w:val="22"/>
        </w:rPr>
        <w:t xml:space="preserve">die </w:t>
      </w:r>
      <w:r w:rsidR="003F4242">
        <w:rPr>
          <w:rFonts w:cstheme="minorHAnsi"/>
          <w:sz w:val="22"/>
          <w:szCs w:val="22"/>
        </w:rPr>
        <w:t xml:space="preserve">extra von der Eurobike </w:t>
      </w:r>
      <w:r w:rsidR="00CB3CC4">
        <w:rPr>
          <w:rFonts w:cstheme="minorHAnsi"/>
          <w:sz w:val="22"/>
          <w:szCs w:val="22"/>
        </w:rPr>
        <w:t xml:space="preserve">ausgewiesenen </w:t>
      </w:r>
      <w:r w:rsidR="003F4242">
        <w:rPr>
          <w:rFonts w:cstheme="minorHAnsi"/>
          <w:sz w:val="22"/>
          <w:szCs w:val="22"/>
        </w:rPr>
        <w:t>Lanes</w:t>
      </w:r>
      <w:r w:rsidR="00CB3CC4">
        <w:rPr>
          <w:rFonts w:cstheme="minorHAnsi"/>
          <w:sz w:val="22"/>
          <w:szCs w:val="22"/>
        </w:rPr>
        <w:t xml:space="preserve"> </w:t>
      </w:r>
      <w:r w:rsidR="00323E7D">
        <w:rPr>
          <w:rFonts w:cstheme="minorHAnsi"/>
          <w:sz w:val="22"/>
          <w:szCs w:val="22"/>
        </w:rPr>
        <w:t xml:space="preserve">auf dem optimalen </w:t>
      </w:r>
      <w:r w:rsidR="001239DB">
        <w:rPr>
          <w:rFonts w:cstheme="minorHAnsi"/>
          <w:sz w:val="22"/>
          <w:szCs w:val="22"/>
        </w:rPr>
        <w:t>Weg zum Messegelände</w:t>
      </w:r>
      <w:r w:rsidR="003F4242">
        <w:rPr>
          <w:rFonts w:cstheme="minorHAnsi"/>
          <w:sz w:val="22"/>
          <w:szCs w:val="22"/>
        </w:rPr>
        <w:t xml:space="preserve">. </w:t>
      </w:r>
      <w:r w:rsidR="00E54133">
        <w:rPr>
          <w:rFonts w:cstheme="minorHAnsi"/>
          <w:sz w:val="22"/>
          <w:szCs w:val="22"/>
        </w:rPr>
        <w:t>Zusätzlich werden a</w:t>
      </w:r>
      <w:r w:rsidR="001239DB">
        <w:rPr>
          <w:rFonts w:cstheme="minorHAnsi"/>
          <w:sz w:val="22"/>
          <w:szCs w:val="22"/>
        </w:rPr>
        <w:t xml:space="preserve">bends Social Rides über den Biketour.Guide </w:t>
      </w:r>
      <w:r w:rsidR="001D695F">
        <w:rPr>
          <w:rFonts w:cstheme="minorHAnsi"/>
          <w:sz w:val="22"/>
          <w:szCs w:val="22"/>
        </w:rPr>
        <w:t>zum Networking sowie zur Stadterkundung angeboten.</w:t>
      </w:r>
    </w:p>
    <w:p w14:paraId="4852FA26" w14:textId="77777777" w:rsidR="00134B0C" w:rsidRDefault="00134B0C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00B4F16" w14:textId="3BA8D93D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FD2552">
        <w:rPr>
          <w:rFonts w:asciiTheme="minorHAnsi" w:hAnsiTheme="minorHAnsi" w:cstheme="minorHAnsi"/>
          <w:sz w:val="18"/>
          <w:szCs w:val="18"/>
        </w:rPr>
        <w:t xml:space="preserve">SteigUm.de </w:t>
      </w:r>
      <w:r>
        <w:rPr>
          <w:rFonts w:asciiTheme="minorHAnsi" w:hAnsiTheme="minorHAnsi" w:cstheme="minorHAnsi"/>
          <w:sz w:val="18"/>
          <w:szCs w:val="18"/>
        </w:rPr>
        <w:t xml:space="preserve">und Biketour.Guide sind Marken von fast2work, einem jungen Oldenburger Unternehmen. </w:t>
      </w:r>
      <w:r w:rsidR="00597453">
        <w:rPr>
          <w:rFonts w:asciiTheme="minorHAnsi" w:hAnsiTheme="minorHAnsi" w:cstheme="minorHAnsi"/>
          <w:sz w:val="18"/>
          <w:szCs w:val="18"/>
        </w:rPr>
        <w:t>Ziel</w:t>
      </w:r>
      <w:r>
        <w:rPr>
          <w:rFonts w:asciiTheme="minorHAnsi" w:hAnsiTheme="minorHAnsi" w:cstheme="minorHAnsi"/>
          <w:sz w:val="18"/>
          <w:szCs w:val="18"/>
        </w:rPr>
        <w:t xml:space="preserve"> ist es, die Menschen zum Umdenken zu bewegen und sie </w:t>
      </w:r>
      <w:r w:rsidR="007179BE">
        <w:rPr>
          <w:rFonts w:asciiTheme="minorHAnsi" w:hAnsiTheme="minorHAnsi" w:cstheme="minorHAnsi"/>
          <w:sz w:val="18"/>
          <w:szCs w:val="18"/>
        </w:rPr>
        <w:t>verstärkt a</w:t>
      </w:r>
      <w:r>
        <w:rPr>
          <w:rFonts w:asciiTheme="minorHAnsi" w:hAnsiTheme="minorHAnsi" w:cstheme="minorHAnsi"/>
          <w:sz w:val="18"/>
          <w:szCs w:val="18"/>
        </w:rPr>
        <w:t xml:space="preserve">uf das Fahrrad zu bringen. Der SteigUm-Rechner zeigt die individuellen Ersparnisse des Umstiegs anhand von greifbaren Beispielen für alternative Verwendungen auf. </w:t>
      </w:r>
      <w:r w:rsidRPr="00FD2552">
        <w:rPr>
          <w:rFonts w:asciiTheme="minorHAnsi" w:hAnsiTheme="minorHAnsi" w:cstheme="minorHAnsi"/>
          <w:sz w:val="18"/>
          <w:szCs w:val="18"/>
        </w:rPr>
        <w:t>Unternehmen, Organisationen, Institutionen und Kommunen hilft SteigUm.de ihren CO</w:t>
      </w:r>
      <w:r w:rsidRPr="00597453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Pr="00FD2552">
        <w:rPr>
          <w:rFonts w:asciiTheme="minorHAnsi" w:hAnsiTheme="minorHAnsi" w:cstheme="minorHAnsi"/>
          <w:sz w:val="18"/>
          <w:szCs w:val="18"/>
        </w:rPr>
        <w:t>-Footprint aktiv zu verringern</w:t>
      </w:r>
      <w:r>
        <w:rPr>
          <w:rFonts w:asciiTheme="minorHAnsi" w:hAnsiTheme="minorHAnsi" w:cstheme="minorHAnsi"/>
          <w:sz w:val="18"/>
          <w:szCs w:val="18"/>
        </w:rPr>
        <w:t xml:space="preserve">. Die Umsetzung erleichtert der Biketour.Guide. Das Fahrrad-Navi hat immer die optimale Route parat und ist einfach und schnell, ohne Login und Datenspeicherung zu bedienen. </w:t>
      </w:r>
    </w:p>
    <w:p w14:paraId="4CE5A355" w14:textId="77777777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DA54CA2" w14:textId="6159FDDE" w:rsidR="00FD5C28" w:rsidRDefault="007F3542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Eurobike 2023: Halle 8.0 – Stand M03</w:t>
      </w:r>
    </w:p>
    <w:p w14:paraId="20B7D165" w14:textId="77777777" w:rsidR="005E4185" w:rsidRDefault="005E4185" w:rsidP="005E418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Weitere Informationen gibt es unter www.steigum.de.</w:t>
      </w:r>
    </w:p>
    <w:p w14:paraId="46E8C4D1" w14:textId="77777777" w:rsidR="005E4185" w:rsidRPr="00FC138D" w:rsidRDefault="005E4185" w:rsidP="005E4185">
      <w:pPr>
        <w:jc w:val="both"/>
        <w:rPr>
          <w:rFonts w:cstheme="minorHAnsi"/>
          <w:sz w:val="16"/>
          <w:szCs w:val="16"/>
        </w:rPr>
      </w:pPr>
    </w:p>
    <w:p w14:paraId="6AD35772" w14:textId="77777777" w:rsidR="005E4185" w:rsidRPr="00DC708B" w:rsidRDefault="005E4185" w:rsidP="005E4185">
      <w:pPr>
        <w:jc w:val="both"/>
        <w:rPr>
          <w:rFonts w:cstheme="minorHAnsi"/>
          <w:b/>
          <w:bCs/>
          <w:sz w:val="22"/>
          <w:szCs w:val="22"/>
        </w:rPr>
      </w:pPr>
      <w:r w:rsidRPr="00DC708B">
        <w:rPr>
          <w:rFonts w:cstheme="minorHAnsi"/>
          <w:b/>
          <w:bCs/>
          <w:sz w:val="22"/>
          <w:szCs w:val="22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E4185" w:rsidRPr="00DC708B" w14:paraId="19A7C54C" w14:textId="77777777" w:rsidTr="001C745C">
        <w:tc>
          <w:tcPr>
            <w:tcW w:w="4528" w:type="dxa"/>
          </w:tcPr>
          <w:p w14:paraId="48CEA23B" w14:textId="078B5615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Geschäftsführ</w:t>
            </w:r>
            <w:r w:rsidR="009340A3">
              <w:rPr>
                <w:rFonts w:cstheme="minorHAnsi"/>
                <w:sz w:val="22"/>
                <w:szCs w:val="22"/>
              </w:rPr>
              <w:t>ung</w:t>
            </w:r>
            <w:r w:rsidRPr="00DC708B">
              <w:rPr>
                <w:rFonts w:cstheme="minorHAnsi"/>
                <w:sz w:val="22"/>
                <w:szCs w:val="22"/>
              </w:rPr>
              <w:t xml:space="preserve"> fast2work</w:t>
            </w:r>
          </w:p>
          <w:p w14:paraId="3A3287FA" w14:textId="77777777" w:rsidR="005E4185" w:rsidRPr="00E94261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E94261">
              <w:rPr>
                <w:rFonts w:cstheme="minorHAnsi"/>
                <w:sz w:val="22"/>
                <w:szCs w:val="22"/>
              </w:rPr>
              <w:t>Thomas Conrady</w:t>
            </w:r>
          </w:p>
          <w:p w14:paraId="3F9753CB" w14:textId="7D9670F6" w:rsidR="005E4185" w:rsidRPr="00E94261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E94261">
              <w:rPr>
                <w:rFonts w:cstheme="minorHAnsi"/>
                <w:sz w:val="22"/>
                <w:szCs w:val="22"/>
              </w:rPr>
              <w:t xml:space="preserve">mobil </w:t>
            </w:r>
            <w:r w:rsidR="00597453" w:rsidRPr="00E94261">
              <w:rPr>
                <w:rFonts w:cstheme="minorHAnsi"/>
                <w:sz w:val="22"/>
                <w:szCs w:val="22"/>
              </w:rPr>
              <w:t xml:space="preserve">+49 </w:t>
            </w:r>
            <w:r w:rsidRPr="00E94261">
              <w:rPr>
                <w:rFonts w:cstheme="minorHAnsi"/>
                <w:sz w:val="22"/>
                <w:szCs w:val="22"/>
              </w:rPr>
              <w:t>1</w:t>
            </w:r>
            <w:r w:rsidR="00597453" w:rsidRPr="00E94261">
              <w:rPr>
                <w:rFonts w:cstheme="minorHAnsi"/>
                <w:sz w:val="22"/>
                <w:szCs w:val="22"/>
              </w:rPr>
              <w:t>51 1799 6412</w:t>
            </w:r>
          </w:p>
          <w:p w14:paraId="2B7661A6" w14:textId="77777777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DC708B">
              <w:rPr>
                <w:rFonts w:cstheme="minorHAnsi"/>
                <w:sz w:val="22"/>
                <w:szCs w:val="22"/>
                <w:lang w:val="en-US"/>
              </w:rPr>
              <w:t>thomas.conrady@fast2work.de</w:t>
            </w:r>
          </w:p>
        </w:tc>
        <w:tc>
          <w:tcPr>
            <w:tcW w:w="4528" w:type="dxa"/>
          </w:tcPr>
          <w:p w14:paraId="778CDB0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Pressekontakt</w:t>
            </w:r>
          </w:p>
          <w:p w14:paraId="71BC289C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Daniela Conrady</w:t>
            </w:r>
          </w:p>
          <w:p w14:paraId="5A6ECD00" w14:textId="14378453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 xml:space="preserve">mobil </w:t>
            </w:r>
            <w:r w:rsidR="00597453">
              <w:rPr>
                <w:rFonts w:cstheme="minorHAnsi"/>
                <w:sz w:val="22"/>
                <w:szCs w:val="22"/>
              </w:rPr>
              <w:t xml:space="preserve">+49 </w:t>
            </w:r>
            <w:r w:rsidRPr="00DC708B">
              <w:rPr>
                <w:rFonts w:cstheme="minorHAnsi"/>
                <w:sz w:val="22"/>
                <w:szCs w:val="22"/>
              </w:rPr>
              <w:t>172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415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3566</w:t>
            </w:r>
          </w:p>
          <w:p w14:paraId="67BB5B3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dc@daniela-conrady.de</w:t>
            </w:r>
          </w:p>
        </w:tc>
      </w:tr>
    </w:tbl>
    <w:p w14:paraId="5B2B0357" w14:textId="77777777" w:rsidR="000F4173" w:rsidRDefault="000F4173"/>
    <w:sectPr w:rsidR="000F4173" w:rsidSect="004706F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5079" w14:textId="77777777" w:rsidR="00657330" w:rsidRDefault="00657330">
      <w:r>
        <w:separator/>
      </w:r>
    </w:p>
  </w:endnote>
  <w:endnote w:type="continuationSeparator" w:id="0">
    <w:p w14:paraId="19E4A210" w14:textId="77777777" w:rsidR="00657330" w:rsidRDefault="00657330">
      <w:r>
        <w:continuationSeparator/>
      </w:r>
    </w:p>
  </w:endnote>
  <w:endnote w:type="continuationNotice" w:id="1">
    <w:p w14:paraId="301019E3" w14:textId="77777777" w:rsidR="00657330" w:rsidRDefault="0065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BF7B" w14:textId="77777777" w:rsidR="00657330" w:rsidRDefault="00657330">
      <w:r>
        <w:separator/>
      </w:r>
    </w:p>
  </w:footnote>
  <w:footnote w:type="continuationSeparator" w:id="0">
    <w:p w14:paraId="154DB279" w14:textId="77777777" w:rsidR="00657330" w:rsidRDefault="00657330">
      <w:r>
        <w:continuationSeparator/>
      </w:r>
    </w:p>
  </w:footnote>
  <w:footnote w:type="continuationNotice" w:id="1">
    <w:p w14:paraId="6F1A02D2" w14:textId="77777777" w:rsidR="00657330" w:rsidRDefault="00657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E883" w14:textId="77777777" w:rsidR="005B09B8" w:rsidRDefault="009657B6">
    <w:pPr>
      <w:pStyle w:val="Kopfzeile"/>
    </w:pPr>
  </w:p>
  <w:p w14:paraId="0355AA8F" w14:textId="77777777" w:rsidR="005B09B8" w:rsidRDefault="009657B6">
    <w:pPr>
      <w:pStyle w:val="Kopfzeile"/>
    </w:pPr>
  </w:p>
  <w:p w14:paraId="087CCF93" w14:textId="77777777" w:rsidR="005B09B8" w:rsidRDefault="009657B6">
    <w:pPr>
      <w:pStyle w:val="Kopfzeile"/>
    </w:pPr>
  </w:p>
  <w:p w14:paraId="3733F78A" w14:textId="77777777" w:rsidR="005B09B8" w:rsidRDefault="001550FE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EAF92C8" wp14:editId="609EFCCA">
          <wp:simplePos x="0" y="0"/>
          <wp:positionH relativeFrom="page">
            <wp:posOffset>4595495</wp:posOffset>
          </wp:positionH>
          <wp:positionV relativeFrom="page">
            <wp:posOffset>255905</wp:posOffset>
          </wp:positionV>
          <wp:extent cx="2639695" cy="790575"/>
          <wp:effectExtent l="0" t="0" r="1905" b="0"/>
          <wp:wrapNone/>
          <wp:docPr id="7" name="Grafik 7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6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85"/>
    <w:rsid w:val="00016CF4"/>
    <w:rsid w:val="00022559"/>
    <w:rsid w:val="00034EC7"/>
    <w:rsid w:val="00045142"/>
    <w:rsid w:val="00096BEA"/>
    <w:rsid w:val="000B13FB"/>
    <w:rsid w:val="000D52A2"/>
    <w:rsid w:val="000F4173"/>
    <w:rsid w:val="00123303"/>
    <w:rsid w:val="001239DB"/>
    <w:rsid w:val="00134B0C"/>
    <w:rsid w:val="00146535"/>
    <w:rsid w:val="0015072A"/>
    <w:rsid w:val="00154840"/>
    <w:rsid w:val="001550FE"/>
    <w:rsid w:val="00172B21"/>
    <w:rsid w:val="00181D4E"/>
    <w:rsid w:val="00181DB5"/>
    <w:rsid w:val="00183B4A"/>
    <w:rsid w:val="00191805"/>
    <w:rsid w:val="00196684"/>
    <w:rsid w:val="001C2BA0"/>
    <w:rsid w:val="001D695F"/>
    <w:rsid w:val="00211F3A"/>
    <w:rsid w:val="002360AE"/>
    <w:rsid w:val="0029029F"/>
    <w:rsid w:val="00295658"/>
    <w:rsid w:val="002B0879"/>
    <w:rsid w:val="002E2754"/>
    <w:rsid w:val="002E4EF1"/>
    <w:rsid w:val="002F688E"/>
    <w:rsid w:val="00323E7D"/>
    <w:rsid w:val="003713DA"/>
    <w:rsid w:val="00373A2A"/>
    <w:rsid w:val="00382FE1"/>
    <w:rsid w:val="00397AB0"/>
    <w:rsid w:val="003E3840"/>
    <w:rsid w:val="003F36F2"/>
    <w:rsid w:val="003F4242"/>
    <w:rsid w:val="00400EB1"/>
    <w:rsid w:val="00417D7A"/>
    <w:rsid w:val="00435463"/>
    <w:rsid w:val="00445C8F"/>
    <w:rsid w:val="00446897"/>
    <w:rsid w:val="00453867"/>
    <w:rsid w:val="00455BB5"/>
    <w:rsid w:val="00460B0F"/>
    <w:rsid w:val="004650BB"/>
    <w:rsid w:val="004656C4"/>
    <w:rsid w:val="004706F2"/>
    <w:rsid w:val="004D2CD1"/>
    <w:rsid w:val="004E22B3"/>
    <w:rsid w:val="004E2DDD"/>
    <w:rsid w:val="0051383D"/>
    <w:rsid w:val="0052433D"/>
    <w:rsid w:val="00530AD8"/>
    <w:rsid w:val="00531598"/>
    <w:rsid w:val="00597453"/>
    <w:rsid w:val="005A4556"/>
    <w:rsid w:val="005B6930"/>
    <w:rsid w:val="005D045B"/>
    <w:rsid w:val="005D5D48"/>
    <w:rsid w:val="005E4185"/>
    <w:rsid w:val="006109D4"/>
    <w:rsid w:val="00610DF0"/>
    <w:rsid w:val="00640AD8"/>
    <w:rsid w:val="006427BC"/>
    <w:rsid w:val="00657330"/>
    <w:rsid w:val="00657FE6"/>
    <w:rsid w:val="007179BE"/>
    <w:rsid w:val="007262E2"/>
    <w:rsid w:val="0073239D"/>
    <w:rsid w:val="00763F06"/>
    <w:rsid w:val="0077156B"/>
    <w:rsid w:val="007C5ECB"/>
    <w:rsid w:val="007D10BC"/>
    <w:rsid w:val="007F252B"/>
    <w:rsid w:val="007F3542"/>
    <w:rsid w:val="0082617F"/>
    <w:rsid w:val="0084325F"/>
    <w:rsid w:val="00894B9D"/>
    <w:rsid w:val="00894C19"/>
    <w:rsid w:val="008A4FD6"/>
    <w:rsid w:val="008C5A0E"/>
    <w:rsid w:val="008D45C6"/>
    <w:rsid w:val="008E2FB7"/>
    <w:rsid w:val="008F70D2"/>
    <w:rsid w:val="00923807"/>
    <w:rsid w:val="009340A3"/>
    <w:rsid w:val="009657B6"/>
    <w:rsid w:val="009A6466"/>
    <w:rsid w:val="009D4849"/>
    <w:rsid w:val="00A0660B"/>
    <w:rsid w:val="00A302AC"/>
    <w:rsid w:val="00A40E76"/>
    <w:rsid w:val="00A47FF2"/>
    <w:rsid w:val="00A54F5B"/>
    <w:rsid w:val="00A609A5"/>
    <w:rsid w:val="00A7136A"/>
    <w:rsid w:val="00A732F5"/>
    <w:rsid w:val="00AB48D7"/>
    <w:rsid w:val="00AC2801"/>
    <w:rsid w:val="00B32CA3"/>
    <w:rsid w:val="00B61627"/>
    <w:rsid w:val="00BB2743"/>
    <w:rsid w:val="00BC3E04"/>
    <w:rsid w:val="00BF34C7"/>
    <w:rsid w:val="00C23463"/>
    <w:rsid w:val="00C6555C"/>
    <w:rsid w:val="00C66456"/>
    <w:rsid w:val="00C77F08"/>
    <w:rsid w:val="00C85D3E"/>
    <w:rsid w:val="00C8667E"/>
    <w:rsid w:val="00CB3CC4"/>
    <w:rsid w:val="00D24007"/>
    <w:rsid w:val="00D279FE"/>
    <w:rsid w:val="00D33B04"/>
    <w:rsid w:val="00D3703A"/>
    <w:rsid w:val="00D4244B"/>
    <w:rsid w:val="00D43497"/>
    <w:rsid w:val="00D613BD"/>
    <w:rsid w:val="00D91181"/>
    <w:rsid w:val="00DB122F"/>
    <w:rsid w:val="00DE0D39"/>
    <w:rsid w:val="00E05E04"/>
    <w:rsid w:val="00E24FD0"/>
    <w:rsid w:val="00E37433"/>
    <w:rsid w:val="00E44962"/>
    <w:rsid w:val="00E54133"/>
    <w:rsid w:val="00E61CB5"/>
    <w:rsid w:val="00E8787C"/>
    <w:rsid w:val="00E94261"/>
    <w:rsid w:val="00EA6134"/>
    <w:rsid w:val="00F3050E"/>
    <w:rsid w:val="00F77C9B"/>
    <w:rsid w:val="00F8523A"/>
    <w:rsid w:val="00F930D0"/>
    <w:rsid w:val="00FC138D"/>
    <w:rsid w:val="00FD5C28"/>
    <w:rsid w:val="00FE39E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E50"/>
  <w15:chartTrackingRefBased/>
  <w15:docId w15:val="{2A67126C-597A-6449-8E75-CFA36F3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185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ag">
    <w:name w:val="Überschrift Tag"/>
    <w:basedOn w:val="Standard"/>
    <w:next w:val="Standard"/>
    <w:qFormat/>
    <w:rsid w:val="007D10BC"/>
    <w:pPr>
      <w:jc w:val="both"/>
    </w:pPr>
    <w:rPr>
      <w:rFonts w:ascii="Verdana" w:hAnsi="Verdana"/>
      <w:b/>
      <w:bCs/>
      <w:kern w:val="2"/>
      <w14:ligatures w14:val="standardContextual"/>
    </w:rPr>
  </w:style>
  <w:style w:type="paragraph" w:styleId="StandardWeb">
    <w:name w:val="Normal (Web)"/>
    <w:basedOn w:val="Standard"/>
    <w:uiPriority w:val="99"/>
    <w:unhideWhenUsed/>
    <w:rsid w:val="005E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4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185"/>
    <w:rPr>
      <w:kern w:val="0"/>
      <w14:ligatures w14:val="none"/>
    </w:rPr>
  </w:style>
  <w:style w:type="table" w:styleId="Tabellenraster">
    <w:name w:val="Table Grid"/>
    <w:basedOn w:val="NormaleTabelle"/>
    <w:uiPriority w:val="39"/>
    <w:rsid w:val="005E418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4656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56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Conrady</dc:creator>
  <cp:keywords/>
  <dc:description/>
  <cp:lastModifiedBy>Thomas Conrady</cp:lastModifiedBy>
  <cp:revision>6</cp:revision>
  <dcterms:created xsi:type="dcterms:W3CDTF">2023-05-03T15:42:00Z</dcterms:created>
  <dcterms:modified xsi:type="dcterms:W3CDTF">2023-05-08T15:46:00Z</dcterms:modified>
</cp:coreProperties>
</file>