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0E294D630694272A67D884C0E600EF6"/>
          </w:placeholder>
        </w:sdtPr>
        <w:sdtEndPr/>
        <w:sdtContent>
          <w:tr w:rsidR="00465EE8" w:rsidRPr="00465EE8" w14:paraId="0817D513" w14:textId="77777777" w:rsidTr="00465EE8">
            <w:trPr>
              <w:trHeight w:val="1474"/>
            </w:trPr>
            <w:tc>
              <w:tcPr>
                <w:tcW w:w="7938" w:type="dxa"/>
              </w:tcPr>
              <w:p w14:paraId="1B8B0CC7" w14:textId="77777777" w:rsidR="00465EE8" w:rsidRPr="00465EE8" w:rsidRDefault="00465EE8" w:rsidP="00465EE8">
                <w:pPr>
                  <w:spacing w:line="240" w:lineRule="auto"/>
                </w:pPr>
              </w:p>
            </w:tc>
            <w:tc>
              <w:tcPr>
                <w:tcW w:w="1132" w:type="dxa"/>
              </w:tcPr>
              <w:p w14:paraId="4075F3D4" w14:textId="77777777" w:rsidR="00465EE8" w:rsidRPr="00465EE8" w:rsidRDefault="00465EE8" w:rsidP="00465EE8">
                <w:pPr>
                  <w:spacing w:line="240" w:lineRule="auto"/>
                  <w:jc w:val="right"/>
                </w:pPr>
                <w:r w:rsidRPr="00465EE8">
                  <w:rPr>
                    <w:noProof/>
                  </w:rPr>
                  <w:drawing>
                    <wp:inline distT="0" distB="0" distL="0" distR="0" wp14:anchorId="50BF2127" wp14:editId="4F67B407">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0E294D630694272A67D884C0E600EF6"/>
          </w:placeholder>
        </w:sdtPr>
        <w:sdtEndPr/>
        <w:sdtContent>
          <w:tr w:rsidR="00BF33AE" w14:paraId="1D130D51" w14:textId="77777777" w:rsidTr="00EF5A4E">
            <w:trPr>
              <w:trHeight w:hRule="exact" w:val="680"/>
            </w:trPr>
            <w:sdt>
              <w:sdtPr>
                <w:id w:val="-562105604"/>
                <w:lock w:val="sdtContentLocked"/>
                <w:placeholder>
                  <w:docPart w:val="A4704AE2BF824E63BE5F6D454EDB50E5"/>
                </w:placeholder>
              </w:sdtPr>
              <w:sdtEndPr/>
              <w:sdtContent>
                <w:tc>
                  <w:tcPr>
                    <w:tcW w:w="9071" w:type="dxa"/>
                  </w:tcPr>
                  <w:p w14:paraId="1555F134"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0E294D630694272A67D884C0E600EF6"/>
          </w:placeholder>
        </w:sdtPr>
        <w:sdtEndPr/>
        <w:sdtContent>
          <w:tr w:rsidR="00973546" w:rsidRPr="00840C91" w14:paraId="3D75A0D6" w14:textId="77777777" w:rsidTr="00AB42BD">
            <w:trPr>
              <w:trHeight w:hRule="exact" w:val="567"/>
            </w:trPr>
            <w:sdt>
              <w:sdtPr>
                <w:id w:val="42179897"/>
                <w:lock w:val="sdtLocked"/>
                <w:placeholder>
                  <w:docPart w:val="8CEF8DE86ED648ACAB346891D5E412A3"/>
                </w:placeholder>
              </w:sdtPr>
              <w:sdtEndPr/>
              <w:sdtContent>
                <w:tc>
                  <w:tcPr>
                    <w:tcW w:w="9071" w:type="dxa"/>
                  </w:tcPr>
                  <w:p w14:paraId="7EF2A374" w14:textId="0CA4D29B" w:rsidR="00973546" w:rsidRPr="003707AF" w:rsidRDefault="003707AF" w:rsidP="00465EE8">
                    <w:pPr>
                      <w:pStyle w:val="Headline"/>
                    </w:pPr>
                    <w:r>
                      <w:t>M</w:t>
                    </w:r>
                    <w:r w:rsidR="000D08C9">
                      <w:t>ehr Lebensmittel für die Tafeln</w:t>
                    </w:r>
                  </w:p>
                </w:tc>
              </w:sdtContent>
            </w:sdt>
          </w:tr>
        </w:sdtContent>
      </w:sdt>
    </w:tbl>
    <w:sdt>
      <w:sdtPr>
        <w:id w:val="-860516056"/>
        <w:placeholder>
          <w:docPart w:val="2AC7156B3FEB495EB5F415B0666DC08B"/>
        </w:placeholder>
      </w:sdtPr>
      <w:sdtEndPr/>
      <w:sdtContent>
        <w:p w14:paraId="64A809C8" w14:textId="7555ADA6" w:rsidR="00011366" w:rsidRPr="003707AF" w:rsidRDefault="003707AF" w:rsidP="00AB42BD">
          <w:pPr>
            <w:pStyle w:val="Subline"/>
            <w:spacing w:after="360"/>
          </w:pPr>
          <w:r w:rsidRPr="00884236">
            <w:t>Klimaschutzministerium</w:t>
          </w:r>
          <w:r>
            <w:t xml:space="preserve"> Rheinland-Pfalz, </w:t>
          </w:r>
          <w:r w:rsidR="000D08C9">
            <w:t xml:space="preserve">Edeka Südwest </w:t>
          </w:r>
          <w:r>
            <w:t xml:space="preserve">und Tafel </w:t>
          </w:r>
          <w:r w:rsidR="000D08C9">
            <w:t>starte</w:t>
          </w:r>
          <w:r>
            <w:t>n</w:t>
          </w:r>
          <w:r w:rsidR="000D08C9">
            <w:t xml:space="preserve"> </w:t>
          </w:r>
          <w:r w:rsidR="00884236" w:rsidRPr="00884236">
            <w:t>Pilotprojekt</w:t>
          </w:r>
        </w:p>
      </w:sdtContent>
    </w:sdt>
    <w:p w14:paraId="730BC351" w14:textId="1D6EFB94" w:rsidR="003707AF" w:rsidRDefault="00486C58" w:rsidP="00BD7929">
      <w:pPr>
        <w:pStyle w:val="Intro-Text"/>
      </w:pPr>
      <w:sdt>
        <w:sdtPr>
          <w:id w:val="1521048624"/>
          <w:placeholder>
            <w:docPart w:val="23B76AD853E94E4AADE22429B5EF9833"/>
          </w:placeholder>
        </w:sdtPr>
        <w:sdtEndPr/>
        <w:sdtContent>
          <w:r w:rsidR="00884236">
            <w:t>Trier</w:t>
          </w:r>
        </w:sdtContent>
      </w:sdt>
      <w:r w:rsidR="00BD7929">
        <w:t>/</w:t>
      </w:r>
      <w:sdt>
        <w:sdtPr>
          <w:id w:val="765271979"/>
          <w:placeholder>
            <w:docPart w:val="3D58E5428B5145D386B89B1BE10C27E4"/>
          </w:placeholder>
          <w:date w:fullDate="2026-05-12T00:00:00Z">
            <w:dateFormat w:val="dd.MM.yyyy"/>
            <w:lid w:val="de-DE"/>
            <w:storeMappedDataAs w:val="dateTime"/>
            <w:calendar w:val="gregorian"/>
          </w:date>
        </w:sdtPr>
        <w:sdtEndPr/>
        <w:sdtContent>
          <w:r w:rsidR="003970C8">
            <w:t>12.05.2026</w:t>
          </w:r>
        </w:sdtContent>
      </w:sdt>
      <w:r w:rsidR="00BD7929">
        <w:t xml:space="preserve"> </w:t>
      </w:r>
      <w:r w:rsidR="003707AF">
        <w:t>–</w:t>
      </w:r>
      <w:r w:rsidR="00BD7929">
        <w:t xml:space="preserve"> </w:t>
      </w:r>
      <w:r w:rsidR="003707AF">
        <w:t>Das R</w:t>
      </w:r>
      <w:r w:rsidR="00884236" w:rsidRPr="00884236">
        <w:t>heinland-pfälzische Klimaschutzministerium</w:t>
      </w:r>
      <w:r w:rsidR="003707AF">
        <w:t>, Edeka Südwest</w:t>
      </w:r>
      <w:r w:rsidR="00884236" w:rsidRPr="00884236">
        <w:t xml:space="preserve"> </w:t>
      </w:r>
      <w:r w:rsidR="000D08C9">
        <w:t>und de</w:t>
      </w:r>
      <w:r w:rsidR="003707AF">
        <w:t>r</w:t>
      </w:r>
      <w:r w:rsidR="000D08C9">
        <w:t xml:space="preserve"> </w:t>
      </w:r>
      <w:r w:rsidR="000D08C9" w:rsidRPr="000D08C9">
        <w:t>Landesverband</w:t>
      </w:r>
      <w:r w:rsidR="000D08C9">
        <w:t xml:space="preserve"> der</w:t>
      </w:r>
      <w:r w:rsidR="000D08C9" w:rsidRPr="000D08C9">
        <w:t xml:space="preserve"> Tafel Rheinland-Pfalz/Saarland </w:t>
      </w:r>
      <w:r w:rsidR="00884236">
        <w:t>ha</w:t>
      </w:r>
      <w:r w:rsidR="003707AF">
        <w:t>ben</w:t>
      </w:r>
      <w:r w:rsidR="00884236">
        <w:t xml:space="preserve"> </w:t>
      </w:r>
      <w:r w:rsidR="00884236" w:rsidRPr="00884236">
        <w:t xml:space="preserve">ein innovatives Verfahren </w:t>
      </w:r>
      <w:r w:rsidR="003707AF">
        <w:t xml:space="preserve">zur rechtssicheren Weitergabe von Lebensmitteln an </w:t>
      </w:r>
      <w:r w:rsidR="00884236" w:rsidRPr="00884236">
        <w:t xml:space="preserve">soziale Einrichtungen wie die Tafeln </w:t>
      </w:r>
      <w:r w:rsidR="003707AF">
        <w:t xml:space="preserve">entwickelt. Dieses sieht vor, dass Ware bis zum letzten Tag des Mindesthaltbarkeitsdatums (MHD) aus den Verkaufsregalen genommen und in einem speziellen Bereich für die Tafeln bereitgestellt wird. Die Spende erfolgt somit rechtlich noch vor Ablauf des MHD. Geschulte Tafel-Mitarbeitende können die Spenden dann zu einem passenden Zeitpunkt abholen, auch wenn das MHD zwischenzeitlich verstrichen sein sollte. </w:t>
      </w:r>
      <w:r w:rsidR="004F6FB4">
        <w:t xml:space="preserve">Das Verfahren </w:t>
      </w:r>
      <w:r w:rsidR="004F6FB4" w:rsidRPr="004F6FB4">
        <w:t>wurde in einem Pilotprojekt in fünf Märkten des Edeka-Verbunds im Südwesten getestet.</w:t>
      </w:r>
      <w:r w:rsidR="004F6FB4">
        <w:t xml:space="preserve"> </w:t>
      </w:r>
      <w:r w:rsidR="003707AF">
        <w:t xml:space="preserve">Die Lebensmittelüberwachung war eng eingebunden und hat dem Verfahren ihre Zustimmung erteilt. </w:t>
      </w:r>
      <w:r w:rsidR="003707AF" w:rsidRPr="00835AC3">
        <w:t>Das Ministerium hat dieses Vorgehen begleitet, um für alle Beteiligten die notwendige Rechtssicherheit zu schaffen.</w:t>
      </w:r>
      <w:r w:rsidR="004F6FB4">
        <w:t xml:space="preserve"> </w:t>
      </w:r>
    </w:p>
    <w:p w14:paraId="622041A3" w14:textId="31078BFC" w:rsidR="00884236" w:rsidRDefault="00884236" w:rsidP="00884236">
      <w:pPr>
        <w:pStyle w:val="Flietext"/>
      </w:pPr>
      <w:r>
        <w:t>Klimaschutzstaatssekretär Michael Hauer betonte zur Vorstellung des Projekts</w:t>
      </w:r>
      <w:r w:rsidR="000D08C9">
        <w:t xml:space="preserve"> bei Edeka Quint in Trier</w:t>
      </w:r>
      <w:r>
        <w:t>: „</w:t>
      </w:r>
      <w:r w:rsidR="000D08C9" w:rsidRPr="000D08C9">
        <w:t xml:space="preserve">Die Weitergabe verkehrsfähiger Lebensmittel, die ansonsten im Müll landen würden, ist ein wichtiger Beitrag für den Umweltschutz und für die soziale Teilhabe. Knapp eine Million Tonnen Lebensmittel landen jährlich in den Müllcontainern des Einzelhandels, weil das Mindesthaltbarkeitsdatum abgelaufen ist. Viele Händlerinnen und Händler würden diese Lebensmittel gerne an gemeinnützige Organisationen, wie die Tafeln weitergeben – stehen aber vor rechtlichen Hürden. </w:t>
      </w:r>
      <w:r w:rsidR="000D08C9" w:rsidRPr="000D08C9">
        <w:lastRenderedPageBreak/>
        <w:t xml:space="preserve">Mit diesem Pilotprojekt räumen wir </w:t>
      </w:r>
      <w:r w:rsidR="00C86987" w:rsidRPr="00C86987">
        <w:t xml:space="preserve">gemeinsam mit unseren Projektpartnern </w:t>
      </w:r>
      <w:r w:rsidR="000D08C9" w:rsidRPr="000D08C9">
        <w:t>diese Hindernisse beiseite und setzen uns gemeinsam für Umwelt und Mensch ein</w:t>
      </w:r>
      <w:r w:rsidR="00835AC3">
        <w:t>.</w:t>
      </w:r>
      <w:r>
        <w:t>“ Er wies zudem darauf hin, dass das Konzept ausschließlich für Ware mit einem MHD gilt, da diese auch nach Ablauf der Frist oft noch bedenkenlos genießbar ist.</w:t>
      </w:r>
    </w:p>
    <w:p w14:paraId="0A8306AD" w14:textId="77777777" w:rsidR="00884236" w:rsidRDefault="00884236" w:rsidP="00884236">
      <w:pPr>
        <w:pStyle w:val="Flietext"/>
      </w:pPr>
    </w:p>
    <w:p w14:paraId="60295D8D" w14:textId="2169C31F" w:rsidR="00884236" w:rsidRPr="000D08C9" w:rsidRDefault="00884236" w:rsidP="00884236">
      <w:pPr>
        <w:pStyle w:val="Flietext"/>
        <w:rPr>
          <w:b/>
          <w:bCs/>
        </w:rPr>
      </w:pPr>
      <w:r w:rsidRPr="000D08C9">
        <w:rPr>
          <w:b/>
          <w:bCs/>
        </w:rPr>
        <w:t>E</w:t>
      </w:r>
      <w:r w:rsidR="000D08C9" w:rsidRPr="000D08C9">
        <w:rPr>
          <w:b/>
          <w:bCs/>
        </w:rPr>
        <w:t>deka</w:t>
      </w:r>
      <w:r w:rsidR="004F6FB4">
        <w:rPr>
          <w:b/>
          <w:bCs/>
        </w:rPr>
        <w:t>-Verbund im Südwesten</w:t>
      </w:r>
      <w:r w:rsidR="000D08C9" w:rsidRPr="000D08C9">
        <w:rPr>
          <w:b/>
          <w:bCs/>
        </w:rPr>
        <w:t xml:space="preserve"> bringt sich aktiv ein</w:t>
      </w:r>
    </w:p>
    <w:p w14:paraId="2DF6CC9B" w14:textId="77777777" w:rsidR="00884236" w:rsidRDefault="00884236" w:rsidP="00884236">
      <w:pPr>
        <w:pStyle w:val="Flietext"/>
      </w:pPr>
    </w:p>
    <w:p w14:paraId="20B14F73" w14:textId="14420F18" w:rsidR="00835AC3" w:rsidRDefault="00884236" w:rsidP="00EF79AA">
      <w:pPr>
        <w:pStyle w:val="Flietext"/>
      </w:pPr>
      <w:r>
        <w:t>Michaela Meyer, Geschäftsbereichsleiterin Nachhaltigkeit E</w:t>
      </w:r>
      <w:r w:rsidR="00835AC3">
        <w:t>deka</w:t>
      </w:r>
      <w:r>
        <w:t xml:space="preserve"> Südwest, erläutert:</w:t>
      </w:r>
      <w:r w:rsidR="00675176" w:rsidRPr="00675176">
        <w:t xml:space="preserve"> „Schon aus wirtschaftlichen Gründen sind wir daran interessiert, durch eine gute Disposition, die Menge überschüssiger Lebensmittel so gering wie möglich zu halten. Die Tatsache, dass laut Statistischem Bundesamt lediglich sieben Prozent der jährlich in Deutschland anfallenden Lebensmittelabfälle im Handel entstehen, verdeutlicht dies. Bevor Ware dennoch weggeworfen werden muss, nutzen wir andere Möglichkeiten, diese einer Verwendung zuzuführen. Genau hier setzt unser gemeinsames Pilotprojekt an. Wir begrüßen jede Initiative, die es uns ermöglicht und einfacher macht, die Tafeln und andere soziale Einrichtungen in diesem Zusammenhang zu unterstützen. Deshalb haben wir uns gerne an der Seite von Edeka Quint an dem Feldversuch beteiligt und bringen uns weiterhin aktiv ein. Ein großes Dankeschön richte ich in diesem Zusammenhang an Theresia Quint und ihr Team.“</w:t>
      </w:r>
      <w:r w:rsidR="004F6FB4">
        <w:t xml:space="preserve"> Der Edeka-Verbund im Südwesten </w:t>
      </w:r>
      <w:r w:rsidR="00880EC5">
        <w:t>prüft derzeit, inwiefern d</w:t>
      </w:r>
      <w:r w:rsidR="004F6FB4">
        <w:t xml:space="preserve">as Verfahren </w:t>
      </w:r>
      <w:r w:rsidR="00880EC5">
        <w:t xml:space="preserve">auch in Märkten außerhalb von Rheinland-Pfalz umgesetzt werden kann. </w:t>
      </w:r>
      <w:r w:rsidR="00675176" w:rsidRPr="00675176">
        <w:t xml:space="preserve">   </w:t>
      </w:r>
    </w:p>
    <w:p w14:paraId="003A857E" w14:textId="77777777" w:rsidR="00101394" w:rsidRDefault="00486C58" w:rsidP="00101394">
      <w:pPr>
        <w:pStyle w:val="Zusatzinformation-berschrift"/>
      </w:pPr>
      <w:sdt>
        <w:sdtPr>
          <w:id w:val="-1061561099"/>
          <w:placeholder>
            <w:docPart w:val="BFC754A65C5F49F0BF4ADCBAFBC587A5"/>
          </w:placeholder>
        </w:sdtPr>
        <w:sdtEndPr/>
        <w:sdtContent>
          <w:r w:rsidR="00101394">
            <w:t>Zusatzinformation – Edeka Südwest</w:t>
          </w:r>
        </w:sdtContent>
      </w:sdt>
    </w:p>
    <w:sdt>
      <w:sdtPr>
        <w:id w:val="-746034625"/>
        <w:placeholder>
          <w:docPart w:val="81A7AEBE9FF64C6EA32BD6FB847E3644"/>
        </w:placeholder>
      </w:sdtPr>
      <w:sdtEndPr/>
      <w:sdtContent>
        <w:p w14:paraId="601FD431"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w:t>
          </w:r>
          <w:r w:rsidRPr="00676FE3">
            <w:lastRenderedPageBreak/>
            <w:t xml:space="preserve">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401C3617" w14:textId="77777777" w:rsidR="00101394" w:rsidRDefault="00101394" w:rsidP="00101394">
      <w:pPr>
        <w:pStyle w:val="Zusatzinformation-berschrift"/>
      </w:pPr>
    </w:p>
    <w:p w14:paraId="1553F3DD"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C085" w14:textId="77777777" w:rsidR="00486C58" w:rsidRDefault="00486C58" w:rsidP="000B64B7">
      <w:r>
        <w:separator/>
      </w:r>
    </w:p>
  </w:endnote>
  <w:endnote w:type="continuationSeparator" w:id="0">
    <w:p w14:paraId="64749495" w14:textId="77777777" w:rsidR="00486C58" w:rsidRDefault="00486C58"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0E294D630694272A67D884C0E600EF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0E294D630694272A67D884C0E600EF6"/>
            </w:placeholder>
          </w:sdtPr>
          <w:sdtEndPr>
            <w:rPr>
              <w:b/>
              <w:bCs/>
              <w:color w:val="1D1D1B" w:themeColor="text2"/>
              <w:sz w:val="18"/>
              <w:szCs w:val="18"/>
            </w:rPr>
          </w:sdtEndPr>
          <w:sdtContent>
            <w:tr w:rsidR="00BE785A" w14:paraId="48EC472C" w14:textId="77777777" w:rsidTr="00503BFF">
              <w:trPr>
                <w:trHeight w:hRule="exact" w:val="227"/>
              </w:trPr>
              <w:tc>
                <w:tcPr>
                  <w:tcW w:w="9071" w:type="dxa"/>
                </w:tcPr>
                <w:p w14:paraId="7CD66BA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0E294D630694272A67D884C0E600EF6"/>
            </w:placeholder>
          </w:sdtPr>
          <w:sdtEndPr/>
          <w:sdtContent>
            <w:sdt>
              <w:sdtPr>
                <w:id w:val="-79604635"/>
                <w:lock w:val="sdtContentLocked"/>
                <w:placeholder>
                  <w:docPart w:val="8CEF8DE86ED648ACAB346891D5E412A3"/>
                </w:placeholder>
              </w:sdtPr>
              <w:sdtEndPr/>
              <w:sdtContent>
                <w:tr w:rsidR="00503BFF" w14:paraId="117F3EED" w14:textId="77777777" w:rsidTr="00B31928">
                  <w:trPr>
                    <w:trHeight w:hRule="exact" w:val="1361"/>
                  </w:trPr>
                  <w:tc>
                    <w:tcPr>
                      <w:tcW w:w="9071" w:type="dxa"/>
                    </w:tcPr>
                    <w:p w14:paraId="2B733FA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7F5E7768" w14:textId="77777777" w:rsidR="00B31928" w:rsidRDefault="00B31928" w:rsidP="00B31928">
                      <w:pPr>
                        <w:pStyle w:val="Fuzeilentext"/>
                      </w:pPr>
                      <w:r>
                        <w:t>Edekastraße 1 • 77656 Offenburg</w:t>
                      </w:r>
                    </w:p>
                    <w:p w14:paraId="6617CD63" w14:textId="77777777" w:rsidR="00B31928" w:rsidRDefault="00B31928" w:rsidP="00B31928">
                      <w:pPr>
                        <w:pStyle w:val="Fuzeilentext"/>
                      </w:pPr>
                      <w:r>
                        <w:t>Telefon: 0781 502-661</w:t>
                      </w:r>
                      <w:r w:rsidR="00C600CE">
                        <w:t>0</w:t>
                      </w:r>
                      <w:r>
                        <w:t xml:space="preserve"> • Fax: 0781 502-6180</w:t>
                      </w:r>
                    </w:p>
                    <w:p w14:paraId="3A2F2B81" w14:textId="77777777" w:rsidR="00B31928" w:rsidRDefault="00B31928" w:rsidP="00B31928">
                      <w:pPr>
                        <w:pStyle w:val="Fuzeilentext"/>
                      </w:pPr>
                      <w:r>
                        <w:t xml:space="preserve">E-Mail: presse@edeka-suedwest.de </w:t>
                      </w:r>
                    </w:p>
                    <w:p w14:paraId="3EA4B3DA" w14:textId="77777777" w:rsidR="00B31928" w:rsidRDefault="00B31928" w:rsidP="00B31928">
                      <w:pPr>
                        <w:pStyle w:val="Fuzeilentext"/>
                      </w:pPr>
                      <w:r>
                        <w:t>https://verbund.edeka/südwest • www.edeka.de/suedwest</w:t>
                      </w:r>
                    </w:p>
                    <w:p w14:paraId="4F9490AE" w14:textId="77777777" w:rsidR="00503BFF" w:rsidRPr="00B31928" w:rsidRDefault="00B31928" w:rsidP="00B31928">
                      <w:pPr>
                        <w:pStyle w:val="Fuzeilentext"/>
                      </w:pPr>
                      <w:r>
                        <w:t>www.xing.com/company/edekasuedwest • www.linkedin.com/company/edekasuedwest</w:t>
                      </w:r>
                    </w:p>
                  </w:tc>
                </w:tr>
              </w:sdtContent>
            </w:sdt>
          </w:sdtContent>
        </w:sdt>
      </w:tbl>
      <w:p w14:paraId="599DCA2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09A698A" wp14:editId="5ECF8EB3">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18E4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BA25260" wp14:editId="7D3F158C">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08B7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B7CD" w14:textId="77777777" w:rsidR="00486C58" w:rsidRDefault="00486C58" w:rsidP="000B64B7">
      <w:r>
        <w:separator/>
      </w:r>
    </w:p>
  </w:footnote>
  <w:footnote w:type="continuationSeparator" w:id="0">
    <w:p w14:paraId="08E6AF0E" w14:textId="77777777" w:rsidR="00486C58" w:rsidRDefault="00486C58"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36"/>
    <w:rsid w:val="00007E0A"/>
    <w:rsid w:val="00011366"/>
    <w:rsid w:val="000314BC"/>
    <w:rsid w:val="0003575C"/>
    <w:rsid w:val="000401C5"/>
    <w:rsid w:val="00061F34"/>
    <w:rsid w:val="000731B9"/>
    <w:rsid w:val="0007721D"/>
    <w:rsid w:val="00087D46"/>
    <w:rsid w:val="000B4C7B"/>
    <w:rsid w:val="000B64B7"/>
    <w:rsid w:val="000D08C9"/>
    <w:rsid w:val="000F1113"/>
    <w:rsid w:val="00101394"/>
    <w:rsid w:val="00154F99"/>
    <w:rsid w:val="001762B1"/>
    <w:rsid w:val="001A7E1B"/>
    <w:rsid w:val="001D4BAC"/>
    <w:rsid w:val="001D61AF"/>
    <w:rsid w:val="001E47DB"/>
    <w:rsid w:val="00203058"/>
    <w:rsid w:val="00203E84"/>
    <w:rsid w:val="002127BF"/>
    <w:rsid w:val="00233953"/>
    <w:rsid w:val="002601D7"/>
    <w:rsid w:val="002B1C64"/>
    <w:rsid w:val="00364984"/>
    <w:rsid w:val="003707AF"/>
    <w:rsid w:val="00385187"/>
    <w:rsid w:val="003970C8"/>
    <w:rsid w:val="003D421D"/>
    <w:rsid w:val="004010CB"/>
    <w:rsid w:val="0043781B"/>
    <w:rsid w:val="00456265"/>
    <w:rsid w:val="00465EE8"/>
    <w:rsid w:val="004678D6"/>
    <w:rsid w:val="00474F05"/>
    <w:rsid w:val="00486C58"/>
    <w:rsid w:val="004A487F"/>
    <w:rsid w:val="004B28AC"/>
    <w:rsid w:val="004F6FB4"/>
    <w:rsid w:val="00503BFF"/>
    <w:rsid w:val="0051636A"/>
    <w:rsid w:val="00541AB1"/>
    <w:rsid w:val="005526ED"/>
    <w:rsid w:val="005528EB"/>
    <w:rsid w:val="00591618"/>
    <w:rsid w:val="005B7A36"/>
    <w:rsid w:val="005C27B7"/>
    <w:rsid w:val="005C708D"/>
    <w:rsid w:val="005E4041"/>
    <w:rsid w:val="00606C95"/>
    <w:rsid w:val="00655B4E"/>
    <w:rsid w:val="00675176"/>
    <w:rsid w:val="006845CE"/>
    <w:rsid w:val="006963C2"/>
    <w:rsid w:val="006D08E3"/>
    <w:rsid w:val="006F118C"/>
    <w:rsid w:val="006F2167"/>
    <w:rsid w:val="00707356"/>
    <w:rsid w:val="00710444"/>
    <w:rsid w:val="00752FB9"/>
    <w:rsid w:val="00765C93"/>
    <w:rsid w:val="00797DFD"/>
    <w:rsid w:val="007A5FAE"/>
    <w:rsid w:val="007E0322"/>
    <w:rsid w:val="00801CDA"/>
    <w:rsid w:val="00835AC3"/>
    <w:rsid w:val="00840C91"/>
    <w:rsid w:val="00841822"/>
    <w:rsid w:val="0085383C"/>
    <w:rsid w:val="00865A58"/>
    <w:rsid w:val="00880966"/>
    <w:rsid w:val="00880EC5"/>
    <w:rsid w:val="00884236"/>
    <w:rsid w:val="008C2F79"/>
    <w:rsid w:val="008E284B"/>
    <w:rsid w:val="00903E04"/>
    <w:rsid w:val="00911B5C"/>
    <w:rsid w:val="009479C9"/>
    <w:rsid w:val="009731F1"/>
    <w:rsid w:val="00973546"/>
    <w:rsid w:val="00980227"/>
    <w:rsid w:val="0098461E"/>
    <w:rsid w:val="009B3C9B"/>
    <w:rsid w:val="009B5072"/>
    <w:rsid w:val="009D76BD"/>
    <w:rsid w:val="009E6301"/>
    <w:rsid w:val="00A14E43"/>
    <w:rsid w:val="00A534E9"/>
    <w:rsid w:val="00AB42BD"/>
    <w:rsid w:val="00AE4D51"/>
    <w:rsid w:val="00B0619B"/>
    <w:rsid w:val="00B07C30"/>
    <w:rsid w:val="00B31928"/>
    <w:rsid w:val="00B44DE9"/>
    <w:rsid w:val="00B8553A"/>
    <w:rsid w:val="00BD2F2F"/>
    <w:rsid w:val="00BD7929"/>
    <w:rsid w:val="00BE785A"/>
    <w:rsid w:val="00BF33AE"/>
    <w:rsid w:val="00C118AC"/>
    <w:rsid w:val="00C44B3E"/>
    <w:rsid w:val="00C569AA"/>
    <w:rsid w:val="00C600CE"/>
    <w:rsid w:val="00C76D49"/>
    <w:rsid w:val="00C86987"/>
    <w:rsid w:val="00CA1BA8"/>
    <w:rsid w:val="00D05C98"/>
    <w:rsid w:val="00D161B0"/>
    <w:rsid w:val="00D16B68"/>
    <w:rsid w:val="00D33653"/>
    <w:rsid w:val="00D748A3"/>
    <w:rsid w:val="00D85FA9"/>
    <w:rsid w:val="00DB0ADC"/>
    <w:rsid w:val="00DC3D83"/>
    <w:rsid w:val="00E01A77"/>
    <w:rsid w:val="00E100C9"/>
    <w:rsid w:val="00E14BEC"/>
    <w:rsid w:val="00E30C1E"/>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4D3E9"/>
  <w15:chartTrackingRefBased/>
  <w15:docId w15:val="{EB85DC8F-6EA8-4CB1-AC2F-6ECDE3A9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294D630694272A67D884C0E600EF6"/>
        <w:category>
          <w:name w:val="Allgemein"/>
          <w:gallery w:val="placeholder"/>
        </w:category>
        <w:types>
          <w:type w:val="bbPlcHdr"/>
        </w:types>
        <w:behaviors>
          <w:behavior w:val="content"/>
        </w:behaviors>
        <w:guid w:val="{F6BB8043-B82E-446C-A802-73EC78F89794}"/>
      </w:docPartPr>
      <w:docPartBody>
        <w:p w:rsidR="006236A4" w:rsidRDefault="006236A4">
          <w:pPr>
            <w:pStyle w:val="B0E294D630694272A67D884C0E600EF6"/>
          </w:pPr>
          <w:r w:rsidRPr="00523F70">
            <w:rPr>
              <w:rStyle w:val="Platzhaltertext"/>
            </w:rPr>
            <w:t>Klicken oder tippen Sie hier, um Text einzugeben.</w:t>
          </w:r>
        </w:p>
      </w:docPartBody>
    </w:docPart>
    <w:docPart>
      <w:docPartPr>
        <w:name w:val="A4704AE2BF824E63BE5F6D454EDB50E5"/>
        <w:category>
          <w:name w:val="Allgemein"/>
          <w:gallery w:val="placeholder"/>
        </w:category>
        <w:types>
          <w:type w:val="bbPlcHdr"/>
        </w:types>
        <w:behaviors>
          <w:behavior w:val="content"/>
        </w:behaviors>
        <w:guid w:val="{FEDFBC48-A974-47B4-B9AD-CF0DA60A9C22}"/>
      </w:docPartPr>
      <w:docPartBody>
        <w:p w:rsidR="006236A4" w:rsidRDefault="006236A4">
          <w:pPr>
            <w:pStyle w:val="A4704AE2BF824E63BE5F6D454EDB50E5"/>
          </w:pPr>
          <w:r>
            <w:rPr>
              <w:rStyle w:val="Platzhaltertext"/>
            </w:rPr>
            <w:t>titel</w:t>
          </w:r>
        </w:p>
      </w:docPartBody>
    </w:docPart>
    <w:docPart>
      <w:docPartPr>
        <w:name w:val="8CEF8DE86ED648ACAB346891D5E412A3"/>
        <w:category>
          <w:name w:val="Allgemein"/>
          <w:gallery w:val="placeholder"/>
        </w:category>
        <w:types>
          <w:type w:val="bbPlcHdr"/>
        </w:types>
        <w:behaviors>
          <w:behavior w:val="content"/>
        </w:behaviors>
        <w:guid w:val="{5BDAA4FA-3106-4C18-B470-7B68F2543E53}"/>
      </w:docPartPr>
      <w:docPartBody>
        <w:p w:rsidR="006236A4" w:rsidRDefault="006236A4">
          <w:pPr>
            <w:pStyle w:val="8CEF8DE86ED648ACAB346891D5E412A3"/>
          </w:pPr>
          <w:r>
            <w:rPr>
              <w:rStyle w:val="Platzhaltertext"/>
            </w:rPr>
            <w:t>Headline</w:t>
          </w:r>
        </w:p>
      </w:docPartBody>
    </w:docPart>
    <w:docPart>
      <w:docPartPr>
        <w:name w:val="2AC7156B3FEB495EB5F415B0666DC08B"/>
        <w:category>
          <w:name w:val="Allgemein"/>
          <w:gallery w:val="placeholder"/>
        </w:category>
        <w:types>
          <w:type w:val="bbPlcHdr"/>
        </w:types>
        <w:behaviors>
          <w:behavior w:val="content"/>
        </w:behaviors>
        <w:guid w:val="{61128CB1-AE36-4534-8B21-76B3C3576AD0}"/>
      </w:docPartPr>
      <w:docPartBody>
        <w:p w:rsidR="006236A4" w:rsidRDefault="006236A4">
          <w:pPr>
            <w:pStyle w:val="2AC7156B3FEB495EB5F415B0666DC08B"/>
          </w:pPr>
          <w:r>
            <w:rPr>
              <w:rStyle w:val="Platzhaltertext"/>
              <w:lang w:val="en-US"/>
            </w:rPr>
            <w:t>Subline</w:t>
          </w:r>
        </w:p>
      </w:docPartBody>
    </w:docPart>
    <w:docPart>
      <w:docPartPr>
        <w:name w:val="23B76AD853E94E4AADE22429B5EF9833"/>
        <w:category>
          <w:name w:val="Allgemein"/>
          <w:gallery w:val="placeholder"/>
        </w:category>
        <w:types>
          <w:type w:val="bbPlcHdr"/>
        </w:types>
        <w:behaviors>
          <w:behavior w:val="content"/>
        </w:behaviors>
        <w:guid w:val="{5D1CECCA-9BC5-47A6-AE24-165357A75F7A}"/>
      </w:docPartPr>
      <w:docPartBody>
        <w:p w:rsidR="006236A4" w:rsidRDefault="006236A4">
          <w:pPr>
            <w:pStyle w:val="23B76AD853E94E4AADE22429B5EF9833"/>
          </w:pPr>
          <w:r>
            <w:rPr>
              <w:rStyle w:val="Platzhaltertext"/>
            </w:rPr>
            <w:t>Ort</w:t>
          </w:r>
        </w:p>
      </w:docPartBody>
    </w:docPart>
    <w:docPart>
      <w:docPartPr>
        <w:name w:val="3D58E5428B5145D386B89B1BE10C27E4"/>
        <w:category>
          <w:name w:val="Allgemein"/>
          <w:gallery w:val="placeholder"/>
        </w:category>
        <w:types>
          <w:type w:val="bbPlcHdr"/>
        </w:types>
        <w:behaviors>
          <w:behavior w:val="content"/>
        </w:behaviors>
        <w:guid w:val="{9F00E10B-30FA-4F8F-BB48-3F341E3598FD}"/>
      </w:docPartPr>
      <w:docPartBody>
        <w:p w:rsidR="006236A4" w:rsidRDefault="006236A4">
          <w:pPr>
            <w:pStyle w:val="3D58E5428B5145D386B89B1BE10C27E4"/>
          </w:pPr>
          <w:r w:rsidRPr="007C076F">
            <w:rPr>
              <w:rStyle w:val="Platzhaltertext"/>
            </w:rPr>
            <w:t>Datum</w:t>
          </w:r>
        </w:p>
      </w:docPartBody>
    </w:docPart>
    <w:docPart>
      <w:docPartPr>
        <w:name w:val="BFC754A65C5F49F0BF4ADCBAFBC587A5"/>
        <w:category>
          <w:name w:val="Allgemein"/>
          <w:gallery w:val="placeholder"/>
        </w:category>
        <w:types>
          <w:type w:val="bbPlcHdr"/>
        </w:types>
        <w:behaviors>
          <w:behavior w:val="content"/>
        </w:behaviors>
        <w:guid w:val="{CF6B1D2C-ACA6-4A93-8D45-CCF86355194C}"/>
      </w:docPartPr>
      <w:docPartBody>
        <w:p w:rsidR="006236A4" w:rsidRDefault="006236A4">
          <w:pPr>
            <w:pStyle w:val="BFC754A65C5F49F0BF4ADCBAFBC587A5"/>
          </w:pPr>
          <w:r>
            <w:rPr>
              <w:rStyle w:val="Platzhaltertext"/>
            </w:rPr>
            <w:t>Zusatzinformation-Überschrift</w:t>
          </w:r>
        </w:p>
      </w:docPartBody>
    </w:docPart>
    <w:docPart>
      <w:docPartPr>
        <w:name w:val="81A7AEBE9FF64C6EA32BD6FB847E3644"/>
        <w:category>
          <w:name w:val="Allgemein"/>
          <w:gallery w:val="placeholder"/>
        </w:category>
        <w:types>
          <w:type w:val="bbPlcHdr"/>
        </w:types>
        <w:behaviors>
          <w:behavior w:val="content"/>
        </w:behaviors>
        <w:guid w:val="{1B096220-1413-4568-9E60-CAE56C1177E6}"/>
      </w:docPartPr>
      <w:docPartBody>
        <w:p w:rsidR="006236A4" w:rsidRDefault="006236A4">
          <w:pPr>
            <w:pStyle w:val="81A7AEBE9FF64C6EA32BD6FB847E3644"/>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A4"/>
    <w:rsid w:val="000F1113"/>
    <w:rsid w:val="00494E4F"/>
    <w:rsid w:val="00591618"/>
    <w:rsid w:val="006236A4"/>
    <w:rsid w:val="007E08E9"/>
    <w:rsid w:val="009438B0"/>
    <w:rsid w:val="0098461E"/>
    <w:rsid w:val="00C118AC"/>
    <w:rsid w:val="00D05C98"/>
    <w:rsid w:val="00E45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0E294D630694272A67D884C0E600EF6">
    <w:name w:val="B0E294D630694272A67D884C0E600EF6"/>
  </w:style>
  <w:style w:type="paragraph" w:customStyle="1" w:styleId="A4704AE2BF824E63BE5F6D454EDB50E5">
    <w:name w:val="A4704AE2BF824E63BE5F6D454EDB50E5"/>
  </w:style>
  <w:style w:type="paragraph" w:customStyle="1" w:styleId="8CEF8DE86ED648ACAB346891D5E412A3">
    <w:name w:val="8CEF8DE86ED648ACAB346891D5E412A3"/>
  </w:style>
  <w:style w:type="paragraph" w:customStyle="1" w:styleId="2AC7156B3FEB495EB5F415B0666DC08B">
    <w:name w:val="2AC7156B3FEB495EB5F415B0666DC08B"/>
  </w:style>
  <w:style w:type="paragraph" w:customStyle="1" w:styleId="23B76AD853E94E4AADE22429B5EF9833">
    <w:name w:val="23B76AD853E94E4AADE22429B5EF9833"/>
  </w:style>
  <w:style w:type="paragraph" w:customStyle="1" w:styleId="3D58E5428B5145D386B89B1BE10C27E4">
    <w:name w:val="3D58E5428B5145D386B89B1BE10C27E4"/>
  </w:style>
  <w:style w:type="paragraph" w:customStyle="1" w:styleId="BFC754A65C5F49F0BF4ADCBAFBC587A5">
    <w:name w:val="BFC754A65C5F49F0BF4ADCBAFBC587A5"/>
  </w:style>
  <w:style w:type="paragraph" w:customStyle="1" w:styleId="81A7AEBE9FF64C6EA32BD6FB847E3644">
    <w:name w:val="81A7AEBE9FF64C6EA32BD6FB847E3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660</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6</cp:revision>
  <cp:lastPrinted>2026-05-12T07:36:00Z</cp:lastPrinted>
  <dcterms:created xsi:type="dcterms:W3CDTF">2026-05-05T12:31:00Z</dcterms:created>
  <dcterms:modified xsi:type="dcterms:W3CDTF">2026-05-12T07:36:00Z</dcterms:modified>
</cp:coreProperties>
</file>