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19BC53FE" w:rsidR="009B77EB" w:rsidRPr="00BB7E08" w:rsidRDefault="005A33EE" w:rsidP="00BB7E08">
      <w:pPr>
        <w:pStyle w:val="berschrift2"/>
        <w:rPr>
          <w:lang w:val="it-IT"/>
        </w:rPr>
      </w:pPr>
      <w:r w:rsidRPr="00BB7E08">
        <w:rPr>
          <w:lang w:val="it-IT"/>
        </w:rPr>
        <w:t>LAUDA si espande in India</w:t>
      </w:r>
    </w:p>
    <w:p w14:paraId="09FBA23A" w14:textId="4E6C7DE7" w:rsidR="009B77EB" w:rsidRPr="00BB7E08" w:rsidRDefault="005A33EE" w:rsidP="00BB7E08">
      <w:pPr>
        <w:pStyle w:val="berschrift3"/>
        <w:rPr>
          <w:lang w:val="it-IT"/>
        </w:rPr>
      </w:pPr>
      <w:r w:rsidRPr="00BB7E08">
        <w:rPr>
          <w:lang w:val="it-IT"/>
        </w:rPr>
        <w:t>Lo specialista della termoregolazione apre la società di distribuzione Degree LAUDA Precision a Pune</w:t>
      </w:r>
    </w:p>
    <w:p w14:paraId="466142CE" w14:textId="77777777" w:rsidR="007A78E8" w:rsidRPr="00BB7E0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BB7E08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7A12B86C" w14:textId="77777777" w:rsidR="00113E45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C85C5F">
        <w:rPr>
          <w:rFonts w:ascii="Brandon Grotesque Office Light" w:eastAsiaTheme="minorHAnsi" w:hAnsi="Brandon Grotesque Office Light" w:cstheme="minorBidi"/>
          <w:sz w:val="20"/>
          <w:szCs w:val="22"/>
          <w:lang w:val="de-DE" w:eastAsia="en-US"/>
        </w:rPr>
        <w:t xml:space="preserve">Lauda-Königshofen, 28 novembre 2025 – LAUDA DR. R. WOBSER GMBH &amp; CO. 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KG, leader mondiale nel mercato dei dispositivi e dei sistemi di regolazione della temperatura, ha inaugurato ufficialmente la sua nuova società di vendita indiana, Degree LAUDA Precision Pvt. Ltd., con sede a Pune. Con questa espansione strategica, l'azienda a conduzione familiare rafforza la propria posizione nel Paese più popoloso del mondo, con oltre 1,4 miliardi di abitanti, e si affaccia sui nuovi mercati in crescita dell'Asia meridionale. La decima filiale estera di LAUDA è gestita come joint venture con il suo partner di lunga data Sawant Process Solutions e serve clienti in India, Bangladesh e Sri Lanka.</w:t>
      </w:r>
    </w:p>
    <w:p w14:paraId="3B3A0198" w14:textId="77777777" w:rsidR="00113E45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03AE0859" w14:textId="26FC4B99" w:rsidR="00712CBE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Ospiti di alto rango del mondo dell'economia e della politica hanno accettato l'invito alla cerimonia di inaugurazione, presentata dall'attrice e conduttrice televisiva indiana Anushrii Bathla Oza. Il Dr. Gunther Wobser, </w:t>
      </w:r>
      <w:r w:rsidR="00AF0E16" w:rsidRPr="00AF0E1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socio dirigente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 di LAUDA, si è recato in India insieme a Felix Heinrich-Bignasse, Head of Global Sales. Tra gli ospiti d'onore c'erano Kalpesh Saraf, direttore regionale della Camera di commercio indo-tedesca di Pune, e i rappresentanti di Rödl &amp; Partner, che hanno supportato LAUDA nel processo di fondazione.</w:t>
      </w:r>
    </w:p>
    <w:p w14:paraId="2ADF08B7" w14:textId="77777777" w:rsidR="00712CBE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59D6AD2F" w14:textId="77777777" w:rsidR="00712CBE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L'India sta diventando uno dei mercati più importanti per il futuro di LAUDA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spiega il Dr. Gunther Wobser. 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La Banca Mondiale prevede una crescita economica del 6,7% per i prossimi due anni. Vogliamo sfruttare al meglio queste eccezionali opportunità di mercato con la nostra presenza locale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. Pune, nello stato del Maharashtra, offre condizioni eccellenti come sede. L'area metropolitana, con una popolazione di circa cinque milioni di abitanti, si trova a 150 chilometri a sud-est di Mumbai. Importanti aziende tedesche come Liebherr, Volkswagen e Mercedes-Benz India, nonché grandi aziende di medie dimensioni come Marquardt, si sono già insediate nella regione. La sede definitiva è stata scelta dopo che il Dr. Wobser ha partecipato a un viaggio di delegazione organizzato con successo dal Ministero dell'Economia del Baden-Württemberg nel febbraio 2025.</w:t>
      </w:r>
    </w:p>
    <w:p w14:paraId="7EA575E5" w14:textId="77777777" w:rsidR="00712CBE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3B5BEF86" w14:textId="1BBEB7FF" w:rsidR="00113E45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La struttura di Degree LAUDA Precision si basa sulla collaborazione di successo con il rappresentante indiano Sawant Process Solutions Pvt. Ltd., che è distributore di LAUDA da 17 anni e acquisirà una partecipazione del 25% nella nuova società di vendita. Devaki Sawant entrerà a far parte del consiglio di amministrazione insieme all'amministratore delegato Marco Hauser e al Dr. Gunther Wobser. L'intera famiglia Sawant, compreso Sandeep Sawant, amministratore delegato e CEO, sua moglie Gauri Sawant, membro del consiglio di amministrazione, nonché Devaki e sua sorella Deveshree Sawant, hanno partecipato alla cerimonia di inaugurazione.</w:t>
      </w:r>
    </w:p>
    <w:p w14:paraId="5100B036" w14:textId="77777777" w:rsidR="00113E45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2274DADD" w14:textId="31AF3012" w:rsidR="00113E45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Ci affidiamo a partnership consolidate e le combiniamo con i vantaggi della nostra azienda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spiega il Dr. Wobser. 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Sawant Process Solutions è molto più di un distributore di successo. Come partner nella nostra joint venture, ha dimostrato fiducia, affidabilità e competenza nel corso di molti anni e ci ha aperto le porte del mercato indiano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.</w:t>
      </w:r>
    </w:p>
    <w:p w14:paraId="77FD228E" w14:textId="77777777" w:rsidR="00113E45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6097014D" w14:textId="77777777" w:rsidR="00712CBE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Oltre alla joint venture con Sawant Process Solutions, LAUDA ha già acquisito altri tre partner commerciali per la regione: S.V. Scientific e APP Systems, con cui LAUDA collabora già con successo a Singapore, saranno attivi anche 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lastRenderedPageBreak/>
        <w:t xml:space="preserve">in India. Nuventa Limited agisce come partner in Bangladesh. Seguiranno altri distributori. </w:t>
      </w:r>
      <w:r w:rsidR="00712CBE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Con i nuovi partner commerciali, stiamo acquisendo ulteriori gruppi di clienti, come quelli del settore automobilistico e dei semiconduttori</w:t>
      </w:r>
      <w:r w:rsidR="00712CBE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sottolinea il Dr. Wobser. </w:t>
      </w:r>
    </w:p>
    <w:p w14:paraId="2473CCD0" w14:textId="77777777" w:rsidR="00712CBE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5722FE5B" w14:textId="1C19CA55" w:rsidR="00712CBE" w:rsidRPr="00BB7E08" w:rsidRDefault="00113E45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LAUDA sta inviando a Pune l'esperto specialista di vendita Marco Hauser per costituire e gestire la nuova filiale. Dall'inizio di agosto 2025 vive con la sua famiglia nella metropoli indiana. </w:t>
      </w:r>
      <w:r w:rsidR="00712CBE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Avere un nostro ufficio vendite ci consente di migliorare lo scambio interculturale, ottenere informazioni di prima mano sul mercato e coordinare le attività di vendita locali in modo molto più stretto</w:t>
      </w:r>
      <w:r w:rsidR="00712CBE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, sottolinea il Dr. Wobser.</w:t>
      </w:r>
    </w:p>
    <w:p w14:paraId="24B71D69" w14:textId="77777777" w:rsidR="00712CBE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5FA1412A" w14:textId="7484C644" w:rsidR="005B00FA" w:rsidRPr="00BB7E08" w:rsidRDefault="00712CBE" w:rsidP="00113E45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Non stiamo solo portando i nostri prodotti e le nostre tecnologie in India, ma anche i nostri valori come qualità, affidabilità e innovazione</w:t>
      </w:r>
      <w:r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="00113E45" w:rsidRPr="00BB7E08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, ha affermato il Dr. Wobser nel suo discorso di apertura. Con Degree LAUDA Precision, l'azienda a conduzione familiare prevede tassi di crescita a due cifre all'anno nei prossimi anni. L'investimento nella società di vendita indiana sottolinea l'impegno a lungo termine di LAUDA in una delle regioni economiche più dinamiche al mondo e la sua convinzione che la presenza locale sia la chiave per un successo sostenibile in questo mercato promettente.</w:t>
      </w:r>
    </w:p>
    <w:p w14:paraId="5C9B39D3" w14:textId="77777777" w:rsidR="005333FE" w:rsidRDefault="005333FE" w:rsidP="005333FE">
      <w:pPr>
        <w:pStyle w:val="Untertitel"/>
        <w:spacing w:line="240" w:lineRule="auto"/>
        <w:rPr>
          <w:b/>
          <w:lang w:val="it-IT"/>
        </w:rPr>
      </w:pPr>
    </w:p>
    <w:p w14:paraId="742E069D" w14:textId="77777777" w:rsidR="00A277D2" w:rsidRPr="00BB7E08" w:rsidRDefault="00A277D2" w:rsidP="005333FE">
      <w:pPr>
        <w:pStyle w:val="Untertitel"/>
        <w:spacing w:line="240" w:lineRule="auto"/>
        <w:rPr>
          <w:b/>
          <w:lang w:val="it-IT"/>
        </w:rPr>
      </w:pPr>
    </w:p>
    <w:p w14:paraId="195A8C22" w14:textId="77777777" w:rsidR="00712CBE" w:rsidRPr="00BB7E08" w:rsidRDefault="00712CBE" w:rsidP="005333FE">
      <w:pPr>
        <w:pStyle w:val="Untertitel"/>
        <w:spacing w:line="240" w:lineRule="auto"/>
        <w:rPr>
          <w:b/>
          <w:lang w:val="it-IT"/>
        </w:rPr>
      </w:pPr>
    </w:p>
    <w:p w14:paraId="6F047629" w14:textId="1935F1CB" w:rsidR="00A277D2" w:rsidRPr="00BB7E08" w:rsidRDefault="005333FE" w:rsidP="005333FE">
      <w:pPr>
        <w:pStyle w:val="Untertitel"/>
        <w:spacing w:line="240" w:lineRule="auto"/>
        <w:rPr>
          <w:b/>
          <w:lang w:val="it-IT"/>
        </w:rPr>
      </w:pPr>
      <w:r w:rsidRPr="00BB7E08">
        <w:rPr>
          <w:b/>
          <w:noProof/>
          <w:lang w:val="it-IT"/>
        </w:rPr>
        <w:drawing>
          <wp:inline distT="0" distB="0" distL="0" distR="0" wp14:anchorId="6C17105E" wp14:editId="1496D895">
            <wp:extent cx="3780000" cy="2516400"/>
            <wp:effectExtent l="0" t="0" r="0" b="0"/>
            <wp:docPr id="1459965701" name="Grafik 1" descr="Ein Bild, das Kleidung, Person, Mann, Anz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65701" name="Grafik 1" descr="Ein Bild, das Kleidung, Person, Mann, Anz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5E630" w14:textId="50CC0039" w:rsidR="005333FE" w:rsidRPr="00BB7E08" w:rsidRDefault="005333FE" w:rsidP="005333FE">
      <w:pPr>
        <w:pStyle w:val="Untertitel"/>
        <w:ind w:right="2974"/>
        <w:rPr>
          <w:bCs/>
          <w:lang w:val="it-IT"/>
        </w:rPr>
      </w:pPr>
      <w:r w:rsidRPr="00BB7E08">
        <w:rPr>
          <w:b/>
          <w:lang w:val="it-IT"/>
        </w:rPr>
        <w:t xml:space="preserve">Immagine 1: </w:t>
      </w:r>
      <w:r w:rsidR="00653B2B" w:rsidRPr="00BB7E08">
        <w:rPr>
          <w:bCs/>
          <w:lang w:val="it-IT"/>
        </w:rPr>
        <w:t>Ospiti di alto rango provenienti dal mondo dell'economia e della politica, nonché aziende partner, celebrano l'inaugurazione di Degree LAUDA Precision a Pune, in India: una pietra miliare per l'espansione del leader mondiale LAUDA in uno dei mercati futuri più dinamici a livello globale. © LAUDA</w:t>
      </w:r>
    </w:p>
    <w:p w14:paraId="70ACC209" w14:textId="77777777" w:rsidR="005333FE" w:rsidRPr="00BB7E08" w:rsidRDefault="005333FE" w:rsidP="005333FE">
      <w:pPr>
        <w:pStyle w:val="Untertitel"/>
        <w:ind w:right="2549"/>
        <w:rPr>
          <w:bCs/>
          <w:lang w:val="it-IT"/>
        </w:rPr>
      </w:pPr>
    </w:p>
    <w:p w14:paraId="2E9CC430" w14:textId="77777777" w:rsidR="005333FE" w:rsidRPr="00BB7E08" w:rsidRDefault="005333FE" w:rsidP="005333FE">
      <w:pPr>
        <w:spacing w:line="240" w:lineRule="auto"/>
        <w:rPr>
          <w:lang w:val="it-IT"/>
        </w:rPr>
      </w:pPr>
      <w:r w:rsidRPr="00BB7E08">
        <w:rPr>
          <w:noProof/>
          <w:lang w:val="it-IT"/>
        </w:rPr>
        <w:lastRenderedPageBreak/>
        <w:drawing>
          <wp:inline distT="0" distB="0" distL="0" distR="0" wp14:anchorId="4B15DF6A" wp14:editId="79FF910F">
            <wp:extent cx="3780000" cy="2520000"/>
            <wp:effectExtent l="0" t="0" r="0" b="0"/>
            <wp:docPr id="1207929490" name="Grafik 2" descr="Ein Bild, das Text, Anzug, Person, Unternehm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29490" name="Grafik 2" descr="Ein Bild, das Text, Anzug, Person, Unternehm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3516" w14:textId="14674C56" w:rsidR="005333FE" w:rsidRDefault="005333FE" w:rsidP="005333FE">
      <w:pPr>
        <w:pStyle w:val="Untertitel"/>
        <w:ind w:right="2974"/>
        <w:rPr>
          <w:lang w:val="it-IT"/>
        </w:rPr>
      </w:pPr>
      <w:r w:rsidRPr="00BB7E08">
        <w:rPr>
          <w:b/>
          <w:lang w:val="it-IT"/>
        </w:rPr>
        <w:t xml:space="preserve">Immagine 2: </w:t>
      </w:r>
      <w:r w:rsidR="00653B2B" w:rsidRPr="00BB7E08">
        <w:rPr>
          <w:lang w:val="it-IT"/>
        </w:rPr>
        <w:t>Nel suo discorso di benvenuto alla cerimonia di inaugurazione della Degree LAUDA Precision a Pune, il Dr. Gunther Wobser, socio dirigente di LAUDA, sottolinea l'importanza di partnership consolidate e il valore della presenza locale per un successo sostenibile nel mercato indiano in crescita. © LAUDA</w:t>
      </w:r>
    </w:p>
    <w:p w14:paraId="0CAB7CE1" w14:textId="77777777" w:rsidR="00A277D2" w:rsidRPr="00BB7E08" w:rsidRDefault="00A277D2" w:rsidP="005333FE">
      <w:pPr>
        <w:pStyle w:val="Untertitel"/>
        <w:ind w:right="2974"/>
        <w:rPr>
          <w:lang w:val="it-IT"/>
        </w:rPr>
      </w:pPr>
    </w:p>
    <w:p w14:paraId="7B446A0D" w14:textId="77777777" w:rsidR="005333FE" w:rsidRPr="00BB7E08" w:rsidRDefault="005333FE" w:rsidP="005333FE">
      <w:pPr>
        <w:pStyle w:val="Untertitel"/>
        <w:ind w:right="2549"/>
        <w:rPr>
          <w:lang w:val="it-IT"/>
        </w:rPr>
      </w:pPr>
    </w:p>
    <w:p w14:paraId="0AA5657E" w14:textId="77777777" w:rsidR="005333FE" w:rsidRPr="00BB7E08" w:rsidRDefault="005333FE" w:rsidP="005333FE">
      <w:pPr>
        <w:pStyle w:val="Untertitel"/>
        <w:spacing w:line="240" w:lineRule="auto"/>
        <w:ind w:right="2552"/>
        <w:rPr>
          <w:lang w:val="it-IT"/>
        </w:rPr>
      </w:pPr>
      <w:r w:rsidRPr="00BB7E08">
        <w:rPr>
          <w:noProof/>
          <w:lang w:val="it-IT"/>
        </w:rPr>
        <w:drawing>
          <wp:inline distT="0" distB="0" distL="0" distR="0" wp14:anchorId="33D42469" wp14:editId="5C6CF0D9">
            <wp:extent cx="3780000" cy="2520000"/>
            <wp:effectExtent l="0" t="0" r="0" b="0"/>
            <wp:docPr id="876406899" name="Grafik 4" descr="Ein Bild, das Kleidung, Anzu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06899" name="Grafik 4" descr="Ein Bild, das Kleidung, Anzug, Person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3547D" w14:textId="613DCC1A" w:rsidR="005333FE" w:rsidRPr="00BB7E08" w:rsidRDefault="005333FE" w:rsidP="005333FE">
      <w:pPr>
        <w:pStyle w:val="Untertitel"/>
        <w:ind w:right="2974"/>
        <w:rPr>
          <w:lang w:val="it-IT"/>
        </w:rPr>
      </w:pPr>
      <w:r w:rsidRPr="00BB7E08">
        <w:rPr>
          <w:b/>
          <w:lang w:val="it-IT"/>
        </w:rPr>
        <w:t>Immagine 3:</w:t>
      </w:r>
      <w:r w:rsidRPr="00BB7E08">
        <w:rPr>
          <w:lang w:val="it-IT"/>
        </w:rPr>
        <w:t xml:space="preserve"> </w:t>
      </w:r>
      <w:r w:rsidR="00653B2B" w:rsidRPr="00BB7E08">
        <w:rPr>
          <w:lang w:val="it-IT"/>
        </w:rPr>
        <w:t>Gettare le basi per un futuro di successo: da sinistra a destra: Marco Hauser (Amministratore delegato di Degree LAUDA Precision), Dr. Gunther Wobser (socio dirigente di LAUDA), Sandeep Sawant (Amministratore delegato e CEO di Sawant Process Solutions) e Devaki Sawant (Direttore associato, membro del Consiglio di amministrazione) alla cerimonia di firma dell'accordo di joint venture. © LAUDA</w:t>
      </w:r>
    </w:p>
    <w:p w14:paraId="7A3CFE59" w14:textId="77777777" w:rsidR="005333FE" w:rsidRPr="00BB7E08" w:rsidRDefault="005333FE" w:rsidP="005333FE">
      <w:pPr>
        <w:pStyle w:val="Untertitel"/>
        <w:ind w:right="2549"/>
        <w:rPr>
          <w:lang w:val="it-IT"/>
        </w:rPr>
      </w:pPr>
    </w:p>
    <w:p w14:paraId="10F68C5A" w14:textId="77777777" w:rsidR="005333FE" w:rsidRPr="00BB7E08" w:rsidRDefault="005333FE" w:rsidP="005333FE">
      <w:pPr>
        <w:pStyle w:val="Untertitel"/>
        <w:spacing w:line="240" w:lineRule="auto"/>
        <w:ind w:right="2552"/>
        <w:rPr>
          <w:lang w:val="it-IT"/>
        </w:rPr>
      </w:pPr>
      <w:r w:rsidRPr="00BB7E08">
        <w:rPr>
          <w:noProof/>
          <w:lang w:val="it-IT"/>
        </w:rPr>
        <w:lastRenderedPageBreak/>
        <w:drawing>
          <wp:inline distT="0" distB="0" distL="0" distR="0" wp14:anchorId="5C057AAE" wp14:editId="5A608D2C">
            <wp:extent cx="3780000" cy="2520000"/>
            <wp:effectExtent l="0" t="0" r="0" b="0"/>
            <wp:docPr id="171203817" name="Grafik 3" descr="Ein Bild, das Blume, Kleidung, Mann, Anz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3817" name="Grafik 3" descr="Ein Bild, das Blume, Kleidung, Mann, Anz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2173" w14:textId="1C6C3E36" w:rsidR="005333FE" w:rsidRPr="00BB7E08" w:rsidRDefault="005333FE" w:rsidP="005333FE">
      <w:pPr>
        <w:pStyle w:val="Untertitel"/>
        <w:ind w:right="3116"/>
        <w:rPr>
          <w:lang w:val="it-IT"/>
        </w:rPr>
      </w:pPr>
      <w:r w:rsidRPr="00BB7E08">
        <w:rPr>
          <w:b/>
          <w:lang w:val="it-IT"/>
        </w:rPr>
        <w:t xml:space="preserve">Immagine 4: </w:t>
      </w:r>
      <w:r w:rsidR="00653B2B" w:rsidRPr="00BB7E08">
        <w:rPr>
          <w:lang w:val="it-IT"/>
        </w:rPr>
        <w:t>Marco Hauser, amministratore delegato di Degree LAUDA Precision, spiega gli obiettivi della nuova società di vendita durante la cerimonia di inaugurazione a Pune, che mira a raggiungere tassi di crescita a due cifre attraverso un migliore scambio interculturale e un coordinamento più stretto. © LAUDA</w:t>
      </w:r>
    </w:p>
    <w:p w14:paraId="24D720EE" w14:textId="77777777" w:rsidR="005333FE" w:rsidRPr="00BB7E08" w:rsidRDefault="005333FE" w:rsidP="005333FE">
      <w:pPr>
        <w:rPr>
          <w:rFonts w:ascii="Brandon Grotesque Office Light" w:hAnsi="Brandon Grotesque Office Light"/>
          <w:lang w:val="it-IT"/>
        </w:rPr>
      </w:pPr>
    </w:p>
    <w:p w14:paraId="1B5E316C" w14:textId="63C17045" w:rsidR="00317D35" w:rsidRPr="00BB7E08" w:rsidRDefault="00317D35" w:rsidP="007A78E8">
      <w:pPr>
        <w:rPr>
          <w:rFonts w:ascii="Brandon Grotesque Office Light" w:hAnsi="Brandon Grotesque Office Light"/>
          <w:lang w:val="it-IT"/>
        </w:rPr>
      </w:pPr>
    </w:p>
    <w:p w14:paraId="25C8E989" w14:textId="5BD7031C" w:rsidR="00DC75CD" w:rsidRPr="00BB7E08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BB7E08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bookmarkStart w:id="0" w:name="_Hlk101425681"/>
      <w:r w:rsidRPr="00BB7E08">
        <w:rPr>
          <w:rFonts w:ascii="Brandon Grotesque Office Light" w:hAnsi="Brandon Grotesque Office Light"/>
          <w:b/>
          <w:lang w:val="it-IT"/>
        </w:rPr>
        <w:t>Noi siamo LAUDA</w:t>
      </w:r>
      <w:r w:rsidRPr="00BB7E08">
        <w:rPr>
          <w:rFonts w:ascii="Brandon Grotesque Office Light" w:hAnsi="Brandon Grotesque Office Light"/>
          <w:lang w:val="it-IT"/>
        </w:rPr>
        <w:t xml:space="preserve"> –</w:t>
      </w:r>
      <w:r w:rsidRPr="00BB7E08">
        <w:rPr>
          <w:rFonts w:ascii="Brandon Grotesque Office Light" w:hAnsi="Brandon Grotesque Office Light"/>
          <w:b/>
          <w:lang w:val="it-IT"/>
        </w:rPr>
        <w:t xml:space="preserve"> </w:t>
      </w:r>
      <w:r w:rsidRPr="00BB7E08">
        <w:rPr>
          <w:rFonts w:ascii="Brandon Grotesque Office Light" w:hAnsi="Brandon Grotesque Office Light"/>
          <w:lang w:val="it-IT"/>
        </w:rPr>
        <w:t xml:space="preserve">leader del mercato mondiale in fatto di temperature esatte. I nostri apparecchi e impianti di termostatazione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quasi 70 anni rinnoviamo ogni giorno l'entusiasmo dei nostri clienti con una consulenza competente e soluzioni innovative. In tutto il mondo. </w:t>
      </w:r>
    </w:p>
    <w:p w14:paraId="42E7771D" w14:textId="77777777" w:rsidR="002F7E22" w:rsidRPr="00BB7E08" w:rsidRDefault="002F7E22" w:rsidP="002F7E22">
      <w:pPr>
        <w:pStyle w:val="Untertitel"/>
        <w:rPr>
          <w:lang w:val="it-IT"/>
        </w:rPr>
      </w:pPr>
    </w:p>
    <w:p w14:paraId="44D17278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BB7E08">
        <w:rPr>
          <w:rFonts w:ascii="Brandon Grotesque Office Light" w:hAnsi="Brandon Grotesque Office Light"/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BB7E08" w:rsidRDefault="002F7E22" w:rsidP="002F7E22">
      <w:pPr>
        <w:pStyle w:val="Untertitel"/>
        <w:rPr>
          <w:lang w:val="it-IT"/>
        </w:rPr>
      </w:pPr>
    </w:p>
    <w:p w14:paraId="41576DD0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r w:rsidRPr="00BB7E08">
        <w:rPr>
          <w:rFonts w:ascii="Brandon Grotesque Office Light" w:hAnsi="Brandon Grotesque Office Light"/>
          <w:b/>
          <w:lang w:val="it-IT"/>
        </w:rPr>
        <w:t>Contatto stampa</w:t>
      </w:r>
    </w:p>
    <w:bookmarkEnd w:id="0"/>
    <w:p w14:paraId="521CAC43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bCs/>
          <w:lang w:val="it-IT"/>
        </w:rPr>
      </w:pPr>
      <w:r w:rsidRPr="00BB7E08">
        <w:rPr>
          <w:rFonts w:ascii="Brandon Grotesque Office Light" w:hAnsi="Brandon Grotesque Office Light"/>
          <w:lang w:val="it-IT"/>
        </w:rPr>
        <w:t>Mettiamo a disposizione della stampa informazioni dettagliate sulla nostra azienda, la LAUDA FabrikGalerie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BB7E08" w:rsidRDefault="002F7E22" w:rsidP="002F7E22">
      <w:pPr>
        <w:pStyle w:val="Untertitel"/>
        <w:rPr>
          <w:lang w:val="it-IT"/>
        </w:rPr>
      </w:pPr>
    </w:p>
    <w:p w14:paraId="51FA7C84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BB7E08">
        <w:rPr>
          <w:rFonts w:ascii="Brandon Grotesque Office Light" w:hAnsi="Brandon Grotesque Office Light"/>
          <w:lang w:val="it-IT"/>
        </w:rPr>
        <w:t>CHRISTOPH MUHR</w:t>
      </w:r>
    </w:p>
    <w:p w14:paraId="1187C120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BB7E08">
        <w:rPr>
          <w:rFonts w:ascii="Brandon Grotesque Office Light" w:hAnsi="Brandon Grotesque Office Light"/>
          <w:lang w:val="it-IT"/>
        </w:rPr>
        <w:t>Direttore Comunicazione aziendale</w:t>
      </w:r>
    </w:p>
    <w:p w14:paraId="2008B50E" w14:textId="77777777" w:rsidR="002F7E22" w:rsidRPr="00BB7E08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BB7E08">
        <w:rPr>
          <w:rFonts w:ascii="Brandon Grotesque Office Light" w:hAnsi="Brandon Grotesque Office Light"/>
          <w:lang w:val="it-IT"/>
        </w:rPr>
        <w:t>T + 49 (0) 9343 503-349</w:t>
      </w:r>
    </w:p>
    <w:bookmarkStart w:id="1" w:name="_Hlk157792837"/>
    <w:p w14:paraId="42D40CE1" w14:textId="464C8817" w:rsidR="002F7E22" w:rsidRPr="00C85C5F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 w:rsidRPr="00BB7E08">
        <w:rPr>
          <w:rFonts w:ascii="Calibri Light" w:hAnsi="Calibri Light"/>
        </w:rPr>
        <w:fldChar w:fldCharType="begin"/>
      </w:r>
      <w:r w:rsidRPr="00C85C5F">
        <w:instrText>HYPERLINK "mailto:christoph.muhr@lauda.de"</w:instrText>
      </w:r>
      <w:r w:rsidRPr="00BB7E08">
        <w:rPr>
          <w:rFonts w:ascii="Calibri Light" w:hAnsi="Calibri Light"/>
        </w:rPr>
      </w:r>
      <w:r w:rsidRPr="00BB7E08">
        <w:rPr>
          <w:rFonts w:ascii="Calibri Light" w:hAnsi="Calibri Light"/>
        </w:rPr>
        <w:fldChar w:fldCharType="separate"/>
      </w:r>
      <w:r w:rsidRPr="00C85C5F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BB7E08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C85C5F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C85C5F" w:rsidRDefault="002F7E22" w:rsidP="002F7E22">
      <w:pPr>
        <w:spacing w:line="240" w:lineRule="auto"/>
      </w:pPr>
    </w:p>
    <w:p w14:paraId="3A8AD824" w14:textId="1C1C2122" w:rsidR="00246D13" w:rsidRPr="00BB7E08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it-IT"/>
        </w:rPr>
      </w:pPr>
      <w:r w:rsidRPr="00C85C5F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C85C5F">
        <w:rPr>
          <w:rFonts w:ascii="Brandon Grotesque Office Light" w:hAnsi="Brandon Grotesque Office Light"/>
          <w:sz w:val="16"/>
          <w:lang w:val="de-DE"/>
        </w:rPr>
        <w:t xml:space="preserve">KG, Laudaplatz 1, 97922 Lauda-Königshofen, Germania/Germany. </w:t>
      </w:r>
      <w:r w:rsidRPr="00BB7E08">
        <w:rPr>
          <w:rFonts w:ascii="Brandon Grotesque Office Light" w:hAnsi="Brandon Grotesque Office Light"/>
          <w:sz w:val="16"/>
          <w:lang w:val="it-IT"/>
        </w:rPr>
        <w:t>Società in accomandita: Sede di Lauda-Königshofen, registro delle imprese di Mannheim, HRA 560069. Scio accomandatario: LAUDA DR. R. WOBSER Verwaltungs-GmbH, sede di Lauda-Königshofen, registro delle imprese di Mannheim, HRB 560226. Amministratori delegati/Managing Directors: Dott. Gunther Wobser (presidente/President e CEO), dott. Mario Englert (CFO), dott. Marc Stricker (COO)</w:t>
      </w:r>
    </w:p>
    <w:sectPr w:rsidR="00246D13" w:rsidRPr="00BB7E08" w:rsidSect="003B04D7">
      <w:headerReference w:type="default" r:id="rId12"/>
      <w:footerReference w:type="default" r:id="rId13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8E0E" w14:textId="77777777" w:rsidR="00A91353" w:rsidRDefault="00A91353" w:rsidP="001A7663">
      <w:pPr>
        <w:spacing w:line="240" w:lineRule="auto"/>
      </w:pPr>
      <w:r>
        <w:separator/>
      </w:r>
    </w:p>
  </w:endnote>
  <w:endnote w:type="continuationSeparator" w:id="0">
    <w:p w14:paraId="4C140A71" w14:textId="77777777" w:rsidR="00A91353" w:rsidRDefault="00A91353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FBB7" w14:textId="77777777" w:rsidR="00A91353" w:rsidRDefault="00A91353" w:rsidP="001A7663">
      <w:pPr>
        <w:spacing w:line="240" w:lineRule="auto"/>
      </w:pPr>
      <w:r>
        <w:separator/>
      </w:r>
    </w:p>
  </w:footnote>
  <w:footnote w:type="continuationSeparator" w:id="0">
    <w:p w14:paraId="48B77611" w14:textId="77777777" w:rsidR="00A91353" w:rsidRDefault="00A91353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3E45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36A1F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5D5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B60F1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3FE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3EE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B2B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509B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2CBE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710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63F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277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53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16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583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9D5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B7E0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3658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045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C5F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18E6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E5ACB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5AA9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0EA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si espande in India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2025-11-28T21:07:00Z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