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32D" w:rsidRDefault="009E032D" w:rsidP="000634F4">
      <w:pPr>
        <w:suppressAutoHyphens/>
        <w:autoSpaceDE w:val="0"/>
        <w:autoSpaceDN w:val="0"/>
        <w:adjustRightInd w:val="0"/>
        <w:jc w:val="left"/>
        <w:rPr>
          <w:rFonts w:ascii="Calibri" w:eastAsia="Calibri" w:hAnsi="Calibri" w:cs="Calibri"/>
          <w:b/>
          <w:bCs/>
          <w:color w:val="000000"/>
          <w:kern w:val="0"/>
          <w:sz w:val="32"/>
          <w:szCs w:val="32"/>
          <w:lang w:eastAsia="de-DE"/>
        </w:rPr>
      </w:pPr>
    </w:p>
    <w:p w:rsidR="000634F4" w:rsidRDefault="00D67BC3" w:rsidP="000634F4">
      <w:pPr>
        <w:suppressAutoHyphens/>
        <w:autoSpaceDE w:val="0"/>
        <w:autoSpaceDN w:val="0"/>
        <w:adjustRightInd w:val="0"/>
        <w:jc w:val="left"/>
        <w:rPr>
          <w:rFonts w:ascii="Calibri" w:eastAsia="Calibri" w:hAnsi="Calibri" w:cs="Calibri"/>
          <w:b/>
          <w:bCs/>
          <w:color w:val="000000"/>
          <w:kern w:val="0"/>
          <w:sz w:val="32"/>
          <w:szCs w:val="32"/>
          <w:lang w:eastAsia="de-DE"/>
        </w:rPr>
      </w:pPr>
      <w:r>
        <w:rPr>
          <w:rFonts w:ascii="Calibri" w:eastAsia="Calibri" w:hAnsi="Calibri" w:cs="Calibri"/>
          <w:b/>
          <w:bCs/>
          <w:color w:val="000000"/>
          <w:kern w:val="0"/>
          <w:sz w:val="32"/>
          <w:szCs w:val="32"/>
          <w:lang w:eastAsia="de-DE"/>
        </w:rPr>
        <w:t>Erster bundesweit einheitlicher Qualitätsstandard</w:t>
      </w:r>
      <w:r w:rsidR="00DA1BD9">
        <w:rPr>
          <w:rFonts w:ascii="Calibri" w:eastAsia="Calibri" w:hAnsi="Calibri" w:cs="Calibri"/>
          <w:b/>
          <w:bCs/>
          <w:color w:val="000000"/>
          <w:kern w:val="0"/>
          <w:sz w:val="32"/>
          <w:szCs w:val="32"/>
          <w:lang w:eastAsia="de-DE"/>
        </w:rPr>
        <w:t xml:space="preserve"> </w:t>
      </w:r>
      <w:r>
        <w:rPr>
          <w:rFonts w:ascii="Calibri" w:eastAsia="Calibri" w:hAnsi="Calibri" w:cs="Calibri"/>
          <w:b/>
          <w:bCs/>
          <w:color w:val="000000"/>
          <w:kern w:val="0"/>
          <w:sz w:val="32"/>
          <w:szCs w:val="32"/>
          <w:lang w:eastAsia="de-DE"/>
        </w:rPr>
        <w:t>für die „24-Stunden-Betreuung“</w:t>
      </w:r>
      <w:r w:rsidR="00DA1BD9">
        <w:rPr>
          <w:rFonts w:ascii="Calibri" w:eastAsia="Calibri" w:hAnsi="Calibri" w:cs="Calibri"/>
          <w:b/>
          <w:bCs/>
          <w:color w:val="000000"/>
          <w:kern w:val="0"/>
          <w:sz w:val="32"/>
          <w:szCs w:val="32"/>
          <w:lang w:eastAsia="de-DE"/>
        </w:rPr>
        <w:t xml:space="preserve">| </w:t>
      </w:r>
      <w:r>
        <w:rPr>
          <w:rFonts w:ascii="Calibri" w:eastAsia="Calibri" w:hAnsi="Calibri" w:cs="Calibri"/>
          <w:b/>
          <w:bCs/>
          <w:color w:val="000000"/>
          <w:kern w:val="0"/>
          <w:sz w:val="32"/>
          <w:szCs w:val="32"/>
          <w:lang w:eastAsia="de-DE"/>
        </w:rPr>
        <w:t xml:space="preserve">DIN-Standard wird in Zusammenarbeit mit Hausengel entwickelt </w:t>
      </w:r>
    </w:p>
    <w:p w:rsidR="00D67BC3" w:rsidRPr="00AB27B1" w:rsidRDefault="00D67BC3" w:rsidP="000634F4">
      <w:pPr>
        <w:suppressAutoHyphens/>
        <w:autoSpaceDE w:val="0"/>
        <w:autoSpaceDN w:val="0"/>
        <w:adjustRightInd w:val="0"/>
        <w:jc w:val="left"/>
        <w:rPr>
          <w:rFonts w:ascii="Calibri" w:eastAsia="Calibri" w:hAnsi="Calibri" w:cs="Calibri"/>
          <w:b/>
          <w:bCs/>
          <w:color w:val="000000"/>
          <w:kern w:val="0"/>
          <w:sz w:val="24"/>
          <w:szCs w:val="24"/>
          <w:lang w:eastAsia="de-DE"/>
        </w:rPr>
      </w:pPr>
    </w:p>
    <w:p w:rsidR="000634F4" w:rsidRPr="002A3CEF" w:rsidRDefault="00C26883" w:rsidP="000634F4">
      <w:pPr>
        <w:pStyle w:val="Kopfzeile"/>
        <w:suppressAutoHyphens/>
        <w:jc w:val="left"/>
        <w:rPr>
          <w:rFonts w:ascii="Calibri" w:hAnsi="Calibri" w:cs="Calibri"/>
          <w:b/>
          <w:sz w:val="24"/>
          <w:szCs w:val="24"/>
        </w:rPr>
      </w:pPr>
      <w:r w:rsidRPr="00C26883">
        <w:rPr>
          <w:rFonts w:ascii="Calibri" w:eastAsia="Calibri" w:hAnsi="Calibri" w:cs="Calibri"/>
          <w:b/>
          <w:bCs/>
          <w:color w:val="000000"/>
          <w:kern w:val="0"/>
          <w:sz w:val="24"/>
          <w:szCs w:val="24"/>
          <w:lang w:eastAsia="de-DE"/>
        </w:rPr>
        <w:t xml:space="preserve">Schätzungen zufolge sind innerhalb eines Jahres ca. 700.000 Betreuungskräfte aus Osteuropa in rund 300.000 deutschen Haushalten tätig. </w:t>
      </w:r>
      <w:r w:rsidR="00F551D0">
        <w:rPr>
          <w:rFonts w:ascii="Calibri" w:eastAsia="Calibri" w:hAnsi="Calibri" w:cs="Calibri"/>
          <w:b/>
          <w:bCs/>
          <w:color w:val="000000"/>
          <w:kern w:val="0"/>
          <w:sz w:val="24"/>
          <w:szCs w:val="24"/>
          <w:lang w:eastAsia="de-DE"/>
        </w:rPr>
        <w:t>I</w:t>
      </w:r>
      <w:r w:rsidR="00DA1BD9">
        <w:rPr>
          <w:rFonts w:ascii="Calibri" w:eastAsia="Calibri" w:hAnsi="Calibri" w:cs="Calibri"/>
          <w:b/>
          <w:bCs/>
          <w:color w:val="000000"/>
          <w:kern w:val="0"/>
          <w:sz w:val="24"/>
          <w:szCs w:val="24"/>
          <w:lang w:eastAsia="de-DE"/>
        </w:rPr>
        <w:t>n diesem</w:t>
      </w:r>
      <w:r w:rsidR="00DA1BD9" w:rsidRPr="00DA1BD9">
        <w:rPr>
          <w:rFonts w:ascii="Calibri" w:eastAsia="Calibri" w:hAnsi="Calibri" w:cs="Calibri"/>
          <w:b/>
          <w:bCs/>
          <w:color w:val="000000"/>
          <w:kern w:val="0"/>
          <w:sz w:val="24"/>
          <w:szCs w:val="24"/>
          <w:lang w:eastAsia="de-DE"/>
        </w:rPr>
        <w:t xml:space="preserve"> Bereich</w:t>
      </w:r>
      <w:r w:rsidR="00F551D0">
        <w:rPr>
          <w:rFonts w:ascii="Calibri" w:eastAsia="Calibri" w:hAnsi="Calibri" w:cs="Calibri"/>
          <w:b/>
          <w:bCs/>
          <w:color w:val="000000"/>
          <w:kern w:val="0"/>
          <w:sz w:val="24"/>
          <w:szCs w:val="24"/>
          <w:lang w:eastAsia="de-DE"/>
        </w:rPr>
        <w:t xml:space="preserve"> wird</w:t>
      </w:r>
      <w:r w:rsidR="00273C25">
        <w:rPr>
          <w:rFonts w:ascii="Calibri" w:eastAsia="Calibri" w:hAnsi="Calibri" w:cs="Calibri"/>
          <w:b/>
          <w:bCs/>
          <w:color w:val="000000"/>
          <w:kern w:val="0"/>
          <w:sz w:val="24"/>
          <w:szCs w:val="24"/>
          <w:lang w:eastAsia="de-DE"/>
        </w:rPr>
        <w:t xml:space="preserve"> </w:t>
      </w:r>
      <w:r w:rsidR="00D67BC3">
        <w:rPr>
          <w:rFonts w:ascii="Calibri" w:eastAsia="Calibri" w:hAnsi="Calibri" w:cs="Calibri"/>
          <w:b/>
          <w:bCs/>
          <w:color w:val="000000"/>
          <w:kern w:val="0"/>
          <w:sz w:val="24"/>
          <w:szCs w:val="24"/>
          <w:lang w:eastAsia="de-DE"/>
        </w:rPr>
        <w:t>häufig</w:t>
      </w:r>
      <w:r w:rsidR="00DA1BD9" w:rsidRPr="00DA1BD9">
        <w:rPr>
          <w:rFonts w:ascii="Calibri" w:eastAsia="Calibri" w:hAnsi="Calibri" w:cs="Calibri"/>
          <w:b/>
          <w:bCs/>
          <w:color w:val="000000"/>
          <w:kern w:val="0"/>
          <w:sz w:val="24"/>
          <w:szCs w:val="24"/>
          <w:lang w:eastAsia="de-DE"/>
        </w:rPr>
        <w:t xml:space="preserve"> v</w:t>
      </w:r>
      <w:r w:rsidR="00273C25">
        <w:rPr>
          <w:rFonts w:ascii="Calibri" w:eastAsia="Calibri" w:hAnsi="Calibri" w:cs="Calibri"/>
          <w:b/>
          <w:bCs/>
          <w:color w:val="000000"/>
          <w:kern w:val="0"/>
          <w:sz w:val="24"/>
          <w:szCs w:val="24"/>
          <w:lang w:eastAsia="de-DE"/>
        </w:rPr>
        <w:t xml:space="preserve">on einem grauen Markt gesprochen. Das </w:t>
      </w:r>
      <w:r w:rsidR="00DA1BD9" w:rsidRPr="00DA1BD9">
        <w:rPr>
          <w:rFonts w:ascii="Calibri" w:eastAsia="Calibri" w:hAnsi="Calibri" w:cs="Calibri"/>
          <w:b/>
          <w:bCs/>
          <w:color w:val="000000"/>
          <w:kern w:val="0"/>
          <w:sz w:val="24"/>
          <w:szCs w:val="24"/>
          <w:lang w:eastAsia="de-DE"/>
        </w:rPr>
        <w:t xml:space="preserve">liegt </w:t>
      </w:r>
      <w:r w:rsidR="00D67BC3">
        <w:rPr>
          <w:rFonts w:ascii="Calibri" w:eastAsia="Calibri" w:hAnsi="Calibri" w:cs="Calibri"/>
          <w:b/>
          <w:bCs/>
          <w:color w:val="000000"/>
          <w:kern w:val="0"/>
          <w:sz w:val="24"/>
          <w:szCs w:val="24"/>
          <w:lang w:eastAsia="de-DE"/>
        </w:rPr>
        <w:t>vor allem daran, dass bei</w:t>
      </w:r>
      <w:r w:rsidR="00D67BC3" w:rsidRPr="00D67BC3">
        <w:rPr>
          <w:rFonts w:ascii="Calibri" w:eastAsia="Calibri" w:hAnsi="Calibri" w:cs="Calibri"/>
          <w:b/>
          <w:bCs/>
          <w:color w:val="000000"/>
          <w:kern w:val="0"/>
          <w:sz w:val="24"/>
          <w:szCs w:val="24"/>
          <w:lang w:eastAsia="de-DE"/>
        </w:rPr>
        <w:t xml:space="preserve"> der Vermittlung von Betreuungskräften aus dem Ausland </w:t>
      </w:r>
      <w:bookmarkStart w:id="0" w:name="_GoBack"/>
      <w:bookmarkEnd w:id="0"/>
      <w:r w:rsidR="00D67BC3" w:rsidRPr="00D67BC3">
        <w:rPr>
          <w:rFonts w:ascii="Calibri" w:eastAsia="Calibri" w:hAnsi="Calibri" w:cs="Calibri"/>
          <w:b/>
          <w:bCs/>
          <w:color w:val="000000"/>
          <w:kern w:val="0"/>
          <w:sz w:val="24"/>
          <w:szCs w:val="24"/>
          <w:lang w:eastAsia="de-DE"/>
        </w:rPr>
        <w:t>oftmals wenig Transparenz darüber</w:t>
      </w:r>
      <w:r w:rsidR="00D67BC3">
        <w:rPr>
          <w:rFonts w:ascii="Calibri" w:eastAsia="Calibri" w:hAnsi="Calibri" w:cs="Calibri"/>
          <w:b/>
          <w:bCs/>
          <w:color w:val="000000"/>
          <w:kern w:val="0"/>
          <w:sz w:val="24"/>
          <w:szCs w:val="24"/>
          <w:lang w:eastAsia="de-DE"/>
        </w:rPr>
        <w:t xml:space="preserve"> herrscht</w:t>
      </w:r>
      <w:r w:rsidR="00D67BC3" w:rsidRPr="00D67BC3">
        <w:rPr>
          <w:rFonts w:ascii="Calibri" w:eastAsia="Calibri" w:hAnsi="Calibri" w:cs="Calibri"/>
          <w:b/>
          <w:bCs/>
          <w:color w:val="000000"/>
          <w:kern w:val="0"/>
          <w:sz w:val="24"/>
          <w:szCs w:val="24"/>
          <w:lang w:eastAsia="de-DE"/>
        </w:rPr>
        <w:t xml:space="preserve">, </w:t>
      </w:r>
      <w:r w:rsidR="00D67BC3">
        <w:rPr>
          <w:rFonts w:ascii="Calibri" w:eastAsia="Calibri" w:hAnsi="Calibri" w:cs="Calibri"/>
          <w:b/>
          <w:bCs/>
          <w:color w:val="000000"/>
          <w:kern w:val="0"/>
          <w:sz w:val="24"/>
          <w:szCs w:val="24"/>
          <w:lang w:eastAsia="de-DE"/>
        </w:rPr>
        <w:t>auf welcher rechtlichen Grundlage die Betreuungskraft tätig ist</w:t>
      </w:r>
      <w:r w:rsidR="00D67BC3" w:rsidRPr="00D67BC3">
        <w:rPr>
          <w:rFonts w:ascii="Calibri" w:eastAsia="Calibri" w:hAnsi="Calibri" w:cs="Calibri"/>
          <w:b/>
          <w:bCs/>
          <w:color w:val="000000"/>
          <w:kern w:val="0"/>
          <w:sz w:val="24"/>
          <w:szCs w:val="24"/>
          <w:lang w:eastAsia="de-DE"/>
        </w:rPr>
        <w:t xml:space="preserve"> und welche Qualifikationen sie in Bezug auf Betreuungskompetenzen, persönlichen Eignungskriterien und Vertrauenswürdigkeit mitbringt.</w:t>
      </w:r>
      <w:r w:rsidR="00D67BC3">
        <w:rPr>
          <w:rFonts w:ascii="Calibri" w:eastAsia="Calibri" w:hAnsi="Calibri" w:cs="Calibri"/>
          <w:b/>
          <w:bCs/>
          <w:color w:val="000000"/>
          <w:kern w:val="0"/>
          <w:sz w:val="24"/>
          <w:szCs w:val="24"/>
          <w:lang w:eastAsia="de-DE"/>
        </w:rPr>
        <w:t xml:space="preserve"> </w:t>
      </w:r>
    </w:p>
    <w:p w:rsidR="00DA1BD9" w:rsidRDefault="00DA1BD9" w:rsidP="00DA1BD9">
      <w:pPr>
        <w:suppressAutoHyphens/>
        <w:autoSpaceDE w:val="0"/>
        <w:autoSpaceDN w:val="0"/>
        <w:adjustRightInd w:val="0"/>
        <w:jc w:val="left"/>
        <w:rPr>
          <w:rFonts w:ascii="Calibri" w:eastAsia="Calibri" w:hAnsi="Calibri" w:cs="Calibri"/>
          <w:b/>
          <w:bCs/>
          <w:color w:val="000000"/>
          <w:kern w:val="0"/>
          <w:sz w:val="22"/>
          <w:szCs w:val="22"/>
          <w:lang w:eastAsia="de-DE"/>
        </w:rPr>
      </w:pPr>
    </w:p>
    <w:p w:rsidR="008F5868" w:rsidRPr="00A53FFF" w:rsidRDefault="0044621F" w:rsidP="00D67BC3">
      <w:pPr>
        <w:suppressAutoHyphens/>
        <w:autoSpaceDE w:val="0"/>
        <w:autoSpaceDN w:val="0"/>
        <w:adjustRightInd w:val="0"/>
        <w:jc w:val="left"/>
        <w:rPr>
          <w:rFonts w:ascii="Calibri" w:hAnsi="Calibri" w:cs="Calibri"/>
          <w:sz w:val="24"/>
          <w:szCs w:val="24"/>
        </w:rPr>
      </w:pPr>
      <w:r>
        <w:rPr>
          <w:rFonts w:ascii="Calibri" w:hAnsi="Calibri" w:cs="Calibri"/>
          <w:sz w:val="24"/>
          <w:szCs w:val="24"/>
        </w:rPr>
        <w:t xml:space="preserve">Das wird sich nun zukünftig ändern. </w:t>
      </w:r>
      <w:r w:rsidRPr="0044621F">
        <w:rPr>
          <w:rFonts w:ascii="Calibri" w:hAnsi="Calibri" w:cs="Calibri"/>
          <w:sz w:val="24"/>
          <w:szCs w:val="24"/>
        </w:rPr>
        <w:t>Das Deutsche Institut für Normung e. V.</w:t>
      </w:r>
      <w:r>
        <w:rPr>
          <w:rFonts w:ascii="Calibri" w:hAnsi="Calibri" w:cs="Calibri"/>
          <w:sz w:val="24"/>
          <w:szCs w:val="24"/>
        </w:rPr>
        <w:t xml:space="preserve"> (DIN) erarbeitet derzeit eine </w:t>
      </w:r>
      <w:r w:rsidRPr="0044621F">
        <w:rPr>
          <w:rFonts w:ascii="Calibri" w:hAnsi="Calibri" w:cs="Calibri"/>
          <w:sz w:val="24"/>
          <w:szCs w:val="24"/>
        </w:rPr>
        <w:t>Neue DIN SPEC</w:t>
      </w:r>
      <w:r>
        <w:rPr>
          <w:rFonts w:ascii="Calibri" w:hAnsi="Calibri" w:cs="Calibri"/>
          <w:sz w:val="24"/>
          <w:szCs w:val="24"/>
        </w:rPr>
        <w:t xml:space="preserve"> für die Vermittlung osteuropäischer Betreuungskräfte. Seit der ersten Sitzung </w:t>
      </w:r>
      <w:r w:rsidR="0024194B">
        <w:rPr>
          <w:rFonts w:ascii="Calibri" w:hAnsi="Calibri" w:cs="Calibri"/>
          <w:sz w:val="24"/>
          <w:szCs w:val="24"/>
        </w:rPr>
        <w:t>des Expertengremiums</w:t>
      </w:r>
      <w:r>
        <w:rPr>
          <w:rFonts w:ascii="Calibri" w:hAnsi="Calibri" w:cs="Calibri"/>
          <w:sz w:val="24"/>
          <w:szCs w:val="24"/>
        </w:rPr>
        <w:t xml:space="preserve"> sind auch die Hausengel, der größter Vermittler </w:t>
      </w:r>
      <w:r w:rsidRPr="00A53FFF">
        <w:rPr>
          <w:rFonts w:ascii="Calibri" w:hAnsi="Calibri" w:cs="Calibri"/>
          <w:sz w:val="24"/>
          <w:szCs w:val="24"/>
        </w:rPr>
        <w:t>selbständiger</w:t>
      </w:r>
      <w:r w:rsidR="0024194B" w:rsidRPr="00A53FFF">
        <w:rPr>
          <w:rFonts w:ascii="Calibri" w:hAnsi="Calibri" w:cs="Calibri"/>
          <w:sz w:val="24"/>
          <w:szCs w:val="24"/>
        </w:rPr>
        <w:t xml:space="preserve"> Betreuungskräfte, mit dabei. </w:t>
      </w:r>
      <w:r w:rsidR="00675DAC" w:rsidRPr="00A53FFF">
        <w:rPr>
          <w:rFonts w:ascii="Calibri" w:hAnsi="Calibri" w:cs="Calibri"/>
          <w:sz w:val="24"/>
          <w:szCs w:val="24"/>
        </w:rPr>
        <w:t>Entwickelt wird eine Norm,</w:t>
      </w:r>
      <w:r w:rsidR="00A53FFF" w:rsidRPr="00A53FFF">
        <w:rPr>
          <w:rFonts w:ascii="Calibri" w:hAnsi="Calibri" w:cs="Calibri"/>
          <w:sz w:val="24"/>
          <w:szCs w:val="24"/>
        </w:rPr>
        <w:t xml:space="preserve"> mit der maßgebliche Rahmenbedingungen hinsichtlich Information, Beratung und Vermittlung sowie der eigentlichen Dienstleistungserbringung definiert werden. Damit wird erstmalig ein Standard geschaffen,</w:t>
      </w:r>
      <w:r w:rsidR="00675DAC" w:rsidRPr="00A53FFF">
        <w:rPr>
          <w:rFonts w:ascii="Calibri" w:hAnsi="Calibri" w:cs="Calibri"/>
          <w:sz w:val="24"/>
          <w:szCs w:val="24"/>
        </w:rPr>
        <w:t xml:space="preserve"> nach </w:t>
      </w:r>
      <w:r w:rsidR="00A53FFF" w:rsidRPr="00A53FFF">
        <w:rPr>
          <w:rFonts w:ascii="Calibri" w:hAnsi="Calibri" w:cs="Calibri"/>
          <w:sz w:val="24"/>
          <w:szCs w:val="24"/>
        </w:rPr>
        <w:t>dem</w:t>
      </w:r>
      <w:r w:rsidR="00675DAC" w:rsidRPr="00A53FFF">
        <w:rPr>
          <w:rFonts w:ascii="Calibri" w:hAnsi="Calibri" w:cs="Calibri"/>
          <w:sz w:val="24"/>
          <w:szCs w:val="24"/>
        </w:rPr>
        <w:t xml:space="preserve"> sich zukünftig alle Anbieter aber auch</w:t>
      </w:r>
      <w:r w:rsidR="00A53FFF" w:rsidRPr="00A53FFF">
        <w:rPr>
          <w:rFonts w:ascii="Calibri" w:hAnsi="Calibri" w:cs="Calibri"/>
          <w:sz w:val="24"/>
          <w:szCs w:val="24"/>
        </w:rPr>
        <w:t xml:space="preserve"> betroffene</w:t>
      </w:r>
      <w:r w:rsidR="00675DAC" w:rsidRPr="00A53FFF">
        <w:rPr>
          <w:rFonts w:ascii="Calibri" w:hAnsi="Calibri" w:cs="Calibri"/>
          <w:sz w:val="24"/>
          <w:szCs w:val="24"/>
        </w:rPr>
        <w:t xml:space="preserve"> Familien und Betreuungskräfte richten können und sollen. </w:t>
      </w:r>
    </w:p>
    <w:p w:rsidR="00A53FFF" w:rsidRPr="00A53FFF" w:rsidRDefault="00A53FFF" w:rsidP="00D67BC3">
      <w:pPr>
        <w:suppressAutoHyphens/>
        <w:autoSpaceDE w:val="0"/>
        <w:autoSpaceDN w:val="0"/>
        <w:adjustRightInd w:val="0"/>
        <w:jc w:val="left"/>
        <w:rPr>
          <w:rFonts w:ascii="Calibri" w:hAnsi="Calibri" w:cs="Calibri"/>
          <w:sz w:val="24"/>
          <w:szCs w:val="24"/>
        </w:rPr>
      </w:pPr>
    </w:p>
    <w:p w:rsidR="00A53FFF" w:rsidRPr="00A53FFF" w:rsidRDefault="00A53FFF" w:rsidP="00D67BC3">
      <w:pPr>
        <w:suppressAutoHyphens/>
        <w:autoSpaceDE w:val="0"/>
        <w:autoSpaceDN w:val="0"/>
        <w:adjustRightInd w:val="0"/>
        <w:jc w:val="left"/>
        <w:rPr>
          <w:rFonts w:asciiTheme="minorHAnsi" w:hAnsiTheme="minorHAnsi"/>
          <w:b/>
          <w:sz w:val="24"/>
          <w:szCs w:val="24"/>
        </w:rPr>
      </w:pPr>
      <w:r w:rsidRPr="00A53FFF">
        <w:rPr>
          <w:rFonts w:asciiTheme="minorHAnsi" w:hAnsiTheme="minorHAnsi"/>
          <w:b/>
          <w:sz w:val="24"/>
          <w:szCs w:val="24"/>
        </w:rPr>
        <w:t xml:space="preserve">Transparenz und </w:t>
      </w:r>
      <w:r w:rsidR="002E2474">
        <w:rPr>
          <w:rFonts w:asciiTheme="minorHAnsi" w:hAnsiTheme="minorHAnsi"/>
          <w:b/>
          <w:sz w:val="24"/>
          <w:szCs w:val="24"/>
        </w:rPr>
        <w:t>Qualifikation</w:t>
      </w:r>
      <w:r w:rsidRPr="00A53FFF">
        <w:rPr>
          <w:rFonts w:asciiTheme="minorHAnsi" w:hAnsiTheme="minorHAnsi"/>
          <w:b/>
          <w:sz w:val="24"/>
          <w:szCs w:val="24"/>
        </w:rPr>
        <w:t xml:space="preserve"> als Schlüssel</w:t>
      </w:r>
    </w:p>
    <w:p w:rsidR="00A53FFF" w:rsidRDefault="00A53FFF" w:rsidP="00D67BC3">
      <w:pPr>
        <w:suppressAutoHyphens/>
        <w:autoSpaceDE w:val="0"/>
        <w:autoSpaceDN w:val="0"/>
        <w:adjustRightInd w:val="0"/>
        <w:jc w:val="left"/>
        <w:rPr>
          <w:rFonts w:asciiTheme="minorHAnsi" w:hAnsiTheme="minorHAnsi"/>
          <w:sz w:val="24"/>
          <w:szCs w:val="24"/>
        </w:rPr>
      </w:pPr>
    </w:p>
    <w:p w:rsidR="004217D1" w:rsidRDefault="00A53FFF" w:rsidP="00D67BC3">
      <w:pPr>
        <w:suppressAutoHyphens/>
        <w:autoSpaceDE w:val="0"/>
        <w:autoSpaceDN w:val="0"/>
        <w:adjustRightInd w:val="0"/>
        <w:jc w:val="left"/>
        <w:rPr>
          <w:rFonts w:asciiTheme="minorHAnsi" w:hAnsiTheme="minorHAnsi"/>
          <w:sz w:val="24"/>
          <w:szCs w:val="24"/>
        </w:rPr>
      </w:pPr>
      <w:r>
        <w:rPr>
          <w:rFonts w:asciiTheme="minorHAnsi" w:hAnsiTheme="minorHAnsi"/>
          <w:sz w:val="24"/>
          <w:szCs w:val="24"/>
        </w:rPr>
        <w:t xml:space="preserve">„Selbstverständlich arbeiten wir sehr gerne in dem Ausschuss für die Erstellung dieses neuen Standards mit. </w:t>
      </w:r>
      <w:r w:rsidR="002E2474">
        <w:rPr>
          <w:rFonts w:asciiTheme="minorHAnsi" w:hAnsiTheme="minorHAnsi"/>
          <w:sz w:val="24"/>
          <w:szCs w:val="24"/>
        </w:rPr>
        <w:t>Bereits seit Jahren stellen wir Qualifikation der Betreuungskräfte</w:t>
      </w:r>
      <w:r w:rsidR="007E7C26">
        <w:rPr>
          <w:rFonts w:asciiTheme="minorHAnsi" w:hAnsiTheme="minorHAnsi"/>
          <w:sz w:val="24"/>
          <w:szCs w:val="24"/>
        </w:rPr>
        <w:t xml:space="preserve"> Transparenz</w:t>
      </w:r>
      <w:r w:rsidR="002E2474">
        <w:rPr>
          <w:rFonts w:asciiTheme="minorHAnsi" w:hAnsiTheme="minorHAnsi"/>
          <w:sz w:val="24"/>
          <w:szCs w:val="24"/>
        </w:rPr>
        <w:t xml:space="preserve"> in den Fokus</w:t>
      </w:r>
      <w:r w:rsidR="004217D1">
        <w:rPr>
          <w:rFonts w:asciiTheme="minorHAnsi" w:hAnsiTheme="minorHAnsi"/>
          <w:sz w:val="24"/>
          <w:szCs w:val="24"/>
        </w:rPr>
        <w:t xml:space="preserve"> unserer Bemühungen: </w:t>
      </w:r>
      <w:r w:rsidR="002E2474">
        <w:rPr>
          <w:rFonts w:asciiTheme="minorHAnsi" w:hAnsiTheme="minorHAnsi"/>
          <w:sz w:val="24"/>
          <w:szCs w:val="24"/>
        </w:rPr>
        <w:t>Als einziger Anbieter der Branche qualifizieren wir die Betreuungskräfte an unserer eigenen staatlich anerkannten Akademie mit IHK-Abschluss</w:t>
      </w:r>
      <w:r w:rsidR="004217D1">
        <w:rPr>
          <w:rFonts w:asciiTheme="minorHAnsi" w:hAnsiTheme="minorHAnsi"/>
          <w:sz w:val="24"/>
          <w:szCs w:val="24"/>
        </w:rPr>
        <w:t>. Wir sind auch die einzigen, die über mehrere zugelassene ambulante Pflegedienste verfügen, über deren Strukturen wir eine professionelle Qualitätssicherung garantieren können. Bei der neuen DIN SPEC werden</w:t>
      </w:r>
      <w:r w:rsidR="004217D1" w:rsidRPr="004217D1">
        <w:rPr>
          <w:rFonts w:asciiTheme="minorHAnsi" w:hAnsiTheme="minorHAnsi"/>
          <w:sz w:val="24"/>
          <w:szCs w:val="24"/>
        </w:rPr>
        <w:t xml:space="preserve"> Anforderungen zur Auswahl häuslicher Betreuungskräfte festgelegt und Kriterien zur Sicherung der Qualität aufgestellt</w:t>
      </w:r>
      <w:r w:rsidR="004217D1">
        <w:rPr>
          <w:rFonts w:asciiTheme="minorHAnsi" w:hAnsiTheme="minorHAnsi"/>
          <w:sz w:val="24"/>
          <w:szCs w:val="24"/>
        </w:rPr>
        <w:t>. Genau an diesen Themen arbeiten wir seit Jahren“, sagt Juliane Bohl, Vorstandsmitglied der Hausengel Holding AG sowie Mitglied im Expertengremium</w:t>
      </w:r>
      <w:r w:rsidR="00D111D2">
        <w:rPr>
          <w:rFonts w:asciiTheme="minorHAnsi" w:hAnsiTheme="minorHAnsi"/>
          <w:sz w:val="24"/>
          <w:szCs w:val="24"/>
        </w:rPr>
        <w:t xml:space="preserve"> dieses Branchenstandards</w:t>
      </w:r>
      <w:r w:rsidR="004217D1">
        <w:rPr>
          <w:rFonts w:asciiTheme="minorHAnsi" w:hAnsiTheme="minorHAnsi"/>
          <w:sz w:val="24"/>
          <w:szCs w:val="24"/>
        </w:rPr>
        <w:t xml:space="preserve"> der DIN.</w:t>
      </w:r>
    </w:p>
    <w:p w:rsidR="004217D1" w:rsidRDefault="004217D1" w:rsidP="00D67BC3">
      <w:pPr>
        <w:suppressAutoHyphens/>
        <w:autoSpaceDE w:val="0"/>
        <w:autoSpaceDN w:val="0"/>
        <w:adjustRightInd w:val="0"/>
        <w:jc w:val="left"/>
        <w:rPr>
          <w:rFonts w:asciiTheme="minorHAnsi" w:hAnsiTheme="minorHAnsi"/>
          <w:sz w:val="24"/>
          <w:szCs w:val="24"/>
        </w:rPr>
      </w:pPr>
    </w:p>
    <w:p w:rsidR="0086128A" w:rsidRDefault="00232C8F" w:rsidP="00232C8F">
      <w:pPr>
        <w:suppressAutoHyphens/>
        <w:autoSpaceDE w:val="0"/>
        <w:autoSpaceDN w:val="0"/>
        <w:adjustRightInd w:val="0"/>
        <w:jc w:val="left"/>
        <w:rPr>
          <w:rFonts w:asciiTheme="minorHAnsi" w:hAnsiTheme="minorHAnsi"/>
          <w:sz w:val="24"/>
          <w:szCs w:val="24"/>
        </w:rPr>
      </w:pPr>
      <w:r w:rsidRPr="00232C8F">
        <w:rPr>
          <w:rFonts w:asciiTheme="minorHAnsi" w:hAnsiTheme="minorHAnsi"/>
          <w:sz w:val="24"/>
          <w:szCs w:val="24"/>
        </w:rPr>
        <w:t xml:space="preserve">Mit der zukünftigen DIN SPEC (PAS) 33454 </w:t>
      </w:r>
      <w:r w:rsidR="00FE0301">
        <w:rPr>
          <w:rFonts w:asciiTheme="minorHAnsi" w:hAnsiTheme="minorHAnsi"/>
          <w:sz w:val="24"/>
          <w:szCs w:val="24"/>
        </w:rPr>
        <w:t>werden</w:t>
      </w:r>
      <w:r w:rsidRPr="00232C8F">
        <w:rPr>
          <w:rFonts w:asciiTheme="minorHAnsi" w:hAnsiTheme="minorHAnsi"/>
          <w:sz w:val="24"/>
          <w:szCs w:val="24"/>
        </w:rPr>
        <w:t xml:space="preserve"> Anforderungen aufgestellt, </w:t>
      </w:r>
      <w:r w:rsidR="00FE0301">
        <w:rPr>
          <w:rFonts w:asciiTheme="minorHAnsi" w:hAnsiTheme="minorHAnsi"/>
          <w:sz w:val="24"/>
          <w:szCs w:val="24"/>
        </w:rPr>
        <w:t>die</w:t>
      </w:r>
      <w:r w:rsidRPr="00232C8F">
        <w:rPr>
          <w:rFonts w:asciiTheme="minorHAnsi" w:hAnsiTheme="minorHAnsi"/>
          <w:sz w:val="24"/>
          <w:szCs w:val="24"/>
        </w:rPr>
        <w:t xml:space="preserve"> den Angehörigen und de</w:t>
      </w:r>
      <w:r>
        <w:rPr>
          <w:rFonts w:asciiTheme="minorHAnsi" w:hAnsiTheme="minorHAnsi"/>
          <w:sz w:val="24"/>
          <w:szCs w:val="24"/>
        </w:rPr>
        <w:t>n</w:t>
      </w:r>
      <w:r w:rsidRPr="00232C8F">
        <w:rPr>
          <w:rFonts w:asciiTheme="minorHAnsi" w:hAnsiTheme="minorHAnsi"/>
          <w:sz w:val="24"/>
          <w:szCs w:val="24"/>
        </w:rPr>
        <w:t xml:space="preserve"> zu betreuenden Person</w:t>
      </w:r>
      <w:r>
        <w:rPr>
          <w:rFonts w:asciiTheme="minorHAnsi" w:hAnsiTheme="minorHAnsi"/>
          <w:sz w:val="24"/>
          <w:szCs w:val="24"/>
        </w:rPr>
        <w:t>en</w:t>
      </w:r>
      <w:r w:rsidRPr="00232C8F">
        <w:rPr>
          <w:rFonts w:asciiTheme="minorHAnsi" w:hAnsiTheme="minorHAnsi"/>
          <w:sz w:val="24"/>
          <w:szCs w:val="24"/>
        </w:rPr>
        <w:t xml:space="preserve"> mehr </w:t>
      </w:r>
      <w:r w:rsidR="00FE0301">
        <w:rPr>
          <w:rFonts w:asciiTheme="minorHAnsi" w:hAnsiTheme="minorHAnsi"/>
          <w:sz w:val="24"/>
          <w:szCs w:val="24"/>
        </w:rPr>
        <w:t xml:space="preserve">Orientierung, </w:t>
      </w:r>
      <w:r w:rsidRPr="00232C8F">
        <w:rPr>
          <w:rFonts w:asciiTheme="minorHAnsi" w:hAnsiTheme="minorHAnsi"/>
          <w:sz w:val="24"/>
          <w:szCs w:val="24"/>
        </w:rPr>
        <w:t xml:space="preserve">Transparenz und Vergleichbarkeit bei deren Suche nach ausländischen Betreuungskräften </w:t>
      </w:r>
      <w:r w:rsidR="00FE0301">
        <w:rPr>
          <w:rFonts w:asciiTheme="minorHAnsi" w:hAnsiTheme="minorHAnsi"/>
          <w:sz w:val="24"/>
          <w:szCs w:val="24"/>
        </w:rPr>
        <w:t>geben</w:t>
      </w:r>
      <w:r w:rsidRPr="00232C8F">
        <w:rPr>
          <w:rFonts w:asciiTheme="minorHAnsi" w:hAnsiTheme="minorHAnsi"/>
          <w:sz w:val="24"/>
          <w:szCs w:val="24"/>
        </w:rPr>
        <w:t>. Diese Spezifikation soll für alle Vermittlungsagenturen, die Betreuungskräfte an Familien in Deutschland vermitteln, gelten.</w:t>
      </w:r>
      <w:r w:rsidR="00CD3281">
        <w:rPr>
          <w:rFonts w:asciiTheme="minorHAnsi" w:hAnsiTheme="minorHAnsi"/>
          <w:sz w:val="24"/>
          <w:szCs w:val="24"/>
        </w:rPr>
        <w:t xml:space="preserve"> </w:t>
      </w:r>
      <w:r w:rsidR="00CD3281" w:rsidRPr="00232C8F">
        <w:rPr>
          <w:rFonts w:asciiTheme="minorHAnsi" w:hAnsiTheme="minorHAnsi"/>
          <w:sz w:val="24"/>
          <w:szCs w:val="24"/>
        </w:rPr>
        <w:t xml:space="preserve">Zudem wird </w:t>
      </w:r>
      <w:r w:rsidR="00FE0301">
        <w:rPr>
          <w:rFonts w:asciiTheme="minorHAnsi" w:hAnsiTheme="minorHAnsi"/>
          <w:sz w:val="24"/>
          <w:szCs w:val="24"/>
        </w:rPr>
        <w:t xml:space="preserve">sich </w:t>
      </w:r>
      <w:r w:rsidR="00CD3281" w:rsidRPr="00232C8F">
        <w:rPr>
          <w:rFonts w:asciiTheme="minorHAnsi" w:hAnsiTheme="minorHAnsi"/>
          <w:sz w:val="24"/>
          <w:szCs w:val="24"/>
        </w:rPr>
        <w:t>die Verbraucherratsvertretung für mehr Transparenz und Vergleichbarkeit in der Verbraucherinformation einsetzen.</w:t>
      </w:r>
      <w:r w:rsidR="00CD3281">
        <w:rPr>
          <w:rFonts w:asciiTheme="minorHAnsi" w:hAnsiTheme="minorHAnsi"/>
          <w:sz w:val="24"/>
          <w:szCs w:val="24"/>
        </w:rPr>
        <w:t xml:space="preserve"> </w:t>
      </w:r>
      <w:r>
        <w:rPr>
          <w:rFonts w:asciiTheme="minorHAnsi" w:hAnsiTheme="minorHAnsi"/>
          <w:sz w:val="24"/>
          <w:szCs w:val="24"/>
        </w:rPr>
        <w:t>Di</w:t>
      </w:r>
      <w:r w:rsidRPr="00232C8F">
        <w:rPr>
          <w:rFonts w:asciiTheme="minorHAnsi" w:hAnsiTheme="minorHAnsi"/>
          <w:sz w:val="24"/>
          <w:szCs w:val="24"/>
        </w:rPr>
        <w:t xml:space="preserve">e Projektlaufzeit beträgt ca. 12 Monate. </w:t>
      </w:r>
      <w:r w:rsidR="0086128A">
        <w:rPr>
          <w:rFonts w:asciiTheme="minorHAnsi" w:hAnsiTheme="minorHAnsi"/>
          <w:sz w:val="24"/>
          <w:szCs w:val="24"/>
        </w:rPr>
        <w:t>Weitere Informationen zu dem Projekt finden Sie auch auf der Seite der DIN:</w:t>
      </w:r>
    </w:p>
    <w:p w:rsidR="0086128A" w:rsidRDefault="0086128A" w:rsidP="00232C8F">
      <w:pPr>
        <w:suppressAutoHyphens/>
        <w:autoSpaceDE w:val="0"/>
        <w:autoSpaceDN w:val="0"/>
        <w:adjustRightInd w:val="0"/>
        <w:jc w:val="left"/>
        <w:rPr>
          <w:rFonts w:asciiTheme="minorHAnsi" w:hAnsiTheme="minorHAnsi"/>
          <w:sz w:val="24"/>
          <w:szCs w:val="24"/>
        </w:rPr>
      </w:pPr>
    </w:p>
    <w:p w:rsidR="00232C8F" w:rsidRDefault="0086128A" w:rsidP="00232C8F">
      <w:pPr>
        <w:suppressAutoHyphens/>
        <w:autoSpaceDE w:val="0"/>
        <w:autoSpaceDN w:val="0"/>
        <w:adjustRightInd w:val="0"/>
        <w:jc w:val="left"/>
        <w:rPr>
          <w:rFonts w:asciiTheme="minorHAnsi" w:hAnsiTheme="minorHAnsi"/>
          <w:sz w:val="24"/>
          <w:szCs w:val="24"/>
        </w:rPr>
      </w:pPr>
      <w:r w:rsidRPr="0086128A">
        <w:rPr>
          <w:rFonts w:asciiTheme="minorHAnsi" w:hAnsiTheme="minorHAnsi"/>
          <w:sz w:val="24"/>
          <w:szCs w:val="24"/>
        </w:rPr>
        <w:t>https://www.din.de/de/ueber-normen-und-standards/nutzen-fuer-den-verbraucher/verbraucherrat/ueber-uns/vermittlung-von-auslaendischen-betreuungskraeften--334184</w:t>
      </w:r>
      <w:r>
        <w:rPr>
          <w:rFonts w:asciiTheme="minorHAnsi" w:hAnsiTheme="minorHAnsi"/>
          <w:sz w:val="24"/>
          <w:szCs w:val="24"/>
        </w:rPr>
        <w:t xml:space="preserve"> </w:t>
      </w:r>
    </w:p>
    <w:p w:rsidR="004217D1" w:rsidRPr="00A53FFF" w:rsidRDefault="004217D1" w:rsidP="00D67BC3">
      <w:pPr>
        <w:suppressAutoHyphens/>
        <w:autoSpaceDE w:val="0"/>
        <w:autoSpaceDN w:val="0"/>
        <w:adjustRightInd w:val="0"/>
        <w:jc w:val="left"/>
        <w:rPr>
          <w:rFonts w:asciiTheme="minorHAnsi" w:hAnsiTheme="minorHAnsi"/>
          <w:sz w:val="24"/>
          <w:szCs w:val="24"/>
        </w:rPr>
      </w:pPr>
    </w:p>
    <w:p w:rsidR="00A53FFF" w:rsidRDefault="00A53FFF" w:rsidP="00D67BC3">
      <w:pPr>
        <w:suppressAutoHyphens/>
        <w:autoSpaceDE w:val="0"/>
        <w:autoSpaceDN w:val="0"/>
        <w:adjustRightInd w:val="0"/>
        <w:jc w:val="left"/>
        <w:rPr>
          <w:rFonts w:asciiTheme="minorHAnsi" w:hAnsiTheme="minorHAnsi"/>
        </w:rPr>
      </w:pPr>
    </w:p>
    <w:p w:rsidR="00A53FFF" w:rsidRPr="008F5868" w:rsidRDefault="00A53FFF" w:rsidP="00D67BC3">
      <w:pPr>
        <w:suppressAutoHyphens/>
        <w:autoSpaceDE w:val="0"/>
        <w:autoSpaceDN w:val="0"/>
        <w:adjustRightInd w:val="0"/>
        <w:jc w:val="left"/>
        <w:rPr>
          <w:rFonts w:asciiTheme="minorHAnsi" w:hAnsiTheme="minorHAnsi"/>
        </w:rPr>
      </w:pPr>
    </w:p>
    <w:p w:rsidR="008F5868" w:rsidRDefault="008F5868"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8E13C7" w:rsidRDefault="008E13C7" w:rsidP="000634F4">
      <w:pPr>
        <w:pStyle w:val="Kopfzeile"/>
        <w:suppressAutoHyphens/>
        <w:jc w:val="left"/>
        <w:outlineLvl w:val="0"/>
        <w:rPr>
          <w:rFonts w:ascii="Calibri" w:hAnsi="Calibri" w:cs="Calibri"/>
          <w:b/>
          <w:u w:val="single"/>
        </w:rPr>
      </w:pPr>
    </w:p>
    <w:p w:rsidR="008E13C7" w:rsidRDefault="008E13C7"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9E032D" w:rsidRDefault="009E032D" w:rsidP="000634F4">
      <w:pPr>
        <w:pStyle w:val="Kopfzeile"/>
        <w:suppressAutoHyphens/>
        <w:jc w:val="left"/>
        <w:outlineLvl w:val="0"/>
        <w:rPr>
          <w:rFonts w:ascii="Calibri" w:hAnsi="Calibri" w:cs="Calibri"/>
          <w:b/>
          <w:u w:val="single"/>
        </w:rPr>
      </w:pPr>
    </w:p>
    <w:p w:rsidR="008E13C7" w:rsidRDefault="008E13C7" w:rsidP="000634F4">
      <w:pPr>
        <w:pStyle w:val="Kopfzeile"/>
        <w:suppressAutoHyphens/>
        <w:jc w:val="left"/>
        <w:outlineLvl w:val="0"/>
        <w:rPr>
          <w:rFonts w:ascii="Calibri" w:hAnsi="Calibri" w:cs="Calibri"/>
          <w:b/>
          <w:u w:val="single"/>
        </w:rPr>
      </w:pPr>
    </w:p>
    <w:p w:rsidR="008E13C7" w:rsidRDefault="008E13C7" w:rsidP="000634F4">
      <w:pPr>
        <w:pStyle w:val="Kopfzeile"/>
        <w:suppressAutoHyphens/>
        <w:jc w:val="left"/>
        <w:outlineLvl w:val="0"/>
        <w:rPr>
          <w:rFonts w:ascii="Calibri" w:hAnsi="Calibri" w:cs="Calibri"/>
          <w:b/>
          <w:u w:val="single"/>
        </w:rPr>
      </w:pPr>
    </w:p>
    <w:p w:rsidR="008E13C7" w:rsidRDefault="008E13C7" w:rsidP="000634F4">
      <w:pPr>
        <w:pStyle w:val="Kopfzeile"/>
        <w:suppressAutoHyphens/>
        <w:jc w:val="left"/>
        <w:outlineLvl w:val="0"/>
        <w:rPr>
          <w:rFonts w:ascii="Calibri" w:hAnsi="Calibri" w:cs="Calibri"/>
          <w:b/>
          <w:u w:val="single"/>
        </w:rPr>
      </w:pPr>
    </w:p>
    <w:p w:rsidR="008E13C7" w:rsidRDefault="008E13C7" w:rsidP="000634F4">
      <w:pPr>
        <w:pStyle w:val="Kopfzeile"/>
        <w:suppressAutoHyphens/>
        <w:jc w:val="left"/>
        <w:outlineLvl w:val="0"/>
        <w:rPr>
          <w:rFonts w:ascii="Calibri" w:hAnsi="Calibri" w:cs="Calibri"/>
          <w:b/>
          <w:u w:val="single"/>
        </w:rPr>
      </w:pPr>
    </w:p>
    <w:p w:rsidR="008E13C7" w:rsidRDefault="008E13C7" w:rsidP="000634F4">
      <w:pPr>
        <w:pStyle w:val="Kopfzeile"/>
        <w:suppressAutoHyphens/>
        <w:jc w:val="left"/>
        <w:outlineLvl w:val="0"/>
        <w:rPr>
          <w:rFonts w:ascii="Calibri" w:hAnsi="Calibri" w:cs="Calibri"/>
          <w:b/>
          <w:u w:val="single"/>
        </w:rPr>
      </w:pPr>
    </w:p>
    <w:p w:rsidR="000634F4" w:rsidRDefault="000634F4" w:rsidP="000634F4">
      <w:pPr>
        <w:pStyle w:val="Kopfzeile"/>
        <w:suppressAutoHyphens/>
        <w:jc w:val="left"/>
        <w:outlineLvl w:val="0"/>
        <w:rPr>
          <w:rFonts w:ascii="Calibri" w:hAnsi="Calibri" w:cs="Calibri"/>
          <w:b/>
          <w:u w:val="single"/>
        </w:rPr>
      </w:pPr>
    </w:p>
    <w:p w:rsidR="000634F4" w:rsidRPr="008E13C7" w:rsidRDefault="000634F4" w:rsidP="000634F4">
      <w:pPr>
        <w:pStyle w:val="Kopfzeile"/>
        <w:tabs>
          <w:tab w:val="center" w:pos="4320"/>
          <w:tab w:val="right" w:pos="8640"/>
        </w:tabs>
        <w:suppressAutoHyphens/>
        <w:jc w:val="left"/>
        <w:outlineLvl w:val="0"/>
        <w:rPr>
          <w:rFonts w:ascii="Calibri" w:hAnsi="Calibri" w:cs="Calibri"/>
          <w:b/>
          <w:sz w:val="20"/>
          <w:szCs w:val="20"/>
          <w:u w:val="single"/>
        </w:rPr>
      </w:pPr>
      <w:r w:rsidRPr="008E13C7">
        <w:rPr>
          <w:rFonts w:ascii="Calibri" w:hAnsi="Calibri" w:cs="Calibri"/>
          <w:b/>
          <w:sz w:val="20"/>
          <w:szCs w:val="20"/>
          <w:u w:val="single"/>
        </w:rPr>
        <w:t xml:space="preserve">Über die Hausengel Unternehmensgruppe </w:t>
      </w:r>
    </w:p>
    <w:p w:rsidR="000634F4" w:rsidRPr="008E13C7" w:rsidRDefault="000634F4" w:rsidP="000634F4">
      <w:pPr>
        <w:pStyle w:val="Kopfzeile"/>
        <w:suppressAutoHyphens/>
        <w:jc w:val="left"/>
        <w:outlineLvl w:val="0"/>
        <w:rPr>
          <w:rFonts w:ascii="Calibri" w:hAnsi="Calibri" w:cs="Calibri"/>
          <w:sz w:val="20"/>
          <w:szCs w:val="20"/>
        </w:rPr>
      </w:pPr>
      <w:r w:rsidRPr="008E13C7">
        <w:rPr>
          <w:rFonts w:ascii="Calibri" w:hAnsi="Calibri" w:cs="Calibri"/>
          <w:sz w:val="20"/>
          <w:szCs w:val="20"/>
        </w:rPr>
        <w:t xml:space="preserve">Nach dem Grundsatz „rundum versorgt“ bieten die Hausengel bereits seit 2005 sowohl ambulante Fachpflege als auch sogenannte „24-Stunden-Betreuung“ im eigenen Zuhause. An </w:t>
      </w:r>
      <w:r w:rsidR="000C3538" w:rsidRPr="008E13C7">
        <w:rPr>
          <w:rFonts w:ascii="Calibri" w:hAnsi="Calibri" w:cs="Calibri"/>
          <w:sz w:val="20"/>
          <w:szCs w:val="20"/>
        </w:rPr>
        <w:t>acht</w:t>
      </w:r>
      <w:r w:rsidRPr="008E13C7">
        <w:rPr>
          <w:rFonts w:ascii="Calibri" w:hAnsi="Calibri" w:cs="Calibri"/>
          <w:sz w:val="20"/>
          <w:szCs w:val="20"/>
        </w:rPr>
        <w:t xml:space="preserve"> Standorten in Hessen, Nordrhein-Westfalen und Bayern bietet die Hausengel GmbH ambulante Kranken- und Altenpflege. Betreuung in häuslicher Gemeinschaft (sogenannte „24-Stunden-Betreuung“) bietet das Unternehmen bundesweit an. Die eigene Unternehmensstruktur in Osteuropa mit Standorten in Polen, Ungarn, Rumänien, Litauen, Bulgarien und Kroatien sichert den hohen Qualitätsanspruch der Unternehmensgruppe. Die Hausengel Akademie, der hauseigene Weiterbildungsträger, an dem alle Hausengel-Betreuungskräfte ausgebildet werden, ist nach den AZAV-Richtlinien der Bundesagentur für Arbeit zertifiziert</w:t>
      </w:r>
      <w:r w:rsidR="00824B2E" w:rsidRPr="008E13C7">
        <w:rPr>
          <w:rFonts w:ascii="Calibri" w:hAnsi="Calibri" w:cs="Calibri"/>
          <w:sz w:val="20"/>
          <w:szCs w:val="20"/>
        </w:rPr>
        <w:t xml:space="preserve"> und bietet als bisher einziges Unternehmen der Branche die IHK-Ausbildung „Betreuungskraft im häuslichen Umfeld“ an</w:t>
      </w:r>
      <w:r w:rsidRPr="008E13C7">
        <w:rPr>
          <w:rFonts w:ascii="Calibri" w:hAnsi="Calibri" w:cs="Calibri"/>
          <w:sz w:val="20"/>
          <w:szCs w:val="20"/>
        </w:rPr>
        <w:t>. Hausengel ist Gründungsmitglied der Bundesarbeitsgemeinschaft ausländische Pflegekräfte (BAGAP), die den Erfahrungsaustausch und die Vernetzung rund um die Themen zur Rekrutierung und Beschäftigung ausländischer Pflegekräfte fördert.</w:t>
      </w:r>
    </w:p>
    <w:p w:rsidR="000634F4" w:rsidRPr="008E13C7" w:rsidRDefault="000634F4" w:rsidP="000634F4">
      <w:pPr>
        <w:pStyle w:val="Kopfzeile"/>
        <w:suppressAutoHyphens/>
        <w:jc w:val="left"/>
        <w:outlineLvl w:val="0"/>
        <w:rPr>
          <w:rFonts w:ascii="Calibri" w:hAnsi="Calibri" w:cs="Calibri"/>
          <w:sz w:val="20"/>
          <w:szCs w:val="20"/>
        </w:rPr>
      </w:pPr>
    </w:p>
    <w:p w:rsidR="000634F4" w:rsidRPr="008E13C7" w:rsidRDefault="000634F4" w:rsidP="000634F4">
      <w:pPr>
        <w:pStyle w:val="Kopfzeile"/>
        <w:suppressAutoHyphens/>
        <w:jc w:val="left"/>
        <w:rPr>
          <w:rFonts w:ascii="Calibri" w:hAnsi="Calibri" w:cs="Calibri"/>
          <w:sz w:val="20"/>
          <w:szCs w:val="20"/>
        </w:rPr>
      </w:pPr>
      <w:r w:rsidRPr="008E13C7">
        <w:rPr>
          <w:rFonts w:ascii="Calibri" w:hAnsi="Calibri" w:cs="Calibri"/>
          <w:b/>
          <w:sz w:val="20"/>
          <w:szCs w:val="20"/>
          <w:u w:val="single"/>
        </w:rPr>
        <w:t>Kontakt</w:t>
      </w:r>
      <w:r w:rsidRPr="008E13C7">
        <w:rPr>
          <w:rFonts w:ascii="Calibri" w:hAnsi="Calibri" w:cs="Calibri"/>
          <w:sz w:val="20"/>
          <w:szCs w:val="20"/>
        </w:rPr>
        <w:br/>
        <w:t xml:space="preserve">Hausengel Holding AG | </w:t>
      </w:r>
      <w:r w:rsidR="00B816D4" w:rsidRPr="008E13C7">
        <w:rPr>
          <w:rFonts w:ascii="Calibri" w:hAnsi="Calibri" w:cs="Calibri"/>
          <w:sz w:val="20"/>
          <w:szCs w:val="20"/>
        </w:rPr>
        <w:t>Juliane Bohl</w:t>
      </w:r>
      <w:r w:rsidRPr="008E13C7">
        <w:rPr>
          <w:rFonts w:ascii="Calibri" w:hAnsi="Calibri" w:cs="Calibri"/>
          <w:sz w:val="20"/>
          <w:szCs w:val="20"/>
        </w:rPr>
        <w:t xml:space="preserve"> | </w:t>
      </w:r>
      <w:proofErr w:type="spellStart"/>
      <w:r w:rsidR="008E13C7" w:rsidRPr="008E13C7">
        <w:rPr>
          <w:rFonts w:ascii="Calibri" w:hAnsi="Calibri" w:cs="Calibri"/>
          <w:sz w:val="20"/>
          <w:szCs w:val="20"/>
        </w:rPr>
        <w:t>Eversbuschstraße</w:t>
      </w:r>
      <w:proofErr w:type="spellEnd"/>
      <w:r w:rsidR="008E13C7" w:rsidRPr="008E13C7">
        <w:rPr>
          <w:rFonts w:ascii="Calibri" w:hAnsi="Calibri" w:cs="Calibri"/>
          <w:sz w:val="20"/>
          <w:szCs w:val="20"/>
        </w:rPr>
        <w:t xml:space="preserve"> 194c</w:t>
      </w:r>
      <w:r w:rsidRPr="008E13C7">
        <w:rPr>
          <w:rFonts w:ascii="Calibri" w:hAnsi="Calibri" w:cs="Calibri"/>
          <w:sz w:val="20"/>
          <w:szCs w:val="20"/>
        </w:rPr>
        <w:t xml:space="preserve"> | </w:t>
      </w:r>
      <w:r w:rsidR="008E13C7" w:rsidRPr="008E13C7">
        <w:rPr>
          <w:rFonts w:ascii="Calibri" w:hAnsi="Calibri" w:cs="Calibri"/>
          <w:sz w:val="20"/>
          <w:szCs w:val="20"/>
        </w:rPr>
        <w:t>80999</w:t>
      </w:r>
      <w:r w:rsidRPr="008E13C7">
        <w:rPr>
          <w:rFonts w:ascii="Calibri" w:hAnsi="Calibri" w:cs="Calibri"/>
          <w:sz w:val="20"/>
          <w:szCs w:val="20"/>
        </w:rPr>
        <w:t xml:space="preserve"> </w:t>
      </w:r>
      <w:r w:rsidR="008E13C7" w:rsidRPr="008E13C7">
        <w:rPr>
          <w:rFonts w:ascii="Calibri" w:hAnsi="Calibri" w:cs="Calibri"/>
          <w:sz w:val="20"/>
          <w:szCs w:val="20"/>
        </w:rPr>
        <w:t>München</w:t>
      </w:r>
      <w:r w:rsidRPr="008E13C7">
        <w:rPr>
          <w:rFonts w:ascii="Calibri" w:hAnsi="Calibri" w:cs="Calibri"/>
          <w:sz w:val="20"/>
          <w:szCs w:val="20"/>
        </w:rPr>
        <w:t xml:space="preserve"> | </w:t>
      </w:r>
      <w:r w:rsidR="00B816D4" w:rsidRPr="008E13C7">
        <w:rPr>
          <w:rFonts w:ascii="Calibri" w:hAnsi="Calibri" w:cs="Calibri"/>
          <w:sz w:val="20"/>
          <w:szCs w:val="20"/>
        </w:rPr>
        <w:t>juliane.bohl</w:t>
      </w:r>
      <w:r w:rsidRPr="008E13C7">
        <w:rPr>
          <w:rFonts w:ascii="Calibri" w:hAnsi="Calibri" w:cs="Calibri"/>
          <w:sz w:val="20"/>
          <w:szCs w:val="20"/>
        </w:rPr>
        <w:t xml:space="preserve">@hausengel.de | Tel.: +49 </w:t>
      </w:r>
      <w:r w:rsidR="008E13C7" w:rsidRPr="008E13C7">
        <w:rPr>
          <w:rFonts w:ascii="Calibri" w:hAnsi="Calibri" w:cs="Calibri"/>
          <w:sz w:val="20"/>
          <w:szCs w:val="20"/>
        </w:rPr>
        <w:t xml:space="preserve">89 8189735 </w:t>
      </w:r>
      <w:r w:rsidRPr="008E13C7">
        <w:rPr>
          <w:rFonts w:ascii="Calibri" w:hAnsi="Calibri" w:cs="Calibri"/>
          <w:sz w:val="20"/>
          <w:szCs w:val="20"/>
        </w:rPr>
        <w:t>14</w:t>
      </w:r>
      <w:r w:rsidR="00B816D4" w:rsidRPr="008E13C7">
        <w:rPr>
          <w:rFonts w:ascii="Calibri" w:hAnsi="Calibri" w:cs="Calibri"/>
          <w:sz w:val="20"/>
          <w:szCs w:val="20"/>
        </w:rPr>
        <w:t>6 | Mobil: +49 151 42656955</w:t>
      </w:r>
    </w:p>
    <w:p w:rsidR="000634F4" w:rsidRDefault="000634F4" w:rsidP="000634F4">
      <w:pPr>
        <w:pStyle w:val="Kopfzeile"/>
        <w:suppressAutoHyphens/>
        <w:jc w:val="left"/>
        <w:rPr>
          <w:rFonts w:ascii="Calibri" w:hAnsi="Calibri" w:cs="Calibri"/>
        </w:rPr>
      </w:pPr>
    </w:p>
    <w:p w:rsidR="000634F4" w:rsidRPr="005B079E" w:rsidRDefault="000634F4" w:rsidP="000634F4">
      <w:pPr>
        <w:pStyle w:val="Kopfzeile"/>
        <w:suppressAutoHyphens/>
        <w:jc w:val="left"/>
        <w:rPr>
          <w:rFonts w:ascii="Calibri" w:hAnsi="Calibri" w:cs="Calibri"/>
        </w:rPr>
      </w:pPr>
    </w:p>
    <w:p w:rsidR="000B4043" w:rsidRDefault="000B4043"/>
    <w:sectPr w:rsidR="000B4043" w:rsidSect="00FA7020">
      <w:headerReference w:type="even" r:id="rId7"/>
      <w:headerReference w:type="default" r:id="rId8"/>
      <w:footerReference w:type="default" r:id="rId9"/>
      <w:headerReference w:type="first" r:id="rId10"/>
      <w:pgSz w:w="11906" w:h="16838"/>
      <w:pgMar w:top="2268" w:right="1418" w:bottom="1418" w:left="1418"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4F4" w:rsidRDefault="000634F4" w:rsidP="00D531D4">
      <w:r>
        <w:separator/>
      </w:r>
    </w:p>
  </w:endnote>
  <w:endnote w:type="continuationSeparator" w:id="0">
    <w:p w:rsidR="000634F4" w:rsidRDefault="000634F4" w:rsidP="00D5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1D4" w:rsidRDefault="00D531D4" w:rsidP="00FA7020">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4F4" w:rsidRDefault="000634F4" w:rsidP="00D531D4">
      <w:r>
        <w:separator/>
      </w:r>
    </w:p>
  </w:footnote>
  <w:footnote w:type="continuationSeparator" w:id="0">
    <w:p w:rsidR="000634F4" w:rsidRDefault="000634F4" w:rsidP="00D53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1D4" w:rsidRDefault="00F551D0">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8536313" o:spid="_x0000_s2062" type="#_x0000_t75" style="position:absolute;left:0;text-align:left;margin-left:0;margin-top:0;width:607.1pt;height:858.7pt;z-index:-251657216;mso-position-horizontal:center;mso-position-horizontal-relative:margin;mso-position-vertical:center;mso-position-vertical-relative:margin" o:allowincell="f">
          <v:imagedata r:id="rId1" o:title="Schmuck-Briefpapi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4F4" w:rsidRDefault="000634F4" w:rsidP="000634F4">
    <w:pPr>
      <w:pStyle w:val="Kopfzeile"/>
      <w:rPr>
        <w:rFonts w:ascii="Calibri" w:hAnsi="Calibri" w:cs="Calibri"/>
        <w:b/>
        <w:color w:val="A6A6A6"/>
        <w:sz w:val="40"/>
        <w:szCs w:val="40"/>
      </w:rPr>
    </w:pPr>
  </w:p>
  <w:p w:rsidR="000634F4" w:rsidRDefault="000634F4" w:rsidP="000634F4">
    <w:pPr>
      <w:pStyle w:val="Kopfzeile"/>
      <w:rPr>
        <w:rFonts w:ascii="Calibri" w:hAnsi="Calibri" w:cs="Calibri"/>
        <w:b/>
        <w:color w:val="A6A6A6"/>
        <w:sz w:val="40"/>
        <w:szCs w:val="40"/>
      </w:rPr>
    </w:pPr>
  </w:p>
  <w:p w:rsidR="000634F4" w:rsidRPr="00EA67B7" w:rsidRDefault="000634F4" w:rsidP="000634F4">
    <w:pPr>
      <w:pStyle w:val="Kopfzeile"/>
      <w:rPr>
        <w:rFonts w:ascii="Calibri" w:hAnsi="Calibri" w:cs="Calibri"/>
        <w:b/>
        <w:color w:val="A6A6A6"/>
        <w:sz w:val="40"/>
        <w:szCs w:val="40"/>
      </w:rPr>
    </w:pPr>
    <w:r w:rsidRPr="00EA67B7">
      <w:rPr>
        <w:rFonts w:ascii="Calibri" w:hAnsi="Calibri" w:cs="Calibri"/>
        <w:b/>
        <w:color w:val="A6A6A6"/>
        <w:sz w:val="40"/>
        <w:szCs w:val="40"/>
      </w:rPr>
      <w:t>PRESSEMITTEILUNG</w:t>
    </w:r>
  </w:p>
  <w:p w:rsidR="00D531D4" w:rsidRDefault="00F551D0" w:rsidP="00AA6C20">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8536314" o:spid="_x0000_s2063" type="#_x0000_t75" style="position:absolute;left:0;text-align:left;margin-left:0;margin-top:0;width:595.3pt;height:842.05pt;z-index:-251656192;mso-position-horizontal:left;mso-position-horizontal-relative:page;mso-position-vertical:top;mso-position-vertical-relative:page" o:allowincell="f" o:allowoverlap="f">
          <v:imagedata r:id="rId1" o:title="Schmuck-Briefpapier"/>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1D4" w:rsidRDefault="00F551D0">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8536312" o:spid="_x0000_s2061" type="#_x0000_t75" style="position:absolute;left:0;text-align:left;margin-left:0;margin-top:0;width:607.1pt;height:858.7pt;z-index:-251658240;mso-position-horizontal:center;mso-position-horizontal-relative:margin;mso-position-vertical:center;mso-position-vertical-relative:margin" o:allowincell="f">
          <v:imagedata r:id="rId1" o:title="Schmuck-Briefpapi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303EC"/>
    <w:multiLevelType w:val="hybridMultilevel"/>
    <w:tmpl w:val="44B65B3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F4"/>
    <w:rsid w:val="000634F4"/>
    <w:rsid w:val="000B4043"/>
    <w:rsid w:val="000C3538"/>
    <w:rsid w:val="00192C21"/>
    <w:rsid w:val="00232C8F"/>
    <w:rsid w:val="0024194B"/>
    <w:rsid w:val="00264B8F"/>
    <w:rsid w:val="00272793"/>
    <w:rsid w:val="00273C25"/>
    <w:rsid w:val="002E2474"/>
    <w:rsid w:val="002E5BFE"/>
    <w:rsid w:val="00304BCD"/>
    <w:rsid w:val="003C73CE"/>
    <w:rsid w:val="004217D1"/>
    <w:rsid w:val="0044621F"/>
    <w:rsid w:val="004C624A"/>
    <w:rsid w:val="00581CC7"/>
    <w:rsid w:val="00675DAC"/>
    <w:rsid w:val="006D264D"/>
    <w:rsid w:val="00714EC5"/>
    <w:rsid w:val="007A397C"/>
    <w:rsid w:val="007E7C26"/>
    <w:rsid w:val="00824B2E"/>
    <w:rsid w:val="0086128A"/>
    <w:rsid w:val="00890979"/>
    <w:rsid w:val="008E13C7"/>
    <w:rsid w:val="008F5868"/>
    <w:rsid w:val="009E032D"/>
    <w:rsid w:val="009E5C0B"/>
    <w:rsid w:val="00A53FFF"/>
    <w:rsid w:val="00A705E9"/>
    <w:rsid w:val="00AA1434"/>
    <w:rsid w:val="00AA6C20"/>
    <w:rsid w:val="00AD4E4C"/>
    <w:rsid w:val="00B816D4"/>
    <w:rsid w:val="00B83880"/>
    <w:rsid w:val="00C26883"/>
    <w:rsid w:val="00C325BB"/>
    <w:rsid w:val="00CD3281"/>
    <w:rsid w:val="00CF6D0A"/>
    <w:rsid w:val="00D111D2"/>
    <w:rsid w:val="00D531D4"/>
    <w:rsid w:val="00D6783E"/>
    <w:rsid w:val="00D67BC3"/>
    <w:rsid w:val="00DA1BD9"/>
    <w:rsid w:val="00F551D0"/>
    <w:rsid w:val="00FA7020"/>
    <w:rsid w:val="00FC6037"/>
    <w:rsid w:val="00FE03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34F4"/>
    <w:pPr>
      <w:spacing w:after="0" w:line="240" w:lineRule="auto"/>
      <w:jc w:val="both"/>
    </w:pPr>
    <w:rPr>
      <w:rFonts w:ascii="Futura Lt BT" w:eastAsia="Times New Roman" w:hAnsi="Futura Lt BT" w:cs="Times New Roman"/>
      <w:kern w:val="18"/>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531D4"/>
    <w:pPr>
      <w:tabs>
        <w:tab w:val="center" w:pos="4536"/>
        <w:tab w:val="right" w:pos="9072"/>
      </w:tabs>
    </w:pPr>
  </w:style>
  <w:style w:type="character" w:customStyle="1" w:styleId="KopfzeileZchn">
    <w:name w:val="Kopfzeile Zchn"/>
    <w:basedOn w:val="Absatz-Standardschriftart"/>
    <w:link w:val="Kopfzeile"/>
    <w:rsid w:val="00D531D4"/>
  </w:style>
  <w:style w:type="paragraph" w:styleId="Fuzeile">
    <w:name w:val="footer"/>
    <w:basedOn w:val="Standard"/>
    <w:link w:val="FuzeileZchn"/>
    <w:uiPriority w:val="99"/>
    <w:unhideWhenUsed/>
    <w:rsid w:val="00D531D4"/>
    <w:pPr>
      <w:tabs>
        <w:tab w:val="center" w:pos="4536"/>
        <w:tab w:val="right" w:pos="9072"/>
      </w:tabs>
    </w:pPr>
  </w:style>
  <w:style w:type="character" w:customStyle="1" w:styleId="FuzeileZchn">
    <w:name w:val="Fußzeile Zchn"/>
    <w:basedOn w:val="Absatz-Standardschriftart"/>
    <w:link w:val="Fuzeile"/>
    <w:uiPriority w:val="99"/>
    <w:rsid w:val="00D531D4"/>
  </w:style>
  <w:style w:type="paragraph" w:styleId="Sprechblasentext">
    <w:name w:val="Balloon Text"/>
    <w:basedOn w:val="Standard"/>
    <w:link w:val="SprechblasentextZchn"/>
    <w:uiPriority w:val="99"/>
    <w:semiHidden/>
    <w:unhideWhenUsed/>
    <w:rsid w:val="000B4043"/>
    <w:rPr>
      <w:rFonts w:ascii="Segoe UI" w:hAnsi="Segoe UI" w:cs="Segoe UI"/>
    </w:rPr>
  </w:style>
  <w:style w:type="character" w:customStyle="1" w:styleId="SprechblasentextZchn">
    <w:name w:val="Sprechblasentext Zchn"/>
    <w:basedOn w:val="Absatz-Standardschriftart"/>
    <w:link w:val="Sprechblasentext"/>
    <w:uiPriority w:val="99"/>
    <w:semiHidden/>
    <w:rsid w:val="000B4043"/>
    <w:rPr>
      <w:rFonts w:ascii="Segoe UI" w:hAnsi="Segoe UI" w:cs="Segoe UI"/>
      <w:sz w:val="18"/>
      <w:szCs w:val="18"/>
    </w:rPr>
  </w:style>
  <w:style w:type="paragraph" w:styleId="StandardWeb">
    <w:name w:val="Normal (Web)"/>
    <w:basedOn w:val="Standard"/>
    <w:uiPriority w:val="99"/>
    <w:semiHidden/>
    <w:unhideWhenUsed/>
    <w:rsid w:val="008F5868"/>
    <w:pPr>
      <w:spacing w:before="100" w:beforeAutospacing="1" w:after="100" w:afterAutospacing="1"/>
      <w:jc w:val="left"/>
    </w:pPr>
    <w:rPr>
      <w:rFonts w:ascii="Times New Roman" w:hAnsi="Times New Roman"/>
      <w:kern w:val="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77274">
      <w:bodyDiv w:val="1"/>
      <w:marLeft w:val="0"/>
      <w:marRight w:val="0"/>
      <w:marTop w:val="0"/>
      <w:marBottom w:val="0"/>
      <w:divBdr>
        <w:top w:val="none" w:sz="0" w:space="0" w:color="auto"/>
        <w:left w:val="none" w:sz="0" w:space="0" w:color="auto"/>
        <w:bottom w:val="none" w:sz="0" w:space="0" w:color="auto"/>
        <w:right w:val="none" w:sz="0" w:space="0" w:color="auto"/>
      </w:divBdr>
      <w:divsChild>
        <w:div w:id="513568386">
          <w:marLeft w:val="0"/>
          <w:marRight w:val="0"/>
          <w:marTop w:val="0"/>
          <w:marBottom w:val="0"/>
          <w:divBdr>
            <w:top w:val="none" w:sz="0" w:space="0" w:color="auto"/>
            <w:left w:val="none" w:sz="0" w:space="0" w:color="auto"/>
            <w:bottom w:val="none" w:sz="0" w:space="0" w:color="auto"/>
            <w:right w:val="none" w:sz="0" w:space="0" w:color="auto"/>
          </w:divBdr>
          <w:divsChild>
            <w:div w:id="824782685">
              <w:marLeft w:val="0"/>
              <w:marRight w:val="0"/>
              <w:marTop w:val="0"/>
              <w:marBottom w:val="0"/>
              <w:divBdr>
                <w:top w:val="none" w:sz="0" w:space="0" w:color="auto"/>
                <w:left w:val="none" w:sz="0" w:space="0" w:color="auto"/>
                <w:bottom w:val="none" w:sz="0" w:space="0" w:color="auto"/>
                <w:right w:val="none" w:sz="0" w:space="0" w:color="auto"/>
              </w:divBdr>
              <w:divsChild>
                <w:div w:id="592132211">
                  <w:marLeft w:val="0"/>
                  <w:marRight w:val="0"/>
                  <w:marTop w:val="0"/>
                  <w:marBottom w:val="0"/>
                  <w:divBdr>
                    <w:top w:val="none" w:sz="0" w:space="0" w:color="auto"/>
                    <w:left w:val="none" w:sz="0" w:space="0" w:color="auto"/>
                    <w:bottom w:val="none" w:sz="0" w:space="0" w:color="auto"/>
                    <w:right w:val="none" w:sz="0" w:space="0" w:color="auto"/>
                  </w:divBdr>
                  <w:divsChild>
                    <w:div w:id="1070421933">
                      <w:marLeft w:val="0"/>
                      <w:marRight w:val="0"/>
                      <w:marTop w:val="0"/>
                      <w:marBottom w:val="0"/>
                      <w:divBdr>
                        <w:top w:val="none" w:sz="0" w:space="0" w:color="auto"/>
                        <w:left w:val="none" w:sz="0" w:space="0" w:color="auto"/>
                        <w:bottom w:val="none" w:sz="0" w:space="0" w:color="auto"/>
                        <w:right w:val="none" w:sz="0" w:space="0" w:color="auto"/>
                      </w:divBdr>
                      <w:divsChild>
                        <w:div w:id="71469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329175">
      <w:bodyDiv w:val="1"/>
      <w:marLeft w:val="0"/>
      <w:marRight w:val="0"/>
      <w:marTop w:val="0"/>
      <w:marBottom w:val="0"/>
      <w:divBdr>
        <w:top w:val="none" w:sz="0" w:space="0" w:color="auto"/>
        <w:left w:val="none" w:sz="0" w:space="0" w:color="auto"/>
        <w:bottom w:val="none" w:sz="0" w:space="0" w:color="auto"/>
        <w:right w:val="none" w:sz="0" w:space="0" w:color="auto"/>
      </w:divBdr>
      <w:divsChild>
        <w:div w:id="1702394277">
          <w:marLeft w:val="0"/>
          <w:marRight w:val="0"/>
          <w:marTop w:val="0"/>
          <w:marBottom w:val="0"/>
          <w:divBdr>
            <w:top w:val="none" w:sz="0" w:space="0" w:color="auto"/>
            <w:left w:val="none" w:sz="0" w:space="0" w:color="auto"/>
            <w:bottom w:val="none" w:sz="0" w:space="0" w:color="auto"/>
            <w:right w:val="none" w:sz="0" w:space="0" w:color="auto"/>
          </w:divBdr>
          <w:divsChild>
            <w:div w:id="1292638716">
              <w:marLeft w:val="0"/>
              <w:marRight w:val="0"/>
              <w:marTop w:val="0"/>
              <w:marBottom w:val="0"/>
              <w:divBdr>
                <w:top w:val="none" w:sz="0" w:space="0" w:color="auto"/>
                <w:left w:val="none" w:sz="0" w:space="0" w:color="auto"/>
                <w:bottom w:val="none" w:sz="0" w:space="0" w:color="auto"/>
                <w:right w:val="none" w:sz="0" w:space="0" w:color="auto"/>
              </w:divBdr>
              <w:divsChild>
                <w:div w:id="424159093">
                  <w:marLeft w:val="0"/>
                  <w:marRight w:val="0"/>
                  <w:marTop w:val="0"/>
                  <w:marBottom w:val="0"/>
                  <w:divBdr>
                    <w:top w:val="none" w:sz="0" w:space="0" w:color="auto"/>
                    <w:left w:val="none" w:sz="0" w:space="0" w:color="auto"/>
                    <w:bottom w:val="none" w:sz="0" w:space="0" w:color="auto"/>
                    <w:right w:val="none" w:sz="0" w:space="0" w:color="auto"/>
                  </w:divBdr>
                  <w:divsChild>
                    <w:div w:id="1225213470">
                      <w:marLeft w:val="0"/>
                      <w:marRight w:val="0"/>
                      <w:marTop w:val="0"/>
                      <w:marBottom w:val="0"/>
                      <w:divBdr>
                        <w:top w:val="none" w:sz="0" w:space="0" w:color="auto"/>
                        <w:left w:val="none" w:sz="0" w:space="0" w:color="auto"/>
                        <w:bottom w:val="none" w:sz="0" w:space="0" w:color="auto"/>
                        <w:right w:val="none" w:sz="0" w:space="0" w:color="auto"/>
                      </w:divBdr>
                      <w:divsChild>
                        <w:div w:id="3266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48856">
      <w:bodyDiv w:val="1"/>
      <w:marLeft w:val="0"/>
      <w:marRight w:val="0"/>
      <w:marTop w:val="0"/>
      <w:marBottom w:val="0"/>
      <w:divBdr>
        <w:top w:val="none" w:sz="0" w:space="0" w:color="auto"/>
        <w:left w:val="none" w:sz="0" w:space="0" w:color="auto"/>
        <w:bottom w:val="none" w:sz="0" w:space="0" w:color="auto"/>
        <w:right w:val="none" w:sz="0" w:space="0" w:color="auto"/>
      </w:divBdr>
      <w:divsChild>
        <w:div w:id="30768412">
          <w:marLeft w:val="0"/>
          <w:marRight w:val="0"/>
          <w:marTop w:val="0"/>
          <w:marBottom w:val="0"/>
          <w:divBdr>
            <w:top w:val="none" w:sz="0" w:space="0" w:color="auto"/>
            <w:left w:val="none" w:sz="0" w:space="0" w:color="auto"/>
            <w:bottom w:val="none" w:sz="0" w:space="0" w:color="auto"/>
            <w:right w:val="none" w:sz="0" w:space="0" w:color="auto"/>
          </w:divBdr>
          <w:divsChild>
            <w:div w:id="1836336380">
              <w:marLeft w:val="0"/>
              <w:marRight w:val="0"/>
              <w:marTop w:val="0"/>
              <w:marBottom w:val="0"/>
              <w:divBdr>
                <w:top w:val="none" w:sz="0" w:space="0" w:color="auto"/>
                <w:left w:val="none" w:sz="0" w:space="0" w:color="auto"/>
                <w:bottom w:val="none" w:sz="0" w:space="0" w:color="auto"/>
                <w:right w:val="none" w:sz="0" w:space="0" w:color="auto"/>
              </w:divBdr>
              <w:divsChild>
                <w:div w:id="352611802">
                  <w:marLeft w:val="0"/>
                  <w:marRight w:val="0"/>
                  <w:marTop w:val="0"/>
                  <w:marBottom w:val="0"/>
                  <w:divBdr>
                    <w:top w:val="none" w:sz="0" w:space="0" w:color="auto"/>
                    <w:left w:val="none" w:sz="0" w:space="0" w:color="auto"/>
                    <w:bottom w:val="none" w:sz="0" w:space="0" w:color="auto"/>
                    <w:right w:val="none" w:sz="0" w:space="0" w:color="auto"/>
                  </w:divBdr>
                  <w:divsChild>
                    <w:div w:id="1437872699">
                      <w:marLeft w:val="0"/>
                      <w:marRight w:val="0"/>
                      <w:marTop w:val="0"/>
                      <w:marBottom w:val="0"/>
                      <w:divBdr>
                        <w:top w:val="none" w:sz="0" w:space="0" w:color="auto"/>
                        <w:left w:val="none" w:sz="0" w:space="0" w:color="auto"/>
                        <w:bottom w:val="none" w:sz="0" w:space="0" w:color="auto"/>
                        <w:right w:val="none" w:sz="0" w:space="0" w:color="auto"/>
                      </w:divBdr>
                      <w:divsChild>
                        <w:div w:id="20896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4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Datenbank\Schmuck-Briefpapi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Schmuck-Briefpapier.dotx</Template>
  <TotalTime>0</TotalTime>
  <Pages>2</Pages>
  <Words>601</Words>
  <Characters>3788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2019-10-02T12:37:00Z</dcterms:created>
  <dcterms:modified xsi:type="dcterms:W3CDTF">2019-10-02T13:51:00Z</dcterms:modified>
</cp:coreProperties>
</file>