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2541C25E" w:rsidR="009B77EB" w:rsidRPr="000473FE" w:rsidRDefault="00C275E3" w:rsidP="008E4D13">
      <w:pPr>
        <w:pStyle w:val="berschrift2"/>
        <w:rPr>
          <w:rFonts w:asciiTheme="minorHAnsi" w:eastAsiaTheme="minorEastAsia" w:hAnsiTheme="minorHAnsi"/>
          <w:szCs w:val="24"/>
          <w:lang w:val="de-DE" w:eastAsia="zh-CN"/>
        </w:rPr>
      </w:pPr>
      <w:r w:rsidRPr="000473FE">
        <w:rPr>
          <w:rFonts w:asciiTheme="minorHAnsi" w:eastAsiaTheme="minorEastAsia" w:hAnsiTheme="minorHAnsi"/>
          <w:lang w:val="de-DE" w:eastAsia="zh-CN"/>
        </w:rPr>
        <w:t>ACHEMA 2024</w:t>
      </w:r>
      <w:r w:rsidRPr="000473FE">
        <w:rPr>
          <w:rFonts w:asciiTheme="minorHAnsi" w:eastAsiaTheme="minorEastAsia" w:hAnsiTheme="minorHAnsi"/>
          <w:lang w:val="de-DE" w:eastAsia="zh-CN"/>
        </w:rPr>
        <w:t>：</w:t>
      </w:r>
      <w:r w:rsidRPr="000473FE">
        <w:rPr>
          <w:rFonts w:asciiTheme="minorHAnsi" w:eastAsiaTheme="minorEastAsia" w:hAnsiTheme="minorHAnsi"/>
          <w:lang w:val="de-DE" w:eastAsia="zh-CN"/>
        </w:rPr>
        <w:t xml:space="preserve">LAUDA </w:t>
      </w:r>
      <w:r w:rsidRPr="000473FE">
        <w:rPr>
          <w:rFonts w:asciiTheme="minorHAnsi" w:eastAsiaTheme="minorEastAsia" w:hAnsiTheme="minorHAnsi"/>
          <w:lang w:val="de-DE" w:eastAsia="zh-CN"/>
        </w:rPr>
        <w:t>回顾一次成功的展会</w:t>
      </w:r>
    </w:p>
    <w:p w14:paraId="76AC3AAA" w14:textId="765C81B5" w:rsidR="007A78E8" w:rsidRPr="000473FE" w:rsidRDefault="00C275E3" w:rsidP="009B77EB">
      <w:pPr>
        <w:spacing w:line="240" w:lineRule="auto"/>
        <w:rPr>
          <w:rFonts w:eastAsiaTheme="minorEastAsia"/>
          <w:sz w:val="16"/>
          <w:lang w:val="de-DE" w:eastAsia="zh-CN"/>
        </w:rPr>
      </w:pPr>
      <w:r w:rsidRPr="000473FE">
        <w:rPr>
          <w:rFonts w:eastAsiaTheme="minorEastAsia" w:cstheme="majorBidi"/>
          <w:bCs/>
          <w:sz w:val="40"/>
          <w:lang w:val="de-DE" w:eastAsia="zh-CN"/>
        </w:rPr>
        <w:t>全球市场领导者在法兰克福展示突破性新产品</w:t>
      </w:r>
    </w:p>
    <w:p w14:paraId="189DFEC4" w14:textId="77777777" w:rsidR="006F2604" w:rsidRPr="000473FE" w:rsidRDefault="006F2604" w:rsidP="009B77EB">
      <w:pPr>
        <w:spacing w:line="240" w:lineRule="auto"/>
        <w:rPr>
          <w:rFonts w:eastAsiaTheme="minorEastAsia"/>
          <w:sz w:val="16"/>
          <w:lang w:val="de-DE" w:eastAsia="zh-CN"/>
        </w:rPr>
      </w:pPr>
    </w:p>
    <w:p w14:paraId="5346BC26" w14:textId="77777777" w:rsidR="00892D07" w:rsidRPr="000473FE" w:rsidRDefault="00892D07" w:rsidP="00892D07">
      <w:pPr>
        <w:rPr>
          <w:rFonts w:eastAsiaTheme="minorEastAsia"/>
          <w:lang w:val="de-DE" w:eastAsia="zh-CN"/>
        </w:rPr>
      </w:pPr>
      <w:r w:rsidRPr="000473FE">
        <w:rPr>
          <w:rFonts w:eastAsiaTheme="minorEastAsia" w:cs="Microsoft YaHei"/>
          <w:lang w:val="de-DE" w:eastAsia="zh-CN"/>
        </w:rPr>
        <w:t>劳达</w:t>
      </w:r>
      <w:r w:rsidRPr="000473FE">
        <w:rPr>
          <w:rFonts w:eastAsiaTheme="minorEastAsia"/>
          <w:lang w:val="de-DE" w:eastAsia="zh-CN"/>
        </w:rPr>
        <w:t>-</w:t>
      </w:r>
      <w:r w:rsidRPr="000473FE">
        <w:rPr>
          <w:rFonts w:eastAsiaTheme="minorEastAsia" w:cs="Microsoft YaHei"/>
          <w:lang w:val="de-DE" w:eastAsia="zh-CN"/>
        </w:rPr>
        <w:t>柯尼希斯霍芬，</w:t>
      </w:r>
      <w:r w:rsidRPr="000473FE">
        <w:rPr>
          <w:rFonts w:eastAsiaTheme="minorEastAsia"/>
          <w:lang w:val="de-DE" w:eastAsia="zh-CN"/>
        </w:rPr>
        <w:t xml:space="preserve">2024 </w:t>
      </w:r>
      <w:r w:rsidRPr="000473FE">
        <w:rPr>
          <w:rFonts w:eastAsiaTheme="minorEastAsia" w:cs="Microsoft YaHei"/>
          <w:lang w:val="de-DE" w:eastAsia="zh-CN"/>
        </w:rPr>
        <w:t>年</w:t>
      </w:r>
      <w:r w:rsidRPr="000473FE">
        <w:rPr>
          <w:rFonts w:eastAsiaTheme="minorEastAsia"/>
          <w:lang w:val="de-DE" w:eastAsia="zh-CN"/>
        </w:rPr>
        <w:t xml:space="preserve"> 6 </w:t>
      </w:r>
      <w:r w:rsidRPr="000473FE">
        <w:rPr>
          <w:rFonts w:eastAsiaTheme="minorEastAsia" w:cs="Microsoft YaHei"/>
          <w:lang w:val="de-DE" w:eastAsia="zh-CN"/>
        </w:rPr>
        <w:t>月</w:t>
      </w:r>
      <w:r w:rsidRPr="000473FE">
        <w:rPr>
          <w:rFonts w:eastAsiaTheme="minorEastAsia"/>
          <w:lang w:val="de-DE" w:eastAsia="zh-CN"/>
        </w:rPr>
        <w:t xml:space="preserve"> 17 </w:t>
      </w:r>
      <w:r w:rsidRPr="000473FE">
        <w:rPr>
          <w:rFonts w:eastAsiaTheme="minorEastAsia" w:cs="Microsoft YaHei"/>
          <w:lang w:val="de-DE" w:eastAsia="zh-CN"/>
        </w:rPr>
        <w:t>日</w:t>
      </w:r>
      <w:r w:rsidRPr="000473FE">
        <w:rPr>
          <w:rFonts w:eastAsiaTheme="minorEastAsia" w:cs="Brandon Grotesque Office Light"/>
          <w:lang w:val="de-DE" w:eastAsia="zh-CN"/>
        </w:rPr>
        <w:t>——</w:t>
      </w:r>
      <w:r w:rsidRPr="000473FE">
        <w:rPr>
          <w:rFonts w:eastAsiaTheme="minorEastAsia" w:cs="Microsoft YaHei"/>
          <w:lang w:val="de-DE" w:eastAsia="zh-CN"/>
        </w:rPr>
        <w:t>全球领先的精密温度解决方案提供商</w:t>
      </w:r>
      <w:r w:rsidRPr="000473FE">
        <w:rPr>
          <w:rFonts w:eastAsiaTheme="minorEastAsia"/>
          <w:lang w:val="de-DE" w:eastAsia="zh-CN"/>
        </w:rPr>
        <w:t xml:space="preserve"> LAUDA DR. R. WOBSER </w:t>
      </w:r>
      <w:r w:rsidRPr="000473FE">
        <w:rPr>
          <w:rFonts w:eastAsiaTheme="minorEastAsia" w:cs="Microsoft YaHei"/>
          <w:lang w:val="de-DE" w:eastAsia="zh-CN"/>
        </w:rPr>
        <w:t>对</w:t>
      </w:r>
      <w:r w:rsidRPr="000473FE">
        <w:rPr>
          <w:rFonts w:eastAsiaTheme="minorEastAsia"/>
          <w:lang w:val="de-DE" w:eastAsia="zh-CN"/>
        </w:rPr>
        <w:t xml:space="preserve"> ACHEMA 2024 </w:t>
      </w:r>
      <w:r w:rsidRPr="000473FE">
        <w:rPr>
          <w:rFonts w:eastAsiaTheme="minorEastAsia" w:cs="Microsoft YaHei"/>
          <w:lang w:val="de-DE" w:eastAsia="zh-CN"/>
        </w:rPr>
        <w:t>做出了极为积极的结论，</w:t>
      </w:r>
      <w:r w:rsidRPr="000473FE">
        <w:rPr>
          <w:rFonts w:eastAsiaTheme="minorEastAsia"/>
          <w:lang w:val="de-DE" w:eastAsia="zh-CN"/>
        </w:rPr>
        <w:t xml:space="preserve">ACHEMA 2024 </w:t>
      </w:r>
      <w:r w:rsidRPr="000473FE">
        <w:rPr>
          <w:rFonts w:eastAsiaTheme="minorEastAsia" w:cs="Microsoft YaHei"/>
          <w:lang w:val="de-DE" w:eastAsia="zh-CN"/>
        </w:rPr>
        <w:t>是全球领先的过程工业贸易展览会。</w:t>
      </w:r>
      <w:r w:rsidRPr="000473FE">
        <w:rPr>
          <w:rFonts w:eastAsiaTheme="minorEastAsia"/>
          <w:lang w:val="de-DE" w:eastAsia="zh-CN"/>
        </w:rPr>
        <w:t xml:space="preserve">6 </w:t>
      </w:r>
      <w:r w:rsidRPr="000473FE">
        <w:rPr>
          <w:rFonts w:eastAsiaTheme="minorEastAsia" w:cs="Microsoft YaHei"/>
          <w:lang w:val="de-DE" w:eastAsia="zh-CN"/>
        </w:rPr>
        <w:t>月</w:t>
      </w:r>
      <w:r w:rsidRPr="000473FE">
        <w:rPr>
          <w:rFonts w:eastAsiaTheme="minorEastAsia"/>
          <w:lang w:val="de-DE" w:eastAsia="zh-CN"/>
        </w:rPr>
        <w:t xml:space="preserve"> 10 </w:t>
      </w:r>
      <w:r w:rsidRPr="000473FE">
        <w:rPr>
          <w:rFonts w:eastAsiaTheme="minorEastAsia" w:cs="Microsoft YaHei"/>
          <w:lang w:val="de-DE" w:eastAsia="zh-CN"/>
        </w:rPr>
        <w:t>日至</w:t>
      </w:r>
      <w:r w:rsidRPr="000473FE">
        <w:rPr>
          <w:rFonts w:eastAsiaTheme="minorEastAsia"/>
          <w:lang w:val="de-DE" w:eastAsia="zh-CN"/>
        </w:rPr>
        <w:t xml:space="preserve"> 14 </w:t>
      </w:r>
      <w:r w:rsidRPr="000473FE">
        <w:rPr>
          <w:rFonts w:eastAsiaTheme="minorEastAsia" w:cs="Microsoft YaHei"/>
          <w:lang w:val="de-DE" w:eastAsia="zh-CN"/>
        </w:rPr>
        <w:t>日，法兰克福展览中心再次成为化学和制药技术、生物技术和工业环境技术领域的聚会场所。在为期五天的展会期间，来自</w:t>
      </w:r>
      <w:r w:rsidRPr="000473FE">
        <w:rPr>
          <w:rFonts w:eastAsiaTheme="minorEastAsia"/>
          <w:lang w:val="de-DE" w:eastAsia="zh-CN"/>
        </w:rPr>
        <w:t xml:space="preserve"> 141 </w:t>
      </w:r>
      <w:r w:rsidRPr="000473FE">
        <w:rPr>
          <w:rFonts w:eastAsiaTheme="minorEastAsia" w:cs="Microsoft YaHei"/>
          <w:lang w:val="de-DE" w:eastAsia="zh-CN"/>
        </w:rPr>
        <w:t>个国家的</w:t>
      </w:r>
      <w:r w:rsidRPr="000473FE">
        <w:rPr>
          <w:rFonts w:eastAsiaTheme="minorEastAsia"/>
          <w:lang w:val="de-DE" w:eastAsia="zh-CN"/>
        </w:rPr>
        <w:t xml:space="preserve"> 106,000 </w:t>
      </w:r>
      <w:r w:rsidRPr="000473FE">
        <w:rPr>
          <w:rFonts w:eastAsiaTheme="minorEastAsia" w:cs="Microsoft YaHei"/>
          <w:lang w:val="de-DE" w:eastAsia="zh-CN"/>
        </w:rPr>
        <w:t>名参观者了解了来自</w:t>
      </w:r>
      <w:r w:rsidRPr="000473FE">
        <w:rPr>
          <w:rFonts w:eastAsiaTheme="minorEastAsia"/>
          <w:lang w:val="de-DE" w:eastAsia="zh-CN"/>
        </w:rPr>
        <w:t xml:space="preserve"> 56 </w:t>
      </w:r>
      <w:r w:rsidRPr="000473FE">
        <w:rPr>
          <w:rFonts w:eastAsiaTheme="minorEastAsia" w:cs="Microsoft YaHei"/>
          <w:lang w:val="de-DE" w:eastAsia="zh-CN"/>
        </w:rPr>
        <w:t>个国家的</w:t>
      </w:r>
      <w:r w:rsidRPr="000473FE">
        <w:rPr>
          <w:rFonts w:eastAsiaTheme="minorEastAsia"/>
          <w:lang w:val="de-DE" w:eastAsia="zh-CN"/>
        </w:rPr>
        <w:t xml:space="preserve"> 2,842 </w:t>
      </w:r>
      <w:r w:rsidRPr="000473FE">
        <w:rPr>
          <w:rFonts w:eastAsiaTheme="minorEastAsia" w:cs="Microsoft YaHei"/>
          <w:lang w:val="de-DE" w:eastAsia="zh-CN"/>
        </w:rPr>
        <w:t>家参展商的产品和服务。</w:t>
      </w:r>
    </w:p>
    <w:p w14:paraId="5BACDAF0" w14:textId="77777777" w:rsidR="00892D07" w:rsidRPr="000473FE" w:rsidRDefault="00892D07" w:rsidP="00892D07">
      <w:pPr>
        <w:rPr>
          <w:rFonts w:eastAsiaTheme="minorEastAsia"/>
          <w:lang w:val="de-DE" w:eastAsia="zh-CN"/>
        </w:rPr>
      </w:pPr>
    </w:p>
    <w:p w14:paraId="115820ED" w14:textId="77777777" w:rsidR="00892D07" w:rsidRPr="000473FE" w:rsidRDefault="00892D07" w:rsidP="00892D07">
      <w:pPr>
        <w:rPr>
          <w:rFonts w:eastAsiaTheme="minorEastAsia"/>
          <w:lang w:val="de-DE" w:eastAsia="zh-CN"/>
        </w:rPr>
      </w:pPr>
      <w:r w:rsidRPr="000473FE">
        <w:rPr>
          <w:rFonts w:eastAsiaTheme="minorEastAsia"/>
          <w:lang w:val="de-DE" w:eastAsia="zh-CN"/>
        </w:rPr>
        <w:t xml:space="preserve">LAUDA </w:t>
      </w:r>
      <w:r w:rsidRPr="000473FE">
        <w:rPr>
          <w:rFonts w:eastAsiaTheme="minorEastAsia" w:cs="Microsoft YaHei"/>
          <w:lang w:val="de-DE" w:eastAsia="zh-CN"/>
        </w:rPr>
        <w:t>凭借现代、明亮且引人入胜的展台，向国际贸易观众展示了其最佳一面。两个新产品系列的展示，即</w:t>
      </w:r>
      <w:r w:rsidRPr="000473FE">
        <w:rPr>
          <w:rFonts w:eastAsiaTheme="minorEastAsia"/>
          <w:lang w:val="de-DE" w:eastAsia="zh-CN"/>
        </w:rPr>
        <w:t xml:space="preserve"> LAUDA </w:t>
      </w:r>
      <w:proofErr w:type="spellStart"/>
      <w:r w:rsidRPr="000473FE">
        <w:rPr>
          <w:rFonts w:eastAsiaTheme="minorEastAsia"/>
          <w:lang w:val="de-DE" w:eastAsia="zh-CN"/>
        </w:rPr>
        <w:t>Ultratemp</w:t>
      </w:r>
      <w:proofErr w:type="spellEnd"/>
      <w:r w:rsidRPr="000473FE">
        <w:rPr>
          <w:rFonts w:eastAsiaTheme="minorEastAsia"/>
          <w:lang w:val="de-DE" w:eastAsia="zh-CN"/>
        </w:rPr>
        <w:t xml:space="preserve"> </w:t>
      </w:r>
      <w:r w:rsidRPr="000473FE">
        <w:rPr>
          <w:rFonts w:eastAsiaTheme="minorEastAsia" w:cs="Microsoft YaHei"/>
          <w:lang w:val="de-DE" w:eastAsia="zh-CN"/>
        </w:rPr>
        <w:t>过程恒温器和</w:t>
      </w:r>
      <w:r w:rsidRPr="000473FE">
        <w:rPr>
          <w:rFonts w:eastAsiaTheme="minorEastAsia"/>
          <w:lang w:val="de-DE" w:eastAsia="zh-CN"/>
        </w:rPr>
        <w:t xml:space="preserve"> Universa </w:t>
      </w:r>
      <w:r w:rsidRPr="000473FE">
        <w:rPr>
          <w:rFonts w:eastAsiaTheme="minorEastAsia" w:cs="Microsoft YaHei"/>
          <w:lang w:val="de-DE" w:eastAsia="zh-CN"/>
        </w:rPr>
        <w:t>浴槽恒温器，以及对可持续性、能源效率和</w:t>
      </w:r>
      <w:r w:rsidRPr="000473FE">
        <w:rPr>
          <w:rFonts w:eastAsiaTheme="minorEastAsia"/>
          <w:lang w:val="de-DE" w:eastAsia="zh-CN"/>
        </w:rPr>
        <w:t xml:space="preserve"> LAUDA Command App </w:t>
      </w:r>
      <w:r w:rsidRPr="000473FE">
        <w:rPr>
          <w:rFonts w:eastAsiaTheme="minorEastAsia" w:cs="Microsoft YaHei"/>
          <w:lang w:val="de-DE" w:eastAsia="zh-CN"/>
        </w:rPr>
        <w:t>等数字产品的强烈关注，是这家全球市场领导者在展会上亮相的特色。在与工艺工程师、生物技术专家、工程师、化学家和其他行业专家的多次讨论中，</w:t>
      </w:r>
      <w:r w:rsidRPr="000473FE">
        <w:rPr>
          <w:rFonts w:eastAsiaTheme="minorEastAsia"/>
          <w:lang w:val="de-DE" w:eastAsia="zh-CN"/>
        </w:rPr>
        <w:t xml:space="preserve">LAUDA </w:t>
      </w:r>
      <w:r w:rsidRPr="000473FE">
        <w:rPr>
          <w:rFonts w:eastAsiaTheme="minorEastAsia" w:cs="Microsoft YaHei"/>
          <w:lang w:val="de-DE" w:eastAsia="zh-CN"/>
        </w:rPr>
        <w:t>的突破性制冷创新获得了广泛认可。</w:t>
      </w:r>
    </w:p>
    <w:p w14:paraId="7CF3E19C" w14:textId="77777777" w:rsidR="00892D07" w:rsidRPr="000473FE" w:rsidRDefault="00892D07" w:rsidP="00892D07">
      <w:pPr>
        <w:rPr>
          <w:rFonts w:eastAsiaTheme="minorEastAsia"/>
          <w:lang w:val="de-DE" w:eastAsia="zh-CN"/>
        </w:rPr>
      </w:pPr>
    </w:p>
    <w:p w14:paraId="332322BF" w14:textId="77777777" w:rsidR="00892D07" w:rsidRPr="000473FE" w:rsidRDefault="00892D07" w:rsidP="00892D07">
      <w:pPr>
        <w:rPr>
          <w:rFonts w:eastAsiaTheme="minorEastAsia"/>
          <w:b/>
          <w:lang w:val="de-DE" w:eastAsia="zh-CN"/>
        </w:rPr>
      </w:pPr>
      <w:r w:rsidRPr="000473FE">
        <w:rPr>
          <w:rFonts w:eastAsiaTheme="minorEastAsia" w:cs="Microsoft YaHei"/>
          <w:b/>
          <w:lang w:val="de-DE" w:eastAsia="zh-CN"/>
        </w:rPr>
        <w:t>产品创新：</w:t>
      </w:r>
      <w:proofErr w:type="spellStart"/>
      <w:r w:rsidRPr="000473FE">
        <w:rPr>
          <w:rFonts w:eastAsiaTheme="minorEastAsia"/>
          <w:b/>
          <w:lang w:val="de-DE" w:eastAsia="zh-CN"/>
        </w:rPr>
        <w:t>Ultratemp</w:t>
      </w:r>
      <w:proofErr w:type="spellEnd"/>
      <w:r w:rsidRPr="000473FE">
        <w:rPr>
          <w:rFonts w:eastAsiaTheme="minorEastAsia"/>
          <w:b/>
          <w:lang w:val="de-DE" w:eastAsia="zh-CN"/>
        </w:rPr>
        <w:t xml:space="preserve"> </w:t>
      </w:r>
      <w:r w:rsidRPr="000473FE">
        <w:rPr>
          <w:rFonts w:eastAsiaTheme="minorEastAsia" w:cs="Microsoft YaHei"/>
          <w:b/>
          <w:lang w:val="de-DE" w:eastAsia="zh-CN"/>
        </w:rPr>
        <w:t>工艺恒温器和</w:t>
      </w:r>
      <w:r w:rsidRPr="000473FE">
        <w:rPr>
          <w:rFonts w:eastAsiaTheme="minorEastAsia"/>
          <w:b/>
          <w:lang w:val="de-DE" w:eastAsia="zh-CN"/>
        </w:rPr>
        <w:t xml:space="preserve"> Universa </w:t>
      </w:r>
      <w:r w:rsidRPr="000473FE">
        <w:rPr>
          <w:rFonts w:eastAsiaTheme="minorEastAsia" w:cs="Microsoft YaHei"/>
          <w:b/>
          <w:lang w:val="de-DE" w:eastAsia="zh-CN"/>
        </w:rPr>
        <w:t>浴槽恒温器</w:t>
      </w:r>
    </w:p>
    <w:p w14:paraId="65F8C3A3" w14:textId="77777777" w:rsidR="00892D07" w:rsidRPr="000473FE" w:rsidRDefault="00892D07" w:rsidP="00892D07">
      <w:pPr>
        <w:rPr>
          <w:rFonts w:eastAsiaTheme="minorEastAsia"/>
          <w:lang w:val="de-DE" w:eastAsia="zh-CN"/>
        </w:rPr>
      </w:pPr>
      <w:r w:rsidRPr="000473FE">
        <w:rPr>
          <w:rFonts w:eastAsiaTheme="minorEastAsia" w:cs="Microsoft YaHei"/>
          <w:lang w:val="de-DE" w:eastAsia="zh-CN"/>
        </w:rPr>
        <w:t>在</w:t>
      </w:r>
      <w:r w:rsidRPr="000473FE">
        <w:rPr>
          <w:rFonts w:eastAsiaTheme="minorEastAsia"/>
          <w:lang w:val="de-DE" w:eastAsia="zh-CN"/>
        </w:rPr>
        <w:t xml:space="preserve"> ACHEMA 2024 </w:t>
      </w:r>
      <w:r w:rsidRPr="000473FE">
        <w:rPr>
          <w:rFonts w:eastAsiaTheme="minorEastAsia" w:cs="Microsoft YaHei"/>
          <w:lang w:val="de-DE" w:eastAsia="zh-CN"/>
        </w:rPr>
        <w:t>上，</w:t>
      </w:r>
      <w:r w:rsidRPr="000473FE">
        <w:rPr>
          <w:rFonts w:eastAsiaTheme="minorEastAsia"/>
          <w:lang w:val="de-DE" w:eastAsia="zh-CN"/>
        </w:rPr>
        <w:t xml:space="preserve">LAUDA </w:t>
      </w:r>
      <w:r w:rsidRPr="000473FE">
        <w:rPr>
          <w:rFonts w:eastAsiaTheme="minorEastAsia" w:cs="Microsoft YaHei"/>
          <w:lang w:val="de-DE" w:eastAsia="zh-CN"/>
        </w:rPr>
        <w:t>首次向公众展示了</w:t>
      </w:r>
      <w:r w:rsidRPr="000473FE">
        <w:rPr>
          <w:rFonts w:eastAsiaTheme="minorEastAsia"/>
          <w:lang w:val="de-DE" w:eastAsia="zh-CN"/>
        </w:rPr>
        <w:t xml:space="preserve"> </w:t>
      </w:r>
      <w:proofErr w:type="spellStart"/>
      <w:r w:rsidRPr="000473FE">
        <w:rPr>
          <w:rFonts w:eastAsiaTheme="minorEastAsia"/>
          <w:lang w:val="de-DE" w:eastAsia="zh-CN"/>
        </w:rPr>
        <w:t>Ultratemp</w:t>
      </w:r>
      <w:proofErr w:type="spellEnd"/>
      <w:r w:rsidRPr="000473FE">
        <w:rPr>
          <w:rFonts w:eastAsiaTheme="minorEastAsia"/>
          <w:lang w:val="de-DE" w:eastAsia="zh-CN"/>
        </w:rPr>
        <w:t xml:space="preserve"> </w:t>
      </w:r>
      <w:r w:rsidRPr="000473FE">
        <w:rPr>
          <w:rFonts w:eastAsiaTheme="minorEastAsia" w:cs="Microsoft YaHei"/>
          <w:lang w:val="de-DE" w:eastAsia="zh-CN"/>
        </w:rPr>
        <w:t>工艺恒温器：这些恒温器的性能和精度令人印象深刻，可满足生物技术和制药行业苛刻应用的最高要求。</w:t>
      </w:r>
    </w:p>
    <w:p w14:paraId="137644A5" w14:textId="77777777" w:rsidR="00892D07" w:rsidRPr="000473FE" w:rsidRDefault="00892D07" w:rsidP="00892D07">
      <w:pPr>
        <w:rPr>
          <w:rFonts w:eastAsiaTheme="minorEastAsia"/>
          <w:lang w:val="de-DE" w:eastAsia="zh-CN"/>
        </w:rPr>
      </w:pPr>
    </w:p>
    <w:p w14:paraId="3B342E28" w14:textId="77777777" w:rsidR="00892D07" w:rsidRPr="000473FE" w:rsidRDefault="00892D07" w:rsidP="00892D07">
      <w:pPr>
        <w:rPr>
          <w:rFonts w:eastAsiaTheme="minorEastAsia"/>
          <w:lang w:val="de-DE" w:eastAsia="zh-CN"/>
        </w:rPr>
      </w:pPr>
      <w:r w:rsidRPr="000473FE">
        <w:rPr>
          <w:rFonts w:eastAsiaTheme="minorEastAsia" w:cs="Microsoft YaHei"/>
          <w:lang w:val="de-DE" w:eastAsia="zh-CN"/>
        </w:rPr>
        <w:t>作为一种创新解决方案，</w:t>
      </w:r>
      <w:r w:rsidRPr="000473FE">
        <w:rPr>
          <w:rFonts w:eastAsiaTheme="minorEastAsia"/>
          <w:lang w:val="de-DE" w:eastAsia="zh-CN"/>
        </w:rPr>
        <w:t xml:space="preserve">LAUDA </w:t>
      </w:r>
      <w:r w:rsidRPr="000473FE">
        <w:rPr>
          <w:rFonts w:eastAsiaTheme="minorEastAsia" w:cs="Microsoft YaHei"/>
          <w:lang w:val="de-DE" w:eastAsia="zh-CN"/>
        </w:rPr>
        <w:t>展示了新的</w:t>
      </w:r>
      <w:r w:rsidRPr="000473FE">
        <w:rPr>
          <w:rFonts w:eastAsiaTheme="minorEastAsia"/>
          <w:lang w:val="de-DE" w:eastAsia="zh-CN"/>
        </w:rPr>
        <w:t xml:space="preserve"> Universa </w:t>
      </w:r>
      <w:r w:rsidRPr="000473FE">
        <w:rPr>
          <w:rFonts w:eastAsiaTheme="minorEastAsia" w:cs="Microsoft YaHei"/>
          <w:lang w:val="de-DE" w:eastAsia="zh-CN"/>
        </w:rPr>
        <w:t>产品系列，其特点是模块化设计和控制头和浴槽的灵活组合。这些设备采用天然制冷剂和变频压缩机，可实现节能运行，尤其是在部分负荷运行中。凭借</w:t>
      </w:r>
      <w:r w:rsidRPr="000473FE">
        <w:rPr>
          <w:rFonts w:eastAsiaTheme="minorEastAsia"/>
          <w:lang w:val="de-DE" w:eastAsia="zh-CN"/>
        </w:rPr>
        <w:t xml:space="preserve"> Universa U 8 PRO</w:t>
      </w:r>
      <w:r w:rsidRPr="000473FE">
        <w:rPr>
          <w:rFonts w:eastAsiaTheme="minorEastAsia" w:cs="Microsoft YaHei"/>
          <w:lang w:val="de-DE" w:eastAsia="zh-CN"/>
        </w:rPr>
        <w:t>、</w:t>
      </w:r>
      <w:r w:rsidRPr="000473FE">
        <w:rPr>
          <w:rFonts w:eastAsiaTheme="minorEastAsia"/>
          <w:lang w:val="de-DE" w:eastAsia="zh-CN"/>
        </w:rPr>
        <w:t xml:space="preserve">Universa U 1645 MAX </w:t>
      </w:r>
      <w:r w:rsidRPr="000473FE">
        <w:rPr>
          <w:rFonts w:eastAsiaTheme="minorEastAsia" w:cs="Microsoft YaHei"/>
          <w:lang w:val="de-DE" w:eastAsia="zh-CN"/>
        </w:rPr>
        <w:t>和</w:t>
      </w:r>
      <w:r w:rsidRPr="000473FE">
        <w:rPr>
          <w:rFonts w:eastAsiaTheme="minorEastAsia"/>
          <w:lang w:val="de-DE" w:eastAsia="zh-CN"/>
        </w:rPr>
        <w:t xml:space="preserve"> Universa U 845 MAX</w:t>
      </w:r>
      <w:r w:rsidRPr="000473FE">
        <w:rPr>
          <w:rFonts w:eastAsiaTheme="minorEastAsia" w:cs="Microsoft YaHei"/>
          <w:lang w:val="de-DE" w:eastAsia="zh-CN"/>
        </w:rPr>
        <w:t>，</w:t>
      </w:r>
      <w:r w:rsidRPr="000473FE">
        <w:rPr>
          <w:rFonts w:eastAsiaTheme="minorEastAsia"/>
          <w:lang w:val="de-DE" w:eastAsia="zh-CN"/>
        </w:rPr>
        <w:t xml:space="preserve">LAUDA </w:t>
      </w:r>
      <w:r w:rsidRPr="000473FE">
        <w:rPr>
          <w:rFonts w:eastAsiaTheme="minorEastAsia" w:cs="Microsoft YaHei"/>
          <w:lang w:val="de-DE" w:eastAsia="zh-CN"/>
        </w:rPr>
        <w:t>在此次展会上展示了适用于实验室领域广泛应用的量身定制的高性能解决方案。</w:t>
      </w:r>
    </w:p>
    <w:p w14:paraId="5BDB818E" w14:textId="77777777" w:rsidR="00892D07" w:rsidRPr="000473FE" w:rsidRDefault="00892D07" w:rsidP="00892D07">
      <w:pPr>
        <w:rPr>
          <w:rFonts w:eastAsiaTheme="minorEastAsia"/>
          <w:lang w:val="de-DE" w:eastAsia="zh-CN"/>
        </w:rPr>
      </w:pPr>
    </w:p>
    <w:p w14:paraId="5FA1412A" w14:textId="0F061A4D" w:rsidR="005B00FA" w:rsidRPr="000473FE" w:rsidRDefault="00892D07" w:rsidP="00892D07">
      <w:pPr>
        <w:rPr>
          <w:rFonts w:eastAsiaTheme="minorEastAsia"/>
          <w:lang w:val="de-DE" w:eastAsia="zh-CN"/>
        </w:rPr>
      </w:pPr>
      <w:r w:rsidRPr="000473FE">
        <w:rPr>
          <w:rFonts w:eastAsiaTheme="minorEastAsia"/>
          <w:lang w:val="de-DE" w:eastAsia="zh-CN"/>
        </w:rPr>
        <w:t xml:space="preserve">LAUDA </w:t>
      </w:r>
      <w:r w:rsidRPr="000473FE">
        <w:rPr>
          <w:rFonts w:eastAsiaTheme="minorEastAsia" w:cs="Microsoft YaHei"/>
          <w:lang w:val="de-DE" w:eastAsia="zh-CN"/>
        </w:rPr>
        <w:t>总裁兼首席执行官</w:t>
      </w:r>
      <w:r w:rsidRPr="000473FE">
        <w:rPr>
          <w:rFonts w:eastAsiaTheme="minorEastAsia"/>
          <w:lang w:val="de-DE" w:eastAsia="zh-CN"/>
        </w:rPr>
        <w:t xml:space="preserve"> Gunther Wobser </w:t>
      </w:r>
      <w:r w:rsidRPr="000473FE">
        <w:rPr>
          <w:rFonts w:eastAsiaTheme="minorEastAsia" w:cs="Microsoft YaHei"/>
          <w:lang w:val="de-DE" w:eastAsia="zh-CN"/>
        </w:rPr>
        <w:t>博士对此次展会的进展感到满意：</w:t>
      </w:r>
      <w:r w:rsidRPr="000473FE">
        <w:rPr>
          <w:rFonts w:eastAsiaTheme="minorEastAsia" w:cs="Brandon Grotesque Office Light"/>
          <w:lang w:val="de-DE" w:eastAsia="zh-CN"/>
        </w:rPr>
        <w:t>“</w:t>
      </w:r>
      <w:r w:rsidRPr="000473FE">
        <w:rPr>
          <w:rFonts w:eastAsiaTheme="minorEastAsia" w:cs="Microsoft YaHei"/>
          <w:lang w:val="de-DE" w:eastAsia="zh-CN"/>
        </w:rPr>
        <w:t>我们为我们的创新在</w:t>
      </w:r>
      <w:r w:rsidRPr="000473FE">
        <w:rPr>
          <w:rFonts w:eastAsiaTheme="minorEastAsia"/>
          <w:lang w:val="de-DE" w:eastAsia="zh-CN"/>
        </w:rPr>
        <w:t xml:space="preserve"> ACHEMA 2024 </w:t>
      </w:r>
      <w:r w:rsidRPr="000473FE">
        <w:rPr>
          <w:rFonts w:eastAsiaTheme="minorEastAsia" w:cs="Microsoft YaHei"/>
          <w:lang w:val="de-DE" w:eastAsia="zh-CN"/>
        </w:rPr>
        <w:t>上受到的欢迎感到自豪。积极的反响和持续的高涨兴趣证实了我们作为全球市场领导者的地位。与上届</w:t>
      </w:r>
      <w:r w:rsidRPr="000473FE">
        <w:rPr>
          <w:rFonts w:eastAsiaTheme="minorEastAsia"/>
          <w:lang w:val="de-DE" w:eastAsia="zh-CN"/>
        </w:rPr>
        <w:t xml:space="preserve"> ACHEMA </w:t>
      </w:r>
      <w:r w:rsidRPr="000473FE">
        <w:rPr>
          <w:rFonts w:eastAsiaTheme="minorEastAsia" w:cs="Microsoft YaHei"/>
          <w:lang w:val="de-DE" w:eastAsia="zh-CN"/>
        </w:rPr>
        <w:t>相比，</w:t>
      </w:r>
      <w:r w:rsidRPr="000473FE">
        <w:rPr>
          <w:rFonts w:eastAsiaTheme="minorEastAsia"/>
          <w:lang w:val="de-DE" w:eastAsia="zh-CN"/>
        </w:rPr>
        <w:t xml:space="preserve">2022 </w:t>
      </w:r>
      <w:r w:rsidRPr="000473FE">
        <w:rPr>
          <w:rFonts w:eastAsiaTheme="minorEastAsia" w:cs="Microsoft YaHei"/>
          <w:lang w:val="de-DE" w:eastAsia="zh-CN"/>
        </w:rPr>
        <w:t>年由于疫情而明显疲软，我们的注册联系人数量增加了</w:t>
      </w:r>
      <w:r w:rsidRPr="000473FE">
        <w:rPr>
          <w:rFonts w:eastAsiaTheme="minorEastAsia"/>
          <w:lang w:val="de-DE" w:eastAsia="zh-CN"/>
        </w:rPr>
        <w:t xml:space="preserve"> 154%</w:t>
      </w:r>
      <w:r w:rsidRPr="000473FE">
        <w:rPr>
          <w:rFonts w:eastAsiaTheme="minorEastAsia" w:cs="Microsoft YaHei"/>
          <w:lang w:val="de-DE" w:eastAsia="zh-CN"/>
        </w:rPr>
        <w:t>。我们认为这是对充满挑战的财政年度的一个积极信号。</w:t>
      </w:r>
      <w:r w:rsidRPr="000473FE">
        <w:rPr>
          <w:rFonts w:eastAsiaTheme="minorEastAsia" w:cs="Brandon Grotesque Office Light"/>
          <w:lang w:val="de-DE" w:eastAsia="zh-CN"/>
        </w:rPr>
        <w:t>”</w:t>
      </w:r>
    </w:p>
    <w:p w14:paraId="4A4CE5D1" w14:textId="20B070FC" w:rsidR="00914FF5" w:rsidRPr="00466199" w:rsidRDefault="00914FF5">
      <w:pPr>
        <w:rPr>
          <w:lang w:val="de-DE" w:eastAsia="zh-CN"/>
        </w:rPr>
      </w:pPr>
      <w:r w:rsidRPr="00466199">
        <w:rPr>
          <w:rFonts w:hint="eastAsia"/>
          <w:lang w:val="de-DE" w:eastAsia="zh-CN"/>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7166D" w:rsidRPr="0048588F" w14:paraId="3A60A0E0" w14:textId="77777777" w:rsidTr="00B83821">
        <w:tc>
          <w:tcPr>
            <w:tcW w:w="4530" w:type="dxa"/>
            <w:vAlign w:val="bottom"/>
          </w:tcPr>
          <w:p w14:paraId="5096AE71" w14:textId="77777777" w:rsidR="00D7166D" w:rsidRPr="0048588F" w:rsidRDefault="00D7166D" w:rsidP="00B83821">
            <w:pPr>
              <w:pStyle w:val="Untertitel"/>
              <w:spacing w:line="216" w:lineRule="auto"/>
              <w:ind w:right="873"/>
            </w:pPr>
            <w:r>
              <w:rPr>
                <w:noProof/>
              </w:rPr>
              <w:lastRenderedPageBreak/>
              <w:drawing>
                <wp:inline distT="0" distB="0" distL="0" distR="0" wp14:anchorId="065532B0" wp14:editId="5C9A5627">
                  <wp:extent cx="2160000" cy="1439746"/>
                  <wp:effectExtent l="0" t="0" r="0" b="8255"/>
                  <wp:docPr id="720293911"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93911" name="Grafik 3" descr="Ein Bild, das Kleidung, Person, Mann, Im Haus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vAlign w:val="bottom"/>
          </w:tcPr>
          <w:p w14:paraId="3FAF125F" w14:textId="77777777" w:rsidR="00D7166D" w:rsidRPr="0048588F" w:rsidRDefault="00D7166D" w:rsidP="00B83821">
            <w:pPr>
              <w:pStyle w:val="Untertitel"/>
              <w:spacing w:line="216" w:lineRule="auto"/>
              <w:ind w:right="873"/>
            </w:pPr>
            <w:r>
              <w:rPr>
                <w:noProof/>
              </w:rPr>
              <w:drawing>
                <wp:inline distT="0" distB="0" distL="0" distR="0" wp14:anchorId="74280392" wp14:editId="27E80EE1">
                  <wp:extent cx="2160000" cy="1439746"/>
                  <wp:effectExtent l="0" t="0" r="0" b="8255"/>
                  <wp:docPr id="1353177250" name="Grafik 3" descr="Ein Bild, das Im Haus, Ausstellung, Decke, Ausstellungsstü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77250" name="Grafik 3" descr="Ein Bild, das Im Haus, Ausstellung, Decke, Ausstellungsstück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D7166D" w:rsidRPr="00D7166D" w14:paraId="308D349E" w14:textId="77777777" w:rsidTr="00411D9D">
        <w:trPr>
          <w:trHeight w:val="567"/>
        </w:trPr>
        <w:tc>
          <w:tcPr>
            <w:tcW w:w="4530" w:type="dxa"/>
          </w:tcPr>
          <w:p w14:paraId="6B27CAC5" w14:textId="0A1CCE3B" w:rsidR="00D7166D" w:rsidRPr="00D7166D" w:rsidRDefault="00411D9D" w:rsidP="00411D9D">
            <w:pPr>
              <w:pStyle w:val="Untertitel"/>
              <w:spacing w:line="216" w:lineRule="auto"/>
              <w:ind w:right="873"/>
              <w:rPr>
                <w:lang w:val="de-DE"/>
              </w:rPr>
            </w:pPr>
            <w:r w:rsidRPr="00411D9D">
              <w:rPr>
                <w:rFonts w:ascii="Microsoft YaHei" w:eastAsia="Microsoft YaHei" w:hAnsi="Microsoft YaHei" w:cs="Microsoft YaHei" w:hint="eastAsia"/>
                <w:lang w:val="de-DE"/>
              </w:rPr>
              <w:t>图</w:t>
            </w:r>
            <w:r w:rsidRPr="00411D9D">
              <w:rPr>
                <w:lang w:val="de-DE"/>
              </w:rPr>
              <w:t xml:space="preserve"> 1</w:t>
            </w:r>
            <w:r w:rsidRPr="00411D9D">
              <w:rPr>
                <w:rFonts w:ascii="Microsoft YaHei" w:eastAsia="Microsoft YaHei" w:hAnsi="Microsoft YaHei" w:cs="Microsoft YaHei" w:hint="eastAsia"/>
                <w:lang w:val="de-DE"/>
              </w:rPr>
              <w:t>：</w:t>
            </w:r>
            <w:r w:rsidRPr="00411D9D">
              <w:rPr>
                <w:lang w:val="de-DE"/>
              </w:rPr>
              <w:t xml:space="preserve">LAUDA </w:t>
            </w:r>
            <w:proofErr w:type="spellStart"/>
            <w:r w:rsidRPr="00411D9D">
              <w:rPr>
                <w:rFonts w:ascii="Microsoft YaHei" w:eastAsia="Microsoft YaHei" w:hAnsi="Microsoft YaHei" w:cs="Microsoft YaHei" w:hint="eastAsia"/>
                <w:lang w:val="de-DE"/>
              </w:rPr>
              <w:t>展台与</w:t>
            </w:r>
            <w:proofErr w:type="spellEnd"/>
            <w:r w:rsidRPr="00411D9D">
              <w:rPr>
                <w:lang w:val="de-DE"/>
              </w:rPr>
              <w:t xml:space="preserve"> ACHEMA 2024 </w:t>
            </w:r>
            <w:proofErr w:type="spellStart"/>
            <w:r w:rsidRPr="00411D9D">
              <w:rPr>
                <w:rFonts w:ascii="Microsoft YaHei" w:eastAsia="Microsoft YaHei" w:hAnsi="Microsoft YaHei" w:cs="Microsoft YaHei" w:hint="eastAsia"/>
                <w:lang w:val="de-DE"/>
              </w:rPr>
              <w:t>参观者</w:t>
            </w:r>
            <w:proofErr w:type="spellEnd"/>
            <w:r w:rsidRPr="00411D9D">
              <w:rPr>
                <w:lang w:val="de-DE"/>
              </w:rPr>
              <w:t xml:space="preserve"> © Chris Rausch</w:t>
            </w:r>
          </w:p>
        </w:tc>
        <w:tc>
          <w:tcPr>
            <w:tcW w:w="4530" w:type="dxa"/>
          </w:tcPr>
          <w:p w14:paraId="006151D6" w14:textId="6FE48CCF" w:rsidR="00D7166D" w:rsidRPr="00D7166D" w:rsidRDefault="00411D9D" w:rsidP="00411D9D">
            <w:pPr>
              <w:pStyle w:val="Untertitel"/>
              <w:spacing w:line="216" w:lineRule="auto"/>
              <w:ind w:right="873"/>
              <w:rPr>
                <w:lang w:val="de-DE"/>
              </w:rPr>
            </w:pPr>
            <w:r w:rsidRPr="00411D9D">
              <w:rPr>
                <w:rFonts w:ascii="Microsoft YaHei" w:eastAsia="Microsoft YaHei" w:hAnsi="Microsoft YaHei" w:cs="Microsoft YaHei" w:hint="eastAsia"/>
                <w:lang w:val="de-DE"/>
              </w:rPr>
              <w:t>图</w:t>
            </w:r>
            <w:r w:rsidRPr="00411D9D">
              <w:rPr>
                <w:lang w:val="de-DE"/>
              </w:rPr>
              <w:t xml:space="preserve"> 2</w:t>
            </w:r>
            <w:r w:rsidRPr="00411D9D">
              <w:rPr>
                <w:rFonts w:ascii="Microsoft YaHei" w:eastAsia="Microsoft YaHei" w:hAnsi="Microsoft YaHei" w:cs="Microsoft YaHei" w:hint="eastAsia"/>
                <w:lang w:val="de-DE"/>
              </w:rPr>
              <w:t>：</w:t>
            </w:r>
            <w:r w:rsidRPr="00411D9D">
              <w:rPr>
                <w:lang w:val="de-DE"/>
              </w:rPr>
              <w:t xml:space="preserve">LAUDA ACHEMA 2024 </w:t>
            </w:r>
            <w:proofErr w:type="spellStart"/>
            <w:r w:rsidRPr="00411D9D">
              <w:rPr>
                <w:rFonts w:ascii="Microsoft YaHei" w:eastAsia="Microsoft YaHei" w:hAnsi="Microsoft YaHei" w:cs="Microsoft YaHei" w:hint="eastAsia"/>
                <w:lang w:val="de-DE"/>
              </w:rPr>
              <w:t>展会展台</w:t>
            </w:r>
            <w:proofErr w:type="spellEnd"/>
            <w:r w:rsidRPr="00411D9D">
              <w:rPr>
                <w:rFonts w:ascii="Microsoft YaHei" w:eastAsia="Microsoft YaHei" w:hAnsi="Microsoft YaHei" w:cs="Microsoft YaHei" w:hint="eastAsia"/>
                <w:lang w:val="de-DE"/>
              </w:rPr>
              <w:t>。</w:t>
            </w:r>
            <w:r w:rsidRPr="00411D9D">
              <w:rPr>
                <w:rFonts w:ascii="Brandon Grotesque Office Light" w:hAnsi="Brandon Grotesque Office Light" w:cs="Brandon Grotesque Office Light"/>
                <w:lang w:val="de-DE"/>
              </w:rPr>
              <w:t>©</w:t>
            </w:r>
            <w:r w:rsidRPr="00411D9D">
              <w:rPr>
                <w:lang w:val="de-DE"/>
              </w:rPr>
              <w:t xml:space="preserve"> Chris Rausch</w:t>
            </w:r>
          </w:p>
        </w:tc>
      </w:tr>
      <w:tr w:rsidR="00D7166D" w:rsidRPr="0048588F" w14:paraId="0804E45B" w14:textId="77777777" w:rsidTr="00B83821">
        <w:tc>
          <w:tcPr>
            <w:tcW w:w="4530" w:type="dxa"/>
            <w:vAlign w:val="bottom"/>
          </w:tcPr>
          <w:p w14:paraId="34285BE1" w14:textId="77777777" w:rsidR="00D7166D" w:rsidRPr="0048588F" w:rsidRDefault="00D7166D" w:rsidP="00B83821">
            <w:pPr>
              <w:pStyle w:val="Untertitel"/>
              <w:spacing w:line="216" w:lineRule="auto"/>
              <w:ind w:right="873"/>
            </w:pPr>
            <w:r>
              <w:rPr>
                <w:noProof/>
              </w:rPr>
              <w:drawing>
                <wp:inline distT="0" distB="0" distL="0" distR="0" wp14:anchorId="1D2B46E5" wp14:editId="0C8F991F">
                  <wp:extent cx="2160000" cy="1439746"/>
                  <wp:effectExtent l="0" t="0" r="0" b="8255"/>
                  <wp:docPr id="980763938" name="Grafik 3" descr="Ein Bild, das Im Haus, Wand, Haushaltsgerät,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63938" name="Grafik 3" descr="Ein Bild, das Im Haus, Wand, Haushaltsgerät, Deck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vAlign w:val="bottom"/>
          </w:tcPr>
          <w:p w14:paraId="0B599DBC" w14:textId="77777777" w:rsidR="00D7166D" w:rsidRPr="0048588F" w:rsidRDefault="00D7166D" w:rsidP="00B83821">
            <w:pPr>
              <w:pStyle w:val="Untertitel"/>
              <w:spacing w:line="216" w:lineRule="auto"/>
              <w:ind w:right="873"/>
            </w:pPr>
            <w:r>
              <w:rPr>
                <w:noProof/>
              </w:rPr>
              <w:drawing>
                <wp:inline distT="0" distB="0" distL="0" distR="0" wp14:anchorId="0D26D182" wp14:editId="3D9C4989">
                  <wp:extent cx="2160000" cy="1439746"/>
                  <wp:effectExtent l="0" t="0" r="0" b="8255"/>
                  <wp:docPr id="1955134566" name="Grafik 3" descr="Ein Bild, das Kleidung, Person, Job,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34566" name="Grafik 3" descr="Ein Bild, das Kleidung, Person, Job,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D7166D" w:rsidRPr="00D7166D" w14:paraId="34BBFB81" w14:textId="77777777" w:rsidTr="00411D9D">
        <w:trPr>
          <w:trHeight w:val="567"/>
        </w:trPr>
        <w:tc>
          <w:tcPr>
            <w:tcW w:w="4530" w:type="dxa"/>
          </w:tcPr>
          <w:p w14:paraId="3EB92D3B" w14:textId="69C7D6A2" w:rsidR="00D7166D" w:rsidRPr="00D7166D" w:rsidRDefault="00411D9D" w:rsidP="00411D9D">
            <w:pPr>
              <w:pStyle w:val="Untertitel"/>
              <w:spacing w:line="216" w:lineRule="auto"/>
              <w:ind w:right="873"/>
              <w:rPr>
                <w:lang w:val="de-DE"/>
              </w:rPr>
            </w:pPr>
            <w:r w:rsidRPr="00411D9D">
              <w:rPr>
                <w:rFonts w:ascii="Microsoft YaHei" w:eastAsia="Microsoft YaHei" w:hAnsi="Microsoft YaHei" w:cs="Microsoft YaHei" w:hint="eastAsia"/>
                <w:lang w:val="de-DE"/>
              </w:rPr>
              <w:t>图</w:t>
            </w:r>
            <w:r w:rsidRPr="00411D9D">
              <w:rPr>
                <w:lang w:val="de-DE"/>
              </w:rPr>
              <w:t xml:space="preserve"> 3</w:t>
            </w:r>
            <w:r w:rsidRPr="00411D9D">
              <w:rPr>
                <w:rFonts w:ascii="Microsoft YaHei" w:eastAsia="Microsoft YaHei" w:hAnsi="Microsoft YaHei" w:cs="Microsoft YaHei" w:hint="eastAsia"/>
                <w:lang w:val="de-DE"/>
              </w:rPr>
              <w:t>：</w:t>
            </w:r>
            <w:r w:rsidRPr="00411D9D">
              <w:rPr>
                <w:lang w:val="de-DE"/>
              </w:rPr>
              <w:t xml:space="preserve">LAUDA </w:t>
            </w:r>
            <w:proofErr w:type="spellStart"/>
            <w:r w:rsidRPr="00411D9D">
              <w:rPr>
                <w:rFonts w:ascii="Microsoft YaHei" w:eastAsia="Microsoft YaHei" w:hAnsi="Microsoft YaHei" w:cs="Microsoft YaHei" w:hint="eastAsia"/>
                <w:lang w:val="de-DE"/>
              </w:rPr>
              <w:t>贸易展览会展位，展示</w:t>
            </w:r>
            <w:proofErr w:type="spellEnd"/>
            <w:r w:rsidRPr="00411D9D">
              <w:rPr>
                <w:lang w:val="de-DE"/>
              </w:rPr>
              <w:t xml:space="preserve"> ACHEMA 2024 © Chris Rausc</w:t>
            </w:r>
            <w:r>
              <w:rPr>
                <w:lang w:val="de-DE"/>
              </w:rPr>
              <w:t>h</w:t>
            </w:r>
          </w:p>
        </w:tc>
        <w:tc>
          <w:tcPr>
            <w:tcW w:w="4530" w:type="dxa"/>
          </w:tcPr>
          <w:p w14:paraId="610916C9" w14:textId="421B4F8B" w:rsidR="00D7166D" w:rsidRPr="00D7166D" w:rsidRDefault="00411D9D" w:rsidP="00411D9D">
            <w:pPr>
              <w:pStyle w:val="Untertitel"/>
              <w:spacing w:line="216" w:lineRule="auto"/>
              <w:ind w:right="873"/>
              <w:rPr>
                <w:lang w:val="de-DE"/>
              </w:rPr>
            </w:pPr>
            <w:r w:rsidRPr="00411D9D">
              <w:rPr>
                <w:rFonts w:ascii="Microsoft YaHei" w:eastAsia="Microsoft YaHei" w:hAnsi="Microsoft YaHei" w:cs="Microsoft YaHei" w:hint="eastAsia"/>
                <w:lang w:val="de-DE"/>
              </w:rPr>
              <w:t>图</w:t>
            </w:r>
            <w:r w:rsidRPr="00411D9D">
              <w:rPr>
                <w:lang w:val="de-DE"/>
              </w:rPr>
              <w:t xml:space="preserve"> 4</w:t>
            </w:r>
            <w:r w:rsidRPr="00411D9D">
              <w:rPr>
                <w:rFonts w:ascii="Microsoft YaHei" w:eastAsia="Microsoft YaHei" w:hAnsi="Microsoft YaHei" w:cs="Microsoft YaHei" w:hint="eastAsia"/>
                <w:lang w:val="de-DE"/>
              </w:rPr>
              <w:t>：</w:t>
            </w:r>
            <w:r w:rsidRPr="00411D9D">
              <w:rPr>
                <w:lang w:val="de-DE"/>
              </w:rPr>
              <w:t xml:space="preserve">LAUDA </w:t>
            </w:r>
            <w:proofErr w:type="spellStart"/>
            <w:r w:rsidRPr="00411D9D">
              <w:rPr>
                <w:rFonts w:ascii="Microsoft YaHei" w:eastAsia="Microsoft YaHei" w:hAnsi="Microsoft YaHei" w:cs="Microsoft YaHei" w:hint="eastAsia"/>
                <w:lang w:val="de-DE"/>
              </w:rPr>
              <w:t>展会展台咨询</w:t>
            </w:r>
            <w:proofErr w:type="spellEnd"/>
            <w:r w:rsidRPr="00411D9D">
              <w:rPr>
                <w:lang w:val="de-DE"/>
              </w:rPr>
              <w:t xml:space="preserve"> ACHEMA 2024 © Chris Rausch</w:t>
            </w:r>
          </w:p>
        </w:tc>
      </w:tr>
      <w:tr w:rsidR="00D7166D" w:rsidRPr="0048588F" w14:paraId="4A845A78" w14:textId="77777777" w:rsidTr="00B83821">
        <w:trPr>
          <w:trHeight w:val="567"/>
        </w:trPr>
        <w:tc>
          <w:tcPr>
            <w:tcW w:w="4530" w:type="dxa"/>
            <w:vAlign w:val="bottom"/>
          </w:tcPr>
          <w:p w14:paraId="2AAC5F94" w14:textId="77777777" w:rsidR="00D7166D" w:rsidRPr="0048588F" w:rsidRDefault="00D7166D" w:rsidP="00B83821">
            <w:pPr>
              <w:pStyle w:val="Untertitel"/>
              <w:spacing w:line="216" w:lineRule="auto"/>
              <w:ind w:right="873"/>
            </w:pPr>
            <w:r>
              <w:rPr>
                <w:noProof/>
              </w:rPr>
              <w:drawing>
                <wp:inline distT="0" distB="0" distL="0" distR="0" wp14:anchorId="26A7833F" wp14:editId="2FBDE76F">
                  <wp:extent cx="2160000" cy="1439746"/>
                  <wp:effectExtent l="0" t="0" r="0" b="8255"/>
                  <wp:docPr id="11858769" name="Grafik 3" descr="Ein Bild, das Maschine, Computer, Im Hau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769" name="Grafik 3" descr="Ein Bild, das Maschine, Computer, Im Haus, Elektronik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vAlign w:val="bottom"/>
          </w:tcPr>
          <w:p w14:paraId="31DB70D5" w14:textId="77777777" w:rsidR="00D7166D" w:rsidRPr="0048588F" w:rsidRDefault="00D7166D" w:rsidP="00B83821">
            <w:pPr>
              <w:pStyle w:val="Untertitel"/>
              <w:spacing w:line="216" w:lineRule="auto"/>
              <w:ind w:right="873"/>
            </w:pPr>
            <w:r>
              <w:rPr>
                <w:noProof/>
              </w:rPr>
              <w:drawing>
                <wp:inline distT="0" distB="0" distL="0" distR="0" wp14:anchorId="014427B9" wp14:editId="23645EEC">
                  <wp:extent cx="2160000" cy="1439746"/>
                  <wp:effectExtent l="0" t="0" r="0" b="8255"/>
                  <wp:docPr id="7685025" name="Grafik 3" descr="Ein Bild, das Kleidung, Mann, Anzu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025" name="Grafik 3" descr="Ein Bild, das Kleidung, Mann, Anzug, Perso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D7166D" w:rsidRPr="0048588F" w14:paraId="6A136D4E" w14:textId="77777777" w:rsidTr="00411D9D">
        <w:trPr>
          <w:trHeight w:val="567"/>
        </w:trPr>
        <w:tc>
          <w:tcPr>
            <w:tcW w:w="4530" w:type="dxa"/>
          </w:tcPr>
          <w:p w14:paraId="528F852F" w14:textId="22D6726E" w:rsidR="00D7166D" w:rsidRPr="00D7166D" w:rsidRDefault="00411D9D" w:rsidP="00411D9D">
            <w:pPr>
              <w:pStyle w:val="Untertitel"/>
              <w:spacing w:line="216" w:lineRule="auto"/>
              <w:ind w:right="873"/>
              <w:rPr>
                <w:lang w:val="de-DE"/>
              </w:rPr>
            </w:pPr>
            <w:r w:rsidRPr="00411D9D">
              <w:rPr>
                <w:rFonts w:ascii="Microsoft YaHei" w:eastAsia="Microsoft YaHei" w:hAnsi="Microsoft YaHei" w:cs="Microsoft YaHei" w:hint="eastAsia"/>
                <w:lang w:val="de-DE"/>
              </w:rPr>
              <w:t>图</w:t>
            </w:r>
            <w:r w:rsidRPr="00411D9D">
              <w:rPr>
                <w:lang w:val="de-DE"/>
              </w:rPr>
              <w:t xml:space="preserve"> 5</w:t>
            </w:r>
            <w:r w:rsidRPr="00411D9D">
              <w:rPr>
                <w:rFonts w:ascii="Microsoft YaHei" w:eastAsia="Microsoft YaHei" w:hAnsi="Microsoft YaHei" w:cs="Microsoft YaHei" w:hint="eastAsia"/>
                <w:lang w:val="de-DE"/>
              </w:rPr>
              <w:t>：</w:t>
            </w:r>
            <w:r w:rsidRPr="00411D9D">
              <w:rPr>
                <w:lang w:val="de-DE"/>
              </w:rPr>
              <w:t xml:space="preserve">LAUDA </w:t>
            </w:r>
            <w:proofErr w:type="spellStart"/>
            <w:r w:rsidRPr="00411D9D">
              <w:rPr>
                <w:rFonts w:ascii="Microsoft YaHei" w:eastAsia="Microsoft YaHei" w:hAnsi="Microsoft YaHei" w:cs="Microsoft YaHei" w:hint="eastAsia"/>
                <w:lang w:val="de-DE"/>
              </w:rPr>
              <w:t>浴室恒温器</w:t>
            </w:r>
            <w:proofErr w:type="spellEnd"/>
            <w:r w:rsidRPr="00411D9D">
              <w:rPr>
                <w:lang w:val="de-DE"/>
              </w:rPr>
              <w:t xml:space="preserve"> Universa ACHEMA 2024 © Chris Rausch</w:t>
            </w:r>
          </w:p>
        </w:tc>
        <w:tc>
          <w:tcPr>
            <w:tcW w:w="4530" w:type="dxa"/>
          </w:tcPr>
          <w:p w14:paraId="66F542E0" w14:textId="30469680" w:rsidR="00D7166D" w:rsidRPr="0048588F" w:rsidRDefault="00411D9D" w:rsidP="00411D9D">
            <w:pPr>
              <w:pStyle w:val="Untertitel"/>
              <w:spacing w:line="216" w:lineRule="auto"/>
              <w:ind w:right="873"/>
            </w:pPr>
            <w:r w:rsidRPr="00411D9D">
              <w:rPr>
                <w:rFonts w:ascii="Microsoft YaHei" w:eastAsia="Microsoft YaHei" w:hAnsi="Microsoft YaHei" w:cs="Microsoft YaHei" w:hint="eastAsia"/>
                <w:lang w:val="de-DE"/>
              </w:rPr>
              <w:t>图</w:t>
            </w:r>
            <w:r w:rsidRPr="00411D9D">
              <w:rPr>
                <w:lang w:val="de-DE"/>
              </w:rPr>
              <w:t xml:space="preserve"> 6</w:t>
            </w:r>
            <w:r w:rsidRPr="00411D9D">
              <w:rPr>
                <w:rFonts w:ascii="Microsoft YaHei" w:eastAsia="Microsoft YaHei" w:hAnsi="Microsoft YaHei" w:cs="Microsoft YaHei" w:hint="eastAsia"/>
                <w:lang w:val="de-DE"/>
              </w:rPr>
              <w:t>：</w:t>
            </w:r>
            <w:r w:rsidRPr="00411D9D">
              <w:rPr>
                <w:lang w:val="de-DE"/>
              </w:rPr>
              <w:t xml:space="preserve">LAUDA </w:t>
            </w:r>
            <w:proofErr w:type="spellStart"/>
            <w:r w:rsidRPr="00411D9D">
              <w:rPr>
                <w:rFonts w:ascii="Microsoft YaHei" w:eastAsia="Microsoft YaHei" w:hAnsi="Microsoft YaHei" w:cs="Microsoft YaHei" w:hint="eastAsia"/>
                <w:lang w:val="de-DE"/>
              </w:rPr>
              <w:t>展会展位与</w:t>
            </w:r>
            <w:proofErr w:type="spellEnd"/>
            <w:r w:rsidRPr="00411D9D">
              <w:rPr>
                <w:lang w:val="de-DE"/>
              </w:rPr>
              <w:t xml:space="preserve"> ACHEMA 2024 </w:t>
            </w:r>
            <w:proofErr w:type="spellStart"/>
            <w:r w:rsidRPr="00411D9D">
              <w:rPr>
                <w:rFonts w:ascii="Microsoft YaHei" w:eastAsia="Microsoft YaHei" w:hAnsi="Microsoft YaHei" w:cs="Microsoft YaHei" w:hint="eastAsia"/>
                <w:lang w:val="de-DE"/>
              </w:rPr>
              <w:t>团队</w:t>
            </w:r>
            <w:proofErr w:type="spellEnd"/>
            <w:r w:rsidRPr="00411D9D">
              <w:rPr>
                <w:rFonts w:ascii="Microsoft YaHei" w:eastAsia="Microsoft YaHei" w:hAnsi="Microsoft YaHei" w:cs="Microsoft YaHei" w:hint="eastAsia"/>
                <w:lang w:val="de-DE"/>
              </w:rPr>
              <w:t>。</w:t>
            </w:r>
            <w:r w:rsidRPr="00411D9D">
              <w:rPr>
                <w:rFonts w:ascii="Brandon Grotesque Office Light" w:hAnsi="Brandon Grotesque Office Light" w:cs="Brandon Grotesque Office Light"/>
                <w:lang w:val="de-DE"/>
              </w:rPr>
              <w:t>©</w:t>
            </w:r>
            <w:r w:rsidRPr="00411D9D">
              <w:rPr>
                <w:lang w:val="de-DE"/>
              </w:rPr>
              <w:t xml:space="preserve"> Chris Rausch</w:t>
            </w:r>
          </w:p>
        </w:tc>
      </w:tr>
    </w:tbl>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0473FE" w:rsidRDefault="00466199" w:rsidP="00466199">
      <w:pPr>
        <w:spacing w:line="240" w:lineRule="auto"/>
        <w:rPr>
          <w:rFonts w:ascii="Brandon Grotesque Office Light" w:eastAsia="SimSun" w:hAnsi="Brandon Grotesque Office Light"/>
          <w:lang w:val="de-DE"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01AF98A7" w14:textId="77777777" w:rsidR="000473FE" w:rsidRDefault="000473FE">
      <w:pPr>
        <w:rPr>
          <w:rFonts w:ascii="Brandon Grotesque Office Light" w:eastAsia="SimSun" w:hAnsi="Brandon Grotesque Office Light"/>
          <w:lang w:eastAsia="zh-CN"/>
        </w:rPr>
      </w:pPr>
      <w:r>
        <w:rPr>
          <w:rFonts w:ascii="Brandon Grotesque Office Light" w:eastAsia="SimSun" w:hAnsi="Brandon Grotesque Office Light"/>
          <w:lang w:eastAsia="zh-CN"/>
        </w:rPr>
        <w:br w:type="page"/>
      </w:r>
    </w:p>
    <w:p w14:paraId="5E4C6C1A" w14:textId="5C63F4B5"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lastRenderedPageBreak/>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054AFB90" w:rsidR="00246D13" w:rsidRPr="00466199"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 xml:space="preserve">LAUDA DR.R. WOBSER GMBH &amp; CO.KG, </w:t>
      </w:r>
      <w:proofErr w:type="spellStart"/>
      <w:r>
        <w:rPr>
          <w:rFonts w:ascii="Brandon Grotesque Office Light" w:eastAsia="SimSun" w:hAnsi="Brandon Grotesque Office Light" w:hint="eastAsia"/>
          <w:sz w:val="16"/>
          <w:lang w:eastAsia="zh-CN"/>
        </w:rPr>
        <w:t>Laudaplatz</w:t>
      </w:r>
      <w:proofErr w:type="spellEnd"/>
      <w:r>
        <w:rPr>
          <w:rFonts w:ascii="Brandon Grotesque Office Light" w:eastAsia="SimSun" w:hAnsi="Brandon Grotesque Office Light" w:hint="eastAsia"/>
          <w:sz w:val="16"/>
          <w:lang w:eastAsia="zh-CN"/>
        </w:rPr>
        <w:t xml:space="preserve">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Pr>
          <w:rFonts w:ascii="Brandon Grotesque Office Light" w:eastAsia="SimSun" w:hAnsi="Brandon Grotesque Office Light" w:hint="eastAsia"/>
          <w:sz w:val="16"/>
          <w:lang w:eastAsia="zh-CN"/>
        </w:rPr>
        <w:t xml:space="preserve">Gunther Wobser </w:t>
      </w:r>
      <w:r>
        <w:rPr>
          <w:rFonts w:ascii="Brandon Grotesque Office Light" w:eastAsia="SimSun" w:hAnsi="Brandon Grotesque Office Light" w:hint="eastAsia"/>
          <w:sz w:val="16"/>
          <w:lang w:eastAsia="zh-CN"/>
        </w:rPr>
        <w:t>博士（董事长</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总裁兼</w:t>
      </w:r>
      <w:r>
        <w:rPr>
          <w:rFonts w:ascii="Brandon Grotesque Office Light" w:eastAsia="SimSun" w:hAnsi="Brandon Grotesque Office Light" w:hint="eastAsia"/>
          <w:sz w:val="16"/>
          <w:lang w:eastAsia="zh-CN"/>
        </w:rPr>
        <w:t xml:space="preserve"> CEO</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 xml:space="preserve">Mario Englert </w:t>
      </w:r>
      <w:r>
        <w:rPr>
          <w:rFonts w:ascii="Brandon Grotesque Office Light" w:eastAsia="SimSun" w:hAnsi="Brandon Grotesque Office Light" w:hint="eastAsia"/>
          <w:sz w:val="16"/>
          <w:lang w:eastAsia="zh-CN"/>
        </w:rPr>
        <w:t>博士</w:t>
      </w:r>
      <w:r>
        <w:rPr>
          <w:rFonts w:ascii="Brandon Grotesque Office Light" w:eastAsia="SimSun" w:hAnsi="Brandon Grotesque Office Light" w:hint="eastAsia"/>
          <w:sz w:val="16"/>
          <w:lang w:eastAsia="zh-CN"/>
        </w:rPr>
        <w:t xml:space="preserve"> (CFO)</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 xml:space="preserve">Ralf Hermann </w:t>
      </w:r>
      <w:r>
        <w:rPr>
          <w:rFonts w:ascii="Brandon Grotesque Office Light" w:eastAsia="SimSun" w:hAnsi="Brandon Grotesque Office Light" w:hint="eastAsia"/>
          <w:sz w:val="16"/>
          <w:lang w:eastAsia="zh-CN"/>
        </w:rPr>
        <w:t>博士</w:t>
      </w:r>
      <w:r>
        <w:rPr>
          <w:rFonts w:ascii="Brandon Grotesque Office Light" w:eastAsia="SimSun" w:hAnsi="Brandon Grotesque Office Light" w:hint="eastAsia"/>
          <w:sz w:val="16"/>
          <w:lang w:eastAsia="zh-CN"/>
        </w:rPr>
        <w:t xml:space="preserve"> (CSO)</w:t>
      </w:r>
      <w:r>
        <w:rPr>
          <w:rFonts w:ascii="Brandon Grotesque Office Light" w:eastAsia="SimSun" w:hAnsi="Brandon Grotesque Office Light" w:hint="eastAsia"/>
          <w:sz w:val="16"/>
          <w:lang w:eastAsia="zh-CN"/>
        </w:rPr>
        <w:t>，</w:t>
      </w:r>
      <w:r>
        <w:rPr>
          <w:rFonts w:ascii="Brandon Grotesque Office Light" w:eastAsia="SimSun" w:hAnsi="Brandon Grotesque Office Light" w:hint="eastAsia"/>
          <w:sz w:val="16"/>
          <w:lang w:eastAsia="zh-CN"/>
        </w:rPr>
        <w:t xml:space="preserve">Marc Stricker </w:t>
      </w:r>
      <w:r>
        <w:rPr>
          <w:rFonts w:ascii="Brandon Grotesque Office Light" w:eastAsia="SimSun" w:hAnsi="Brandon Grotesque Office Light" w:hint="eastAsia"/>
          <w:sz w:val="16"/>
          <w:lang w:eastAsia="zh-CN"/>
        </w:rPr>
        <w:t>博士</w:t>
      </w:r>
      <w:r>
        <w:rPr>
          <w:rFonts w:ascii="Brandon Grotesque Office Light" w:eastAsia="SimSun" w:hAnsi="Brandon Grotesque Office Light" w:hint="eastAsia"/>
          <w:sz w:val="16"/>
          <w:lang w:eastAsia="zh-CN"/>
        </w:rPr>
        <w:t xml:space="preserve"> (COO)</w:t>
      </w:r>
    </w:p>
    <w:sectPr w:rsidR="00246D13" w:rsidRPr="00466199" w:rsidSect="003B04D7">
      <w:headerReference w:type="default" r:id="rId14"/>
      <w:footerReference w:type="default" r:id="rId15"/>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0F16"/>
    <w:rsid w:val="000428ED"/>
    <w:rsid w:val="0004316A"/>
    <w:rsid w:val="00043694"/>
    <w:rsid w:val="0004389B"/>
    <w:rsid w:val="000457F6"/>
    <w:rsid w:val="000473FE"/>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546B"/>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1D9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AB5"/>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2D07"/>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275E3"/>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166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5EE0"/>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1805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展会回顾 ACHEMA 2024</dc:title>
  <dc:subject>LAUDA 新闻稿</dc:subject>
  <dc:creator>Christoph Muhr</dc:creator>
  <cp:lastModifiedBy>Christoph Muhr</cp:lastModifiedBy>
  <cp:lastPrinted>2023-03-14T15:14:00Z</cp:lastPrinted>
  <dcterms:created xsi:type="dcterms:W3CDTF">2024-04-18T10:54:00Z</dcterms:created>
  <dcterms:modified xsi:type="dcterms:W3CDTF">2024-06-17T12:51:00Z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