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5990DE70" w:rsidR="0043447B" w:rsidRPr="002C1C2D" w:rsidRDefault="00951F5E" w:rsidP="0043447B">
      <w:pPr>
        <w:spacing w:line="276" w:lineRule="auto"/>
        <w:rPr>
          <w:rFonts w:ascii="Verdana" w:hAnsi="Verdana"/>
          <w:b/>
          <w:bCs/>
          <w:sz w:val="28"/>
          <w:szCs w:val="28"/>
        </w:rPr>
      </w:pPr>
      <w:bookmarkStart w:id="0" w:name="_Hlk192845754"/>
      <w:bookmarkStart w:id="1" w:name="_Hlk192238235"/>
      <w:r>
        <w:rPr>
          <w:rFonts w:ascii="Verdana" w:hAnsi="Verdana"/>
          <w:b/>
          <w:bCs/>
          <w:sz w:val="28"/>
          <w:szCs w:val="28"/>
        </w:rPr>
        <w:t xml:space="preserve">0:3 - VCW </w:t>
      </w:r>
      <w:r w:rsidR="00B84090">
        <w:rPr>
          <w:rFonts w:ascii="Verdana" w:hAnsi="Verdana"/>
          <w:b/>
          <w:bCs/>
          <w:sz w:val="28"/>
          <w:szCs w:val="28"/>
        </w:rPr>
        <w:t>ohne Schmackes gegen den DSC</w:t>
      </w:r>
    </w:p>
    <w:p w14:paraId="066883EE" w14:textId="77777777" w:rsidR="005463D5" w:rsidRPr="00E6479D" w:rsidRDefault="005463D5" w:rsidP="009B5293">
      <w:pPr>
        <w:spacing w:line="276" w:lineRule="auto"/>
        <w:rPr>
          <w:rFonts w:ascii="Verdana" w:hAnsi="Verdana"/>
          <w:b/>
          <w:bCs/>
          <w:color w:val="000000"/>
          <w:sz w:val="28"/>
          <w:szCs w:val="28"/>
        </w:rPr>
      </w:pPr>
    </w:p>
    <w:p w14:paraId="6CEF39FC" w14:textId="242B3E25" w:rsidR="00205555"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271D53">
        <w:rPr>
          <w:rFonts w:ascii="Verdana" w:hAnsi="Verdana"/>
          <w:color w:val="1C232C"/>
        </w:rPr>
        <w:t>1</w:t>
      </w:r>
      <w:r w:rsidR="001F1391">
        <w:rPr>
          <w:rFonts w:ascii="Verdana" w:hAnsi="Verdana"/>
          <w:color w:val="1C232C"/>
        </w:rPr>
        <w:t>5</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B14A0E">
        <w:rPr>
          <w:rFonts w:ascii="Verdana" w:hAnsi="Verdana"/>
          <w:color w:val="1C232C"/>
        </w:rPr>
        <w:t>1.718 Zuschauer</w:t>
      </w:r>
      <w:r w:rsidR="008E4ED6">
        <w:rPr>
          <w:rFonts w:ascii="Verdana" w:hAnsi="Verdana"/>
          <w:color w:val="1C232C"/>
        </w:rPr>
        <w:t xml:space="preserve"> </w:t>
      </w:r>
      <w:r w:rsidR="00B14A0E">
        <w:rPr>
          <w:rFonts w:ascii="Verdana" w:hAnsi="Verdana"/>
          <w:color w:val="1C232C"/>
        </w:rPr>
        <w:t xml:space="preserve">gaben </w:t>
      </w:r>
      <w:r w:rsidR="00FD783C">
        <w:rPr>
          <w:rFonts w:ascii="Verdana" w:hAnsi="Verdana"/>
          <w:color w:val="1C232C"/>
        </w:rPr>
        <w:t>am Samstagabend in der Sporthalle am Platz der Deutschen Einheit alles. Sie nahmen die 0:3-Niederlage (</w:t>
      </w:r>
      <w:r w:rsidR="008E4ED6">
        <w:rPr>
          <w:rFonts w:ascii="Verdana" w:hAnsi="Verdana"/>
          <w:color w:val="1C232C"/>
        </w:rPr>
        <w:t>12:25, 17:25, 17:25</w:t>
      </w:r>
      <w:r w:rsidR="00FD783C">
        <w:rPr>
          <w:rFonts w:ascii="Verdana" w:hAnsi="Verdana"/>
          <w:color w:val="1C232C"/>
        </w:rPr>
        <w:t>) ihres Clubs mit Fassung</w:t>
      </w:r>
      <w:r w:rsidR="009E63DF">
        <w:rPr>
          <w:rFonts w:ascii="Verdana" w:hAnsi="Verdana"/>
          <w:color w:val="1C232C"/>
        </w:rPr>
        <w:t xml:space="preserve"> und feuerten die Schützlinge von Chefcoach </w:t>
      </w:r>
      <w:r w:rsidR="00F74A48" w:rsidRPr="008D628A">
        <w:rPr>
          <w:rFonts w:ascii="Verdana" w:hAnsi="Verdana"/>
          <w:b/>
          <w:bCs/>
          <w:color w:val="1C232C"/>
        </w:rPr>
        <w:t xml:space="preserve">Tigin </w:t>
      </w:r>
      <w:r w:rsidR="00F74A48" w:rsidRPr="00250810">
        <w:rPr>
          <w:rFonts w:ascii="Verdana" w:hAnsi="Verdana"/>
          <w:b/>
          <w:bCs/>
          <w:color w:val="1C232C"/>
        </w:rPr>
        <w:t>Yağlioğlu</w:t>
      </w:r>
      <w:r w:rsidR="009E63DF">
        <w:rPr>
          <w:rFonts w:ascii="Verdana" w:hAnsi="Verdana"/>
          <w:color w:val="1C232C"/>
        </w:rPr>
        <w:t xml:space="preserve"> bis zuletzt vehement an. </w:t>
      </w:r>
      <w:r w:rsidR="00FD783C">
        <w:rPr>
          <w:rFonts w:ascii="Verdana" w:hAnsi="Verdana"/>
          <w:color w:val="1C232C"/>
        </w:rPr>
        <w:t xml:space="preserve">Der VCW hatte an diesem Abend </w:t>
      </w:r>
      <w:r w:rsidR="00205555">
        <w:rPr>
          <w:rFonts w:ascii="Verdana" w:hAnsi="Verdana"/>
          <w:color w:val="1C232C"/>
        </w:rPr>
        <w:t xml:space="preserve">aber </w:t>
      </w:r>
      <w:r w:rsidR="00FD783C">
        <w:rPr>
          <w:rFonts w:ascii="Verdana" w:hAnsi="Verdana"/>
          <w:color w:val="1C232C"/>
        </w:rPr>
        <w:t xml:space="preserve">zu viel Respekt </w:t>
      </w:r>
      <w:r w:rsidR="008E4ED6">
        <w:rPr>
          <w:rFonts w:ascii="Verdana" w:hAnsi="Verdana"/>
          <w:color w:val="1C232C"/>
        </w:rPr>
        <w:t xml:space="preserve">vor dem Gegner </w:t>
      </w:r>
      <w:r w:rsidR="00FD783C">
        <w:rPr>
          <w:rFonts w:ascii="Verdana" w:hAnsi="Verdana"/>
          <w:color w:val="1C232C"/>
        </w:rPr>
        <w:t xml:space="preserve">und </w:t>
      </w:r>
      <w:r w:rsidR="00B83E11">
        <w:rPr>
          <w:rFonts w:ascii="Verdana" w:hAnsi="Verdana"/>
          <w:color w:val="1C232C"/>
        </w:rPr>
        <w:t xml:space="preserve">schlichtweg </w:t>
      </w:r>
      <w:r w:rsidR="00FD783C">
        <w:rPr>
          <w:rFonts w:ascii="Verdana" w:hAnsi="Verdana"/>
          <w:color w:val="1C232C"/>
        </w:rPr>
        <w:t>zu wenig PS bzw. Ideen verfügbar</w:t>
      </w:r>
      <w:r w:rsidR="009E63DF">
        <w:rPr>
          <w:rFonts w:ascii="Verdana" w:hAnsi="Verdana"/>
          <w:color w:val="1C232C"/>
        </w:rPr>
        <w:t>, um sich zumindest einen Satz</w:t>
      </w:r>
      <w:r w:rsidR="00FD783C">
        <w:rPr>
          <w:rFonts w:ascii="Verdana" w:hAnsi="Verdana"/>
          <w:color w:val="1C232C"/>
        </w:rPr>
        <w:t xml:space="preserve"> </w:t>
      </w:r>
      <w:r w:rsidR="009E63DF">
        <w:rPr>
          <w:rFonts w:ascii="Verdana" w:hAnsi="Verdana"/>
          <w:color w:val="1C232C"/>
        </w:rPr>
        <w:t xml:space="preserve">zu schnappen. </w:t>
      </w:r>
      <w:r w:rsidR="00FD783C">
        <w:rPr>
          <w:rFonts w:ascii="Verdana" w:hAnsi="Verdana"/>
          <w:color w:val="1C232C"/>
        </w:rPr>
        <w:t>Selbstbewusste Sächsinnen machten ihr Din</w:t>
      </w:r>
      <w:r w:rsidR="00B83E11">
        <w:rPr>
          <w:rFonts w:ascii="Verdana" w:hAnsi="Verdana"/>
          <w:color w:val="1C232C"/>
        </w:rPr>
        <w:t>g. Nicht unerwartet, aber</w:t>
      </w:r>
      <w:r w:rsidR="008E4ED6">
        <w:rPr>
          <w:rFonts w:ascii="Verdana" w:hAnsi="Verdana"/>
          <w:color w:val="1C232C"/>
        </w:rPr>
        <w:t xml:space="preserve"> </w:t>
      </w:r>
      <w:r w:rsidR="001F1391">
        <w:rPr>
          <w:rFonts w:ascii="Verdana" w:hAnsi="Verdana"/>
          <w:color w:val="1C232C"/>
        </w:rPr>
        <w:t xml:space="preserve">in den einzelnen Verläufen </w:t>
      </w:r>
      <w:r w:rsidR="00B83E11">
        <w:rPr>
          <w:rFonts w:ascii="Verdana" w:hAnsi="Verdana"/>
          <w:color w:val="1C232C"/>
        </w:rPr>
        <w:t xml:space="preserve">deutlich. Damit beschloss der VCW die Hauptrunde der Saison 2024/2025 nach 24 Spielen mit </w:t>
      </w:r>
      <w:r w:rsidR="008E4ED6">
        <w:rPr>
          <w:rFonts w:ascii="Verdana" w:hAnsi="Verdana"/>
          <w:color w:val="1C232C"/>
        </w:rPr>
        <w:t>acht</w:t>
      </w:r>
      <w:r w:rsidR="00ED2D00">
        <w:rPr>
          <w:rFonts w:ascii="Verdana" w:hAnsi="Verdana"/>
          <w:color w:val="1C232C"/>
        </w:rPr>
        <w:t xml:space="preserve"> </w:t>
      </w:r>
      <w:r w:rsidR="00B83E11">
        <w:rPr>
          <w:rFonts w:ascii="Verdana" w:hAnsi="Verdana"/>
          <w:color w:val="1C232C"/>
        </w:rPr>
        <w:t>Siegen</w:t>
      </w:r>
      <w:r w:rsidR="00205555">
        <w:rPr>
          <w:rFonts w:ascii="Verdana" w:hAnsi="Verdana"/>
          <w:color w:val="1C232C"/>
        </w:rPr>
        <w:t>,</w:t>
      </w:r>
      <w:r w:rsidR="00ED2D00">
        <w:rPr>
          <w:rFonts w:ascii="Verdana" w:hAnsi="Verdana"/>
          <w:color w:val="1C232C"/>
        </w:rPr>
        <w:t xml:space="preserve"> </w:t>
      </w:r>
      <w:r w:rsidR="008E4ED6">
        <w:rPr>
          <w:rFonts w:ascii="Verdana" w:hAnsi="Verdana"/>
          <w:color w:val="1C232C"/>
        </w:rPr>
        <w:t>16</w:t>
      </w:r>
      <w:r w:rsidR="00ED2D00">
        <w:rPr>
          <w:rFonts w:ascii="Verdana" w:hAnsi="Verdana"/>
          <w:color w:val="1C232C"/>
        </w:rPr>
        <w:t xml:space="preserve"> </w:t>
      </w:r>
      <w:r w:rsidR="00B83E11">
        <w:rPr>
          <w:rFonts w:ascii="Verdana" w:hAnsi="Verdana"/>
          <w:color w:val="1C232C"/>
        </w:rPr>
        <w:t xml:space="preserve">Niederlagen </w:t>
      </w:r>
      <w:r w:rsidR="00205555">
        <w:rPr>
          <w:rFonts w:ascii="Verdana" w:hAnsi="Verdana"/>
          <w:color w:val="1C232C"/>
        </w:rPr>
        <w:t xml:space="preserve">und 26 Punkten </w:t>
      </w:r>
      <w:r w:rsidR="00B83E11">
        <w:rPr>
          <w:rFonts w:ascii="Verdana" w:hAnsi="Verdana"/>
          <w:color w:val="1C232C"/>
        </w:rPr>
        <w:t>auf Platz 6 der 1. Volleyball Bundesliga</w:t>
      </w:r>
      <w:r w:rsidR="00F74A48">
        <w:rPr>
          <w:rFonts w:ascii="Verdana" w:hAnsi="Verdana"/>
          <w:color w:val="1C232C"/>
        </w:rPr>
        <w:t xml:space="preserve"> Frauen</w:t>
      </w:r>
      <w:r w:rsidR="00B83E11">
        <w:rPr>
          <w:rFonts w:ascii="Verdana" w:hAnsi="Verdana"/>
          <w:color w:val="1C232C"/>
        </w:rPr>
        <w:t xml:space="preserve">. </w:t>
      </w:r>
      <w:r w:rsidR="009E63DF">
        <w:rPr>
          <w:rFonts w:ascii="Verdana" w:hAnsi="Verdana"/>
          <w:color w:val="1C232C"/>
        </w:rPr>
        <w:t xml:space="preserve">Beide Clubs treffen nun am 22.03. in Dresden </w:t>
      </w:r>
      <w:r w:rsidR="00205555">
        <w:rPr>
          <w:rFonts w:ascii="Verdana" w:hAnsi="Verdana"/>
          <w:color w:val="1C232C"/>
        </w:rPr>
        <w:t>sowie</w:t>
      </w:r>
      <w:r w:rsidR="009E63DF">
        <w:rPr>
          <w:rFonts w:ascii="Verdana" w:hAnsi="Verdana"/>
          <w:color w:val="1C232C"/>
        </w:rPr>
        <w:t xml:space="preserve"> </w:t>
      </w:r>
      <w:r w:rsidR="00205555">
        <w:rPr>
          <w:rFonts w:ascii="Verdana" w:hAnsi="Verdana"/>
          <w:color w:val="1C232C"/>
        </w:rPr>
        <w:t>am</w:t>
      </w:r>
      <w:r w:rsidR="009E63DF">
        <w:rPr>
          <w:rFonts w:ascii="Verdana" w:hAnsi="Verdana"/>
          <w:color w:val="1C232C"/>
        </w:rPr>
        <w:t xml:space="preserve"> 29.03.2025 in der hessischen Landeshauptstadt in den Playoffs aufeinander.</w:t>
      </w:r>
      <w:r w:rsidR="00F74A48">
        <w:rPr>
          <w:rFonts w:ascii="Verdana" w:hAnsi="Verdana"/>
          <w:color w:val="1C232C"/>
        </w:rPr>
        <w:t xml:space="preserve"> Der Favorit </w:t>
      </w:r>
      <w:r w:rsidR="001F1391">
        <w:rPr>
          <w:rFonts w:ascii="Verdana" w:hAnsi="Verdana"/>
          <w:color w:val="1C232C"/>
        </w:rPr>
        <w:t>steht fest</w:t>
      </w:r>
      <w:r w:rsidR="00F74A48">
        <w:rPr>
          <w:rFonts w:ascii="Verdana" w:hAnsi="Verdana"/>
          <w:color w:val="1C232C"/>
        </w:rPr>
        <w:t>.</w:t>
      </w:r>
      <w:r w:rsidR="00205555">
        <w:rPr>
          <w:rFonts w:ascii="Verdana" w:hAnsi="Verdana"/>
          <w:color w:val="1C232C"/>
        </w:rPr>
        <w:t xml:space="preserve"> </w:t>
      </w:r>
    </w:p>
    <w:p w14:paraId="78AFE23A" w14:textId="0CD7A89A" w:rsidR="003C16B9" w:rsidRDefault="00B83E11" w:rsidP="007F38F3">
      <w:pPr>
        <w:spacing w:line="276" w:lineRule="auto"/>
        <w:jc w:val="both"/>
        <w:rPr>
          <w:rFonts w:ascii="Verdana" w:hAnsi="Verdana"/>
          <w:color w:val="1C232C"/>
        </w:rPr>
      </w:pPr>
      <w:r>
        <w:rPr>
          <w:rFonts w:ascii="Verdana" w:hAnsi="Verdana"/>
          <w:color w:val="1C232C"/>
        </w:rPr>
        <w:t xml:space="preserve">Der Dresdner SC, </w:t>
      </w:r>
      <w:r w:rsidR="00AB7FBE">
        <w:rPr>
          <w:rFonts w:ascii="Verdana" w:hAnsi="Verdana"/>
          <w:color w:val="1C232C"/>
        </w:rPr>
        <w:t xml:space="preserve">nach dem frischen DVV-Pokalsieg </w:t>
      </w:r>
      <w:r>
        <w:rPr>
          <w:rFonts w:ascii="Verdana" w:hAnsi="Verdana"/>
          <w:color w:val="1C232C"/>
        </w:rPr>
        <w:t xml:space="preserve">noch immer auf Wolke </w:t>
      </w:r>
      <w:r w:rsidR="009E63DF">
        <w:rPr>
          <w:rFonts w:ascii="Verdana" w:hAnsi="Verdana"/>
          <w:color w:val="1C232C"/>
        </w:rPr>
        <w:t>7</w:t>
      </w:r>
      <w:r>
        <w:rPr>
          <w:rFonts w:ascii="Verdana" w:hAnsi="Verdana"/>
          <w:color w:val="1C232C"/>
        </w:rPr>
        <w:t xml:space="preserve"> </w:t>
      </w:r>
      <w:r w:rsidR="001F1391">
        <w:rPr>
          <w:rFonts w:ascii="Verdana" w:hAnsi="Verdana"/>
          <w:color w:val="1C232C"/>
        </w:rPr>
        <w:t>schwebend</w:t>
      </w:r>
      <w:r w:rsidR="00ED2D00">
        <w:rPr>
          <w:rFonts w:ascii="Verdana" w:hAnsi="Verdana"/>
          <w:color w:val="1C232C"/>
        </w:rPr>
        <w:t xml:space="preserve">, </w:t>
      </w:r>
      <w:r w:rsidR="00AB7FBE">
        <w:rPr>
          <w:rFonts w:ascii="Verdana" w:hAnsi="Verdana"/>
          <w:color w:val="1C232C"/>
        </w:rPr>
        <w:t xml:space="preserve">kommt als Tabellendritter auf </w:t>
      </w:r>
      <w:r w:rsidR="00205555">
        <w:rPr>
          <w:rFonts w:ascii="Verdana" w:hAnsi="Verdana"/>
          <w:color w:val="1C232C"/>
        </w:rPr>
        <w:t xml:space="preserve">56 </w:t>
      </w:r>
      <w:r w:rsidR="00AB7FBE">
        <w:rPr>
          <w:rFonts w:ascii="Verdana" w:hAnsi="Verdana"/>
          <w:color w:val="1C232C"/>
        </w:rPr>
        <w:t>Endp</w:t>
      </w:r>
      <w:r w:rsidR="00205555">
        <w:rPr>
          <w:rFonts w:ascii="Verdana" w:hAnsi="Verdana"/>
          <w:color w:val="1C232C"/>
        </w:rPr>
        <w:t>unkte</w:t>
      </w:r>
      <w:r w:rsidR="00AB7FBE">
        <w:rPr>
          <w:rFonts w:ascii="Verdana" w:hAnsi="Verdana"/>
          <w:color w:val="1C232C"/>
        </w:rPr>
        <w:t xml:space="preserve">. Drei mehr stehen für </w:t>
      </w:r>
      <w:r w:rsidR="009E63DF">
        <w:rPr>
          <w:rFonts w:ascii="Verdana" w:hAnsi="Verdana"/>
          <w:color w:val="1C232C"/>
        </w:rPr>
        <w:t xml:space="preserve"> Allianz MTV Stuttgart </w:t>
      </w:r>
      <w:r w:rsidR="00AB7FBE">
        <w:rPr>
          <w:rFonts w:ascii="Verdana" w:hAnsi="Verdana"/>
          <w:color w:val="1C232C"/>
        </w:rPr>
        <w:t>auf dem Tableau.</w:t>
      </w:r>
      <w:r w:rsidR="009E63DF">
        <w:rPr>
          <w:rFonts w:ascii="Verdana" w:hAnsi="Verdana"/>
          <w:color w:val="1C232C"/>
        </w:rPr>
        <w:t xml:space="preserve"> Der noch amtierende  Meister machte aber beim </w:t>
      </w:r>
      <w:r w:rsidR="00205555">
        <w:rPr>
          <w:rFonts w:ascii="Verdana" w:hAnsi="Verdana"/>
          <w:color w:val="1C232C"/>
        </w:rPr>
        <w:t>3:</w:t>
      </w:r>
      <w:r w:rsidR="00F74A48">
        <w:rPr>
          <w:rFonts w:ascii="Verdana" w:hAnsi="Verdana"/>
          <w:color w:val="1C232C"/>
        </w:rPr>
        <w:t>1</w:t>
      </w:r>
      <w:r w:rsidR="00205555">
        <w:rPr>
          <w:rFonts w:ascii="Verdana" w:hAnsi="Verdana"/>
          <w:color w:val="1C232C"/>
        </w:rPr>
        <w:t xml:space="preserve">-Heimsieg gegen den USC Münster wenig überraschend </w:t>
      </w:r>
      <w:r w:rsidR="00AB7FBE">
        <w:rPr>
          <w:rFonts w:ascii="Verdana" w:hAnsi="Verdana"/>
          <w:color w:val="1C232C"/>
        </w:rPr>
        <w:t xml:space="preserve">ebenfalls </w:t>
      </w:r>
      <w:r w:rsidR="00205555">
        <w:rPr>
          <w:rFonts w:ascii="Verdana" w:hAnsi="Verdana"/>
          <w:color w:val="1C232C"/>
        </w:rPr>
        <w:t xml:space="preserve">seine Hausaufgaben (59 Punkte). </w:t>
      </w:r>
      <w:r w:rsidR="00AB7FBE">
        <w:rPr>
          <w:rFonts w:ascii="Verdana" w:hAnsi="Verdana"/>
          <w:color w:val="1C232C"/>
        </w:rPr>
        <w:t>Und auch der</w:t>
      </w:r>
      <w:r w:rsidR="00205555">
        <w:rPr>
          <w:rFonts w:ascii="Verdana" w:hAnsi="Verdana"/>
          <w:color w:val="1C232C"/>
        </w:rPr>
        <w:t xml:space="preserve"> SSC Palmberg Schwerin gab sich beim 3:0 in Aachen bei den Ladies in Black keine Blöße und geht als Hinrundenerster (61 Punkte) nun gegen die Ladies</w:t>
      </w:r>
      <w:r w:rsidR="00C92A52">
        <w:rPr>
          <w:rFonts w:ascii="Verdana" w:hAnsi="Verdana"/>
          <w:color w:val="1C232C"/>
        </w:rPr>
        <w:t xml:space="preserve"> (Achter, 17 Punkte) in die Playoffs.</w:t>
      </w:r>
    </w:p>
    <w:p w14:paraId="76210B0C" w14:textId="161946C7" w:rsidR="00B83E11" w:rsidRPr="00C92A52" w:rsidRDefault="00C92A52" w:rsidP="007F38F3">
      <w:pPr>
        <w:spacing w:line="276" w:lineRule="auto"/>
        <w:jc w:val="both"/>
        <w:rPr>
          <w:rFonts w:ascii="Verdana" w:hAnsi="Verdana"/>
          <w:b/>
          <w:bCs/>
          <w:color w:val="1C232C"/>
        </w:rPr>
      </w:pPr>
      <w:r w:rsidRPr="00C92A52">
        <w:rPr>
          <w:rFonts w:ascii="Verdana" w:hAnsi="Verdana"/>
          <w:b/>
          <w:bCs/>
          <w:color w:val="1C232C"/>
        </w:rPr>
        <w:t>Zum Spiel in Wiesbaden</w:t>
      </w:r>
    </w:p>
    <w:p w14:paraId="1DB7180E" w14:textId="73DE5CAE" w:rsidR="00FD783C" w:rsidRDefault="00C92A52" w:rsidP="0008670D">
      <w:pPr>
        <w:spacing w:line="276" w:lineRule="auto"/>
        <w:jc w:val="both"/>
        <w:rPr>
          <w:rFonts w:ascii="Verdana" w:hAnsi="Verdana"/>
          <w:color w:val="1C232C"/>
        </w:rPr>
      </w:pPr>
      <w:r>
        <w:rPr>
          <w:rFonts w:ascii="Verdana" w:hAnsi="Verdana"/>
          <w:color w:val="1C232C"/>
        </w:rPr>
        <w:t xml:space="preserve">Es war eigentlich alles angerichtet in der Sporthalle am Platz der Deutschen Einheit: Liga-Heimspielzuschauerrekord, Live-Übertragung auf Sport1, motivierte Gastgeberinnen, frischgebackene Dresdner Pokalsiegerinnen … Aber irgendwie wollte es bei den hessischen Ladies in Blau nicht so recht zünden. Sie warfen sich immer wieder in die </w:t>
      </w:r>
      <w:r w:rsidR="00AB7FBE">
        <w:rPr>
          <w:rFonts w:ascii="Verdana" w:hAnsi="Verdana"/>
          <w:color w:val="1C232C"/>
        </w:rPr>
        <w:t xml:space="preserve">mächtig rauschenden </w:t>
      </w:r>
      <w:r>
        <w:rPr>
          <w:rFonts w:ascii="Verdana" w:hAnsi="Verdana"/>
          <w:color w:val="1C232C"/>
        </w:rPr>
        <w:t>Angriff</w:t>
      </w:r>
      <w:r w:rsidR="00AB7FBE">
        <w:rPr>
          <w:rFonts w:ascii="Verdana" w:hAnsi="Verdana"/>
          <w:color w:val="1C232C"/>
        </w:rPr>
        <w:t>sbälle</w:t>
      </w:r>
      <w:r>
        <w:rPr>
          <w:rFonts w:ascii="Verdana" w:hAnsi="Verdana"/>
          <w:color w:val="1C232C"/>
        </w:rPr>
        <w:t xml:space="preserve">, rutschen aber auch oft vorbei. Es hätte eine 1A-Perfomance aller Elemente gebraucht, um den kraftstrotzenden DSC-Damen den Schneid abzukaufen. Der Blick auf die Punktausbeute beider Clubs macht deutlich: Der VCW hatte an diesem späten Nachmittag keine Spielerin auf dem Feld, die zumindest zweistellig punktete. Celine Jebens, </w:t>
      </w:r>
      <w:r w:rsidR="0008670D">
        <w:rPr>
          <w:rFonts w:ascii="Verdana" w:hAnsi="Verdana"/>
          <w:color w:val="1C232C"/>
        </w:rPr>
        <w:t xml:space="preserve">ansonsten </w:t>
      </w:r>
      <w:r>
        <w:rPr>
          <w:rFonts w:ascii="Verdana" w:hAnsi="Verdana"/>
          <w:color w:val="1C232C"/>
        </w:rPr>
        <w:t xml:space="preserve">Diagonale </w:t>
      </w:r>
      <w:r w:rsidR="00F74A48">
        <w:rPr>
          <w:rFonts w:ascii="Verdana" w:hAnsi="Verdana"/>
          <w:color w:val="1C232C"/>
        </w:rPr>
        <w:t xml:space="preserve">vom Dienst </w:t>
      </w:r>
      <w:r>
        <w:rPr>
          <w:rFonts w:ascii="Verdana" w:hAnsi="Verdana"/>
          <w:color w:val="1C232C"/>
        </w:rPr>
        <w:t xml:space="preserve">mit </w:t>
      </w:r>
      <w:r w:rsidR="00F74A48">
        <w:rPr>
          <w:rFonts w:ascii="Verdana" w:hAnsi="Verdana"/>
          <w:color w:val="1C232C"/>
        </w:rPr>
        <w:t xml:space="preserve">ordentlich </w:t>
      </w:r>
      <w:r>
        <w:rPr>
          <w:rFonts w:ascii="Verdana" w:hAnsi="Verdana"/>
          <w:color w:val="1C232C"/>
        </w:rPr>
        <w:t xml:space="preserve">Wumms, brachte es </w:t>
      </w:r>
      <w:r w:rsidR="0008670D">
        <w:rPr>
          <w:rFonts w:ascii="Verdana" w:hAnsi="Verdana"/>
          <w:color w:val="1C232C"/>
        </w:rPr>
        <w:t xml:space="preserve">auf gerade </w:t>
      </w:r>
      <w:r w:rsidR="00C6295B">
        <w:rPr>
          <w:rFonts w:ascii="Verdana" w:hAnsi="Verdana"/>
          <w:color w:val="1C232C"/>
        </w:rPr>
        <w:t>ein</w:t>
      </w:r>
      <w:r w:rsidR="0008670D">
        <w:rPr>
          <w:rFonts w:ascii="Verdana" w:hAnsi="Verdana"/>
          <w:color w:val="1C232C"/>
        </w:rPr>
        <w:t xml:space="preserve">mal 4 Zähler. Auszugleichen </w:t>
      </w:r>
      <w:r w:rsidR="00C6295B">
        <w:rPr>
          <w:rFonts w:ascii="Verdana" w:hAnsi="Verdana"/>
          <w:color w:val="1C232C"/>
        </w:rPr>
        <w:t xml:space="preserve">war </w:t>
      </w:r>
      <w:r w:rsidR="0008670D">
        <w:rPr>
          <w:rFonts w:ascii="Verdana" w:hAnsi="Verdana"/>
          <w:color w:val="1C232C"/>
        </w:rPr>
        <w:t>das kaum.</w:t>
      </w:r>
      <w:r>
        <w:rPr>
          <w:rFonts w:ascii="Verdana" w:hAnsi="Verdana"/>
          <w:color w:val="1C232C"/>
        </w:rPr>
        <w:t xml:space="preserve"> </w:t>
      </w:r>
      <w:r w:rsidR="0008670D">
        <w:rPr>
          <w:rFonts w:ascii="Verdana" w:hAnsi="Verdana"/>
          <w:color w:val="1C232C"/>
        </w:rPr>
        <w:t>Beste Wiesbadener</w:t>
      </w:r>
      <w:r w:rsidR="00C6295B">
        <w:rPr>
          <w:rFonts w:ascii="Verdana" w:hAnsi="Verdana"/>
          <w:color w:val="1C232C"/>
        </w:rPr>
        <w:t xml:space="preserve"> Scorerin</w:t>
      </w:r>
      <w:r w:rsidR="0008670D">
        <w:rPr>
          <w:rFonts w:ascii="Verdana" w:hAnsi="Verdana"/>
          <w:color w:val="1C232C"/>
        </w:rPr>
        <w:t xml:space="preserve"> war Mittelblockerin Rachel Gomez (8; USA). Der Außenangriff mit Tanja Großer und Olivia Rusek (USA/Polen) steuerte je 7 Punkte bei. Dresden konnte </w:t>
      </w:r>
      <w:r w:rsidR="0008670D">
        <w:rPr>
          <w:rFonts w:ascii="Verdana" w:hAnsi="Verdana"/>
          <w:color w:val="1C232C"/>
        </w:rPr>
        <w:lastRenderedPageBreak/>
        <w:t xml:space="preserve">sich leisten, die Lettin </w:t>
      </w:r>
      <w:r w:rsidR="0008670D" w:rsidRPr="0008670D">
        <w:rPr>
          <w:rFonts w:ascii="Verdana" w:hAnsi="Verdana"/>
          <w:color w:val="1C232C"/>
        </w:rPr>
        <w:t>Marta Kame</w:t>
      </w:r>
      <w:r w:rsidR="0008670D" w:rsidRPr="0008670D">
        <w:rPr>
          <w:rFonts w:ascii="Arial" w:hAnsi="Arial" w:cs="Arial"/>
          <w:color w:val="1C232C"/>
        </w:rPr>
        <w:t>̄</w:t>
      </w:r>
      <w:r w:rsidR="0008670D" w:rsidRPr="0008670D">
        <w:rPr>
          <w:rFonts w:ascii="Verdana" w:hAnsi="Verdana"/>
          <w:color w:val="1C232C"/>
        </w:rPr>
        <w:t>lija Levinska</w:t>
      </w:r>
      <w:r w:rsidR="0008670D">
        <w:rPr>
          <w:rFonts w:ascii="Verdana" w:hAnsi="Verdana"/>
          <w:color w:val="1C232C"/>
        </w:rPr>
        <w:t xml:space="preserve"> lediglich einzuwechseln. </w:t>
      </w:r>
      <w:r w:rsidR="006351A8">
        <w:rPr>
          <w:rFonts w:ascii="Verdana" w:hAnsi="Verdana"/>
          <w:color w:val="1C232C"/>
        </w:rPr>
        <w:t xml:space="preserve">Belgierin </w:t>
      </w:r>
      <w:r w:rsidR="0008670D">
        <w:rPr>
          <w:rFonts w:ascii="Verdana" w:hAnsi="Verdana"/>
          <w:color w:val="1C232C"/>
        </w:rPr>
        <w:t>Natalie Lemmens (</w:t>
      </w:r>
      <w:r w:rsidR="006351A8">
        <w:rPr>
          <w:rFonts w:ascii="Verdana" w:hAnsi="Verdana"/>
          <w:color w:val="1C232C"/>
        </w:rPr>
        <w:t>2018 bis 2020 im VCW-Trikot unterwegs</w:t>
      </w:r>
      <w:r w:rsidR="0008670D">
        <w:rPr>
          <w:rFonts w:ascii="Verdana" w:hAnsi="Verdana"/>
          <w:color w:val="1C232C"/>
        </w:rPr>
        <w:t xml:space="preserve">) und </w:t>
      </w:r>
      <w:r w:rsidR="0008670D" w:rsidRPr="00B92B48">
        <w:rPr>
          <w:rFonts w:ascii="Verdana" w:hAnsi="Verdana"/>
          <w:b/>
          <w:bCs/>
          <w:color w:val="1C232C"/>
        </w:rPr>
        <w:t>Lorena Lorber Fijo</w:t>
      </w:r>
      <w:r w:rsidR="0008670D">
        <w:rPr>
          <w:rFonts w:ascii="Verdana" w:hAnsi="Verdana"/>
          <w:b/>
          <w:bCs/>
          <w:color w:val="1C232C"/>
        </w:rPr>
        <w:t xml:space="preserve">k </w:t>
      </w:r>
      <w:r w:rsidR="0008670D" w:rsidRPr="0008670D">
        <w:rPr>
          <w:rFonts w:ascii="Verdana" w:hAnsi="Verdana"/>
          <w:color w:val="1C232C"/>
        </w:rPr>
        <w:t>(</w:t>
      </w:r>
      <w:r w:rsidR="0008670D">
        <w:rPr>
          <w:rFonts w:ascii="Verdana" w:hAnsi="Verdana"/>
          <w:color w:val="1C232C"/>
        </w:rPr>
        <w:t>Slowenien</w:t>
      </w:r>
      <w:r w:rsidR="0008670D" w:rsidRPr="0008670D">
        <w:rPr>
          <w:rFonts w:ascii="Verdana" w:hAnsi="Verdana"/>
          <w:color w:val="1C232C"/>
        </w:rPr>
        <w:t>) machten jeweils 13 Punkte.</w:t>
      </w:r>
      <w:r w:rsidR="0008670D">
        <w:rPr>
          <w:rFonts w:ascii="Verdana" w:hAnsi="Verdana"/>
          <w:color w:val="1C232C"/>
        </w:rPr>
        <w:t xml:space="preserve"> Letztere durfte sich die </w:t>
      </w:r>
      <w:r w:rsidR="0008670D" w:rsidRPr="00B92B48">
        <w:rPr>
          <w:rFonts w:ascii="Verdana" w:hAnsi="Verdana"/>
          <w:color w:val="1C232C"/>
        </w:rPr>
        <w:t>goldene</w:t>
      </w:r>
      <w:r w:rsidR="0008670D">
        <w:rPr>
          <w:rFonts w:ascii="Verdana" w:hAnsi="Verdana"/>
          <w:color w:val="1C232C"/>
        </w:rPr>
        <w:t xml:space="preserve"> </w:t>
      </w:r>
      <w:r w:rsidR="0008670D" w:rsidRPr="00B92B48">
        <w:rPr>
          <w:rFonts w:ascii="Verdana" w:hAnsi="Verdana"/>
          <w:color w:val="1C232C"/>
        </w:rPr>
        <w:t xml:space="preserve">MVP-Medaille </w:t>
      </w:r>
      <w:r w:rsidR="0008670D">
        <w:rPr>
          <w:rFonts w:ascii="Verdana" w:hAnsi="Verdana"/>
          <w:color w:val="1C232C"/>
        </w:rPr>
        <w:t xml:space="preserve">umhängen. </w:t>
      </w:r>
      <w:r w:rsidR="001C7FCD">
        <w:rPr>
          <w:rFonts w:ascii="Verdana" w:hAnsi="Verdana"/>
          <w:color w:val="1C232C"/>
        </w:rPr>
        <w:t>Die Version in Silber</w:t>
      </w:r>
      <w:r w:rsidR="0008670D">
        <w:rPr>
          <w:rFonts w:ascii="Verdana" w:hAnsi="Verdana"/>
          <w:color w:val="1C232C"/>
        </w:rPr>
        <w:t xml:space="preserve"> ging an VCW-Libera </w:t>
      </w:r>
      <w:r w:rsidR="0008670D" w:rsidRPr="001C7FCD">
        <w:rPr>
          <w:rFonts w:ascii="Verdana" w:hAnsi="Verdana"/>
          <w:b/>
          <w:bCs/>
          <w:color w:val="1C232C"/>
        </w:rPr>
        <w:t>Rene Sain</w:t>
      </w:r>
      <w:r w:rsidR="0008670D">
        <w:rPr>
          <w:rFonts w:ascii="Verdana" w:hAnsi="Verdana"/>
          <w:color w:val="1C232C"/>
        </w:rPr>
        <w:t>.</w:t>
      </w:r>
    </w:p>
    <w:p w14:paraId="5EE5D233" w14:textId="646DB0A3" w:rsidR="003C16B9" w:rsidRPr="003C16B9" w:rsidRDefault="003C16B9" w:rsidP="007F38F3">
      <w:pPr>
        <w:spacing w:line="276" w:lineRule="auto"/>
        <w:jc w:val="both"/>
        <w:rPr>
          <w:rFonts w:ascii="Verdana" w:hAnsi="Verdana"/>
          <w:b/>
          <w:bCs/>
          <w:color w:val="1C232C"/>
        </w:rPr>
      </w:pPr>
      <w:r w:rsidRPr="003C16B9">
        <w:rPr>
          <w:rFonts w:ascii="Verdana" w:hAnsi="Verdana"/>
          <w:b/>
          <w:bCs/>
          <w:color w:val="1C232C"/>
        </w:rPr>
        <w:t>Erster Satz (</w:t>
      </w:r>
      <w:r w:rsidR="008305EA">
        <w:rPr>
          <w:rFonts w:ascii="Verdana" w:hAnsi="Verdana"/>
          <w:b/>
          <w:bCs/>
          <w:color w:val="1C232C"/>
        </w:rPr>
        <w:t>12:25 = 0:1</w:t>
      </w:r>
      <w:r w:rsidRPr="003C16B9">
        <w:rPr>
          <w:rFonts w:ascii="Verdana" w:hAnsi="Verdana"/>
          <w:b/>
          <w:bCs/>
          <w:color w:val="1C232C"/>
        </w:rPr>
        <w:t>)</w:t>
      </w:r>
    </w:p>
    <w:p w14:paraId="5994261F" w14:textId="1F2AAA60" w:rsidR="003C16B9" w:rsidRDefault="004534EF" w:rsidP="007F38F3">
      <w:pPr>
        <w:spacing w:line="276" w:lineRule="auto"/>
        <w:jc w:val="both"/>
        <w:rPr>
          <w:rFonts w:ascii="Verdana" w:hAnsi="Verdana"/>
          <w:color w:val="1C232C"/>
        </w:rPr>
      </w:pPr>
      <w:r>
        <w:rPr>
          <w:rFonts w:ascii="Verdana" w:hAnsi="Verdana"/>
          <w:color w:val="1C232C"/>
        </w:rPr>
        <w:t>Dresd</w:t>
      </w:r>
      <w:r w:rsidR="00FD5150">
        <w:rPr>
          <w:rFonts w:ascii="Verdana" w:hAnsi="Verdana"/>
          <w:color w:val="1C232C"/>
        </w:rPr>
        <w:t>e</w:t>
      </w:r>
      <w:r>
        <w:rPr>
          <w:rFonts w:ascii="Verdana" w:hAnsi="Verdana"/>
          <w:color w:val="1C232C"/>
        </w:rPr>
        <w:t>ns Zus</w:t>
      </w:r>
      <w:r w:rsidR="00FD5150">
        <w:rPr>
          <w:rFonts w:ascii="Verdana" w:hAnsi="Verdana"/>
          <w:color w:val="1C232C"/>
        </w:rPr>
        <w:t>p</w:t>
      </w:r>
      <w:r>
        <w:rPr>
          <w:rFonts w:ascii="Verdana" w:hAnsi="Verdana"/>
          <w:color w:val="1C232C"/>
        </w:rPr>
        <w:t>ie</w:t>
      </w:r>
      <w:r w:rsidR="00FD5150">
        <w:rPr>
          <w:rFonts w:ascii="Verdana" w:hAnsi="Verdana"/>
          <w:color w:val="1C232C"/>
        </w:rPr>
        <w:t>l</w:t>
      </w:r>
      <w:r>
        <w:rPr>
          <w:rFonts w:ascii="Verdana" w:hAnsi="Verdana"/>
          <w:color w:val="1C232C"/>
        </w:rPr>
        <w:t xml:space="preserve">erin </w:t>
      </w:r>
      <w:r w:rsidR="003C16B9">
        <w:rPr>
          <w:rFonts w:ascii="Verdana" w:hAnsi="Verdana"/>
          <w:color w:val="1C232C"/>
        </w:rPr>
        <w:t xml:space="preserve">Larissa </w:t>
      </w:r>
      <w:r>
        <w:rPr>
          <w:rFonts w:ascii="Verdana" w:hAnsi="Verdana"/>
          <w:color w:val="1C232C"/>
        </w:rPr>
        <w:t>W</w:t>
      </w:r>
      <w:r w:rsidR="003C16B9">
        <w:rPr>
          <w:rFonts w:ascii="Verdana" w:hAnsi="Verdana"/>
          <w:color w:val="1C232C"/>
        </w:rPr>
        <w:t>inter er</w:t>
      </w:r>
      <w:r>
        <w:rPr>
          <w:rFonts w:ascii="Verdana" w:hAnsi="Verdana"/>
          <w:color w:val="1C232C"/>
        </w:rPr>
        <w:t>öffnete die Partie mit einem Servi</w:t>
      </w:r>
      <w:r w:rsidR="00FD5150">
        <w:rPr>
          <w:rFonts w:ascii="Verdana" w:hAnsi="Verdana"/>
          <w:color w:val="1C232C"/>
        </w:rPr>
        <w:t>c</w:t>
      </w:r>
      <w:r>
        <w:rPr>
          <w:rFonts w:ascii="Verdana" w:hAnsi="Verdana"/>
          <w:color w:val="1C232C"/>
        </w:rPr>
        <w:t xml:space="preserve">efehler. </w:t>
      </w:r>
      <w:r w:rsidR="003C16B9">
        <w:rPr>
          <w:rFonts w:ascii="Verdana" w:hAnsi="Verdana"/>
          <w:color w:val="1C232C"/>
        </w:rPr>
        <w:t xml:space="preserve"> </w:t>
      </w:r>
      <w:r w:rsidR="00FD5150">
        <w:rPr>
          <w:rFonts w:ascii="Verdana" w:hAnsi="Verdana"/>
          <w:color w:val="1C232C"/>
        </w:rPr>
        <w:t>Dann gleich die erste Video-Challenge</w:t>
      </w:r>
      <w:r w:rsidR="00585387">
        <w:rPr>
          <w:rFonts w:ascii="Verdana" w:hAnsi="Verdana"/>
          <w:color w:val="1C232C"/>
        </w:rPr>
        <w:t xml:space="preserve"> durch </w:t>
      </w:r>
      <w:r w:rsidR="00F74A48">
        <w:rPr>
          <w:rFonts w:ascii="Verdana" w:hAnsi="Verdana"/>
          <w:color w:val="1C232C"/>
        </w:rPr>
        <w:t xml:space="preserve">DSC-Chefcoach </w:t>
      </w:r>
      <w:r w:rsidR="00585387" w:rsidRPr="00F74A48">
        <w:rPr>
          <w:rFonts w:ascii="Verdana" w:hAnsi="Verdana"/>
          <w:b/>
          <w:bCs/>
          <w:color w:val="1C232C"/>
        </w:rPr>
        <w:t>Alexander Waibl</w:t>
      </w:r>
      <w:r w:rsidR="00585387">
        <w:rPr>
          <w:rFonts w:ascii="Verdana" w:hAnsi="Verdana"/>
          <w:color w:val="1C232C"/>
        </w:rPr>
        <w:t xml:space="preserve">, </w:t>
      </w:r>
      <w:r w:rsidR="00D9124A">
        <w:rPr>
          <w:rFonts w:ascii="Verdana" w:hAnsi="Verdana"/>
          <w:color w:val="1C232C"/>
        </w:rPr>
        <w:t>und er lag richtig</w:t>
      </w:r>
      <w:r w:rsidR="00585387">
        <w:rPr>
          <w:rFonts w:ascii="Verdana" w:hAnsi="Verdana"/>
          <w:color w:val="1C232C"/>
        </w:rPr>
        <w:t>: 1:1. Wiesbaden machte direkt den nächsten Punkt</w:t>
      </w:r>
      <w:r w:rsidR="00F74A48">
        <w:rPr>
          <w:rFonts w:ascii="Verdana" w:hAnsi="Verdana"/>
          <w:color w:val="1C232C"/>
        </w:rPr>
        <w:t>,</w:t>
      </w:r>
      <w:r w:rsidR="00585387">
        <w:rPr>
          <w:rFonts w:ascii="Verdana" w:hAnsi="Verdana"/>
          <w:color w:val="1C232C"/>
        </w:rPr>
        <w:t xml:space="preserve"> musste sich denn aber de</w:t>
      </w:r>
      <w:r w:rsidR="00F74A48">
        <w:rPr>
          <w:rFonts w:ascii="Verdana" w:hAnsi="Verdana"/>
          <w:color w:val="1C232C"/>
        </w:rPr>
        <w:t>n</w:t>
      </w:r>
      <w:r w:rsidR="00585387">
        <w:rPr>
          <w:rFonts w:ascii="Verdana" w:hAnsi="Verdana"/>
          <w:color w:val="1C232C"/>
        </w:rPr>
        <w:t xml:space="preserve"> kompromisslo</w:t>
      </w:r>
      <w:r w:rsidR="00F74A48">
        <w:rPr>
          <w:rFonts w:ascii="Verdana" w:hAnsi="Verdana"/>
          <w:color w:val="1C232C"/>
        </w:rPr>
        <w:t>s agierenden</w:t>
      </w:r>
      <w:r w:rsidR="00585387">
        <w:rPr>
          <w:rFonts w:ascii="Verdana" w:hAnsi="Verdana"/>
          <w:color w:val="1C232C"/>
        </w:rPr>
        <w:t xml:space="preserve"> </w:t>
      </w:r>
      <w:r w:rsidR="00F74A48">
        <w:rPr>
          <w:rFonts w:ascii="Verdana" w:hAnsi="Verdana"/>
          <w:color w:val="1C232C"/>
        </w:rPr>
        <w:t>Gästen ergeben</w:t>
      </w:r>
      <w:r w:rsidR="00585387">
        <w:rPr>
          <w:rFonts w:ascii="Verdana" w:hAnsi="Verdana"/>
          <w:color w:val="1C232C"/>
        </w:rPr>
        <w:t xml:space="preserve">. Die </w:t>
      </w:r>
      <w:r w:rsidR="00F74A48">
        <w:rPr>
          <w:rFonts w:ascii="Verdana" w:hAnsi="Verdana"/>
          <w:color w:val="1C232C"/>
        </w:rPr>
        <w:t>VCW-</w:t>
      </w:r>
      <w:r w:rsidR="00585387">
        <w:rPr>
          <w:rFonts w:ascii="Verdana" w:hAnsi="Verdana"/>
          <w:color w:val="1C232C"/>
        </w:rPr>
        <w:t xml:space="preserve">Annahme schwächelte, die Angriffe </w:t>
      </w:r>
      <w:r w:rsidR="00F74A48">
        <w:rPr>
          <w:rFonts w:ascii="Verdana" w:hAnsi="Verdana"/>
          <w:color w:val="1C232C"/>
        </w:rPr>
        <w:t>kamen</w:t>
      </w:r>
      <w:r w:rsidR="00585387">
        <w:rPr>
          <w:rFonts w:ascii="Verdana" w:hAnsi="Verdana"/>
          <w:color w:val="1C232C"/>
        </w:rPr>
        <w:t xml:space="preserve"> zu zaghaft – damit konnte man </w:t>
      </w:r>
      <w:r w:rsidR="00D9124A">
        <w:rPr>
          <w:rFonts w:ascii="Verdana" w:hAnsi="Verdana"/>
          <w:color w:val="1C232C"/>
        </w:rPr>
        <w:t xml:space="preserve">den </w:t>
      </w:r>
      <w:r w:rsidR="00F74A48">
        <w:rPr>
          <w:rFonts w:ascii="Verdana" w:hAnsi="Verdana"/>
          <w:color w:val="1C232C"/>
        </w:rPr>
        <w:t>Pokalsieger</w:t>
      </w:r>
      <w:r w:rsidR="00585387">
        <w:rPr>
          <w:rFonts w:ascii="Verdana" w:hAnsi="Verdana"/>
          <w:color w:val="1C232C"/>
        </w:rPr>
        <w:t xml:space="preserve"> nicht in Verlegenheit bringen. Die Sächsinnen deckten die Fläche bis zum Satzende </w:t>
      </w:r>
      <w:r w:rsidR="008305EA">
        <w:rPr>
          <w:rFonts w:ascii="Verdana" w:hAnsi="Verdana"/>
          <w:color w:val="1C232C"/>
        </w:rPr>
        <w:t>souverän</w:t>
      </w:r>
      <w:r w:rsidR="00585387">
        <w:rPr>
          <w:rFonts w:ascii="Verdana" w:hAnsi="Verdana"/>
          <w:color w:val="1C232C"/>
        </w:rPr>
        <w:t xml:space="preserve"> ab. </w:t>
      </w:r>
      <w:r w:rsidR="00D9124A" w:rsidRPr="00D9124A">
        <w:rPr>
          <w:rFonts w:ascii="Verdana" w:hAnsi="Verdana"/>
          <w:color w:val="1C232C"/>
        </w:rPr>
        <w:t>Tigin Yağlioğlu</w:t>
      </w:r>
      <w:r w:rsidR="00D9124A">
        <w:rPr>
          <w:rFonts w:ascii="Verdana" w:hAnsi="Verdana"/>
          <w:color w:val="1C232C"/>
        </w:rPr>
        <w:t xml:space="preserve"> </w:t>
      </w:r>
      <w:r w:rsidR="00585387">
        <w:rPr>
          <w:rFonts w:ascii="Verdana" w:hAnsi="Verdana"/>
          <w:color w:val="1C232C"/>
        </w:rPr>
        <w:t xml:space="preserve">wechselte </w:t>
      </w:r>
      <w:r w:rsidR="00D9124A">
        <w:rPr>
          <w:rFonts w:ascii="Verdana" w:hAnsi="Verdana"/>
          <w:color w:val="1C232C"/>
        </w:rPr>
        <w:t xml:space="preserve">zeitweise </w:t>
      </w:r>
      <w:r w:rsidR="00585387">
        <w:rPr>
          <w:rFonts w:ascii="Verdana" w:hAnsi="Verdana"/>
          <w:color w:val="1C232C"/>
        </w:rPr>
        <w:t xml:space="preserve">Hannah Hartmann </w:t>
      </w:r>
      <w:r w:rsidR="00D9124A">
        <w:rPr>
          <w:rFonts w:ascii="Verdana" w:hAnsi="Verdana"/>
          <w:color w:val="1C232C"/>
        </w:rPr>
        <w:t>(</w:t>
      </w:r>
      <w:r w:rsidR="00585387">
        <w:rPr>
          <w:rFonts w:ascii="Verdana" w:hAnsi="Verdana"/>
          <w:color w:val="1C232C"/>
        </w:rPr>
        <w:t>für Celine Jebens</w:t>
      </w:r>
      <w:r w:rsidR="00D9124A">
        <w:rPr>
          <w:rFonts w:ascii="Verdana" w:hAnsi="Verdana"/>
          <w:color w:val="1C232C"/>
        </w:rPr>
        <w:t>)</w:t>
      </w:r>
      <w:r w:rsidR="00585387">
        <w:rPr>
          <w:rFonts w:ascii="Verdana" w:hAnsi="Verdana"/>
          <w:color w:val="1C232C"/>
        </w:rPr>
        <w:t xml:space="preserve">, </w:t>
      </w:r>
      <w:r w:rsidR="00D9124A">
        <w:rPr>
          <w:rFonts w:ascii="Verdana" w:hAnsi="Verdana"/>
          <w:color w:val="1C232C"/>
        </w:rPr>
        <w:t xml:space="preserve">Zuspielerin </w:t>
      </w:r>
      <w:r w:rsidR="00585387">
        <w:rPr>
          <w:rFonts w:ascii="Verdana" w:hAnsi="Verdana"/>
          <w:color w:val="1C232C"/>
        </w:rPr>
        <w:t xml:space="preserve">Adriana </w:t>
      </w:r>
      <w:r w:rsidR="00D9124A" w:rsidRPr="00D9124A">
        <w:rPr>
          <w:rFonts w:ascii="Verdana" w:hAnsi="Verdana"/>
          <w:color w:val="1C232C"/>
        </w:rPr>
        <w:t>Wełna</w:t>
      </w:r>
      <w:r w:rsidR="00585387">
        <w:rPr>
          <w:rFonts w:ascii="Verdana" w:hAnsi="Verdana"/>
          <w:color w:val="1C232C"/>
        </w:rPr>
        <w:t xml:space="preserve"> </w:t>
      </w:r>
      <w:r w:rsidR="00D9124A">
        <w:rPr>
          <w:rFonts w:ascii="Verdana" w:hAnsi="Verdana"/>
          <w:color w:val="1C232C"/>
        </w:rPr>
        <w:t>(</w:t>
      </w:r>
      <w:r w:rsidR="00585387">
        <w:rPr>
          <w:rFonts w:ascii="Verdana" w:hAnsi="Verdana"/>
          <w:color w:val="1C232C"/>
        </w:rPr>
        <w:t>für Ana</w:t>
      </w:r>
      <w:r w:rsidR="008305EA">
        <w:rPr>
          <w:rFonts w:ascii="Verdana" w:hAnsi="Verdana"/>
          <w:color w:val="1C232C"/>
        </w:rPr>
        <w:t>-</w:t>
      </w:r>
      <w:r w:rsidR="00585387">
        <w:rPr>
          <w:rFonts w:ascii="Verdana" w:hAnsi="Verdana"/>
          <w:color w:val="1C232C"/>
        </w:rPr>
        <w:t>Marija</w:t>
      </w:r>
      <w:r w:rsidR="008305EA">
        <w:rPr>
          <w:rFonts w:ascii="Verdana" w:hAnsi="Verdana"/>
          <w:color w:val="1C232C"/>
        </w:rPr>
        <w:t xml:space="preserve"> </w:t>
      </w:r>
      <w:r w:rsidR="00585387">
        <w:rPr>
          <w:rFonts w:ascii="Verdana" w:hAnsi="Verdana"/>
          <w:color w:val="1C232C"/>
        </w:rPr>
        <w:t>Jonjev</w:t>
      </w:r>
      <w:r w:rsidR="00D9124A">
        <w:rPr>
          <w:rFonts w:ascii="Verdana" w:hAnsi="Verdana"/>
          <w:color w:val="1C232C"/>
        </w:rPr>
        <w:t>)</w:t>
      </w:r>
      <w:r w:rsidR="00585387">
        <w:rPr>
          <w:rFonts w:ascii="Verdana" w:hAnsi="Verdana"/>
          <w:color w:val="1C232C"/>
        </w:rPr>
        <w:t xml:space="preserve"> und </w:t>
      </w:r>
      <w:r w:rsidR="008305EA">
        <w:rPr>
          <w:rFonts w:ascii="Verdana" w:hAnsi="Verdana"/>
          <w:color w:val="1C232C"/>
        </w:rPr>
        <w:t>Libera</w:t>
      </w:r>
      <w:r w:rsidR="00585387">
        <w:rPr>
          <w:rFonts w:ascii="Verdana" w:hAnsi="Verdana"/>
          <w:color w:val="1C232C"/>
        </w:rPr>
        <w:t xml:space="preserve"> Lilly Bietau (für Tanja Großer</w:t>
      </w:r>
      <w:r w:rsidR="008305EA">
        <w:rPr>
          <w:rFonts w:ascii="Verdana" w:hAnsi="Verdana"/>
          <w:color w:val="1C232C"/>
        </w:rPr>
        <w:t>)</w:t>
      </w:r>
      <w:r w:rsidR="00585387">
        <w:rPr>
          <w:rFonts w:ascii="Verdana" w:hAnsi="Verdana"/>
          <w:color w:val="1C232C"/>
        </w:rPr>
        <w:t xml:space="preserve"> </w:t>
      </w:r>
      <w:r w:rsidR="00D9124A">
        <w:rPr>
          <w:rFonts w:ascii="Verdana" w:hAnsi="Verdana"/>
          <w:color w:val="1C232C"/>
        </w:rPr>
        <w:t>ein, um mehr Zugriff zu bekommen</w:t>
      </w:r>
      <w:r w:rsidR="00C6295B">
        <w:rPr>
          <w:rFonts w:ascii="Verdana" w:hAnsi="Verdana"/>
          <w:color w:val="1C232C"/>
        </w:rPr>
        <w:t xml:space="preserve"> – vergeblich.</w:t>
      </w:r>
      <w:r w:rsidR="00D9124A">
        <w:rPr>
          <w:rFonts w:ascii="Verdana" w:hAnsi="Verdana"/>
          <w:color w:val="1C232C"/>
        </w:rPr>
        <w:t xml:space="preserve"> </w:t>
      </w:r>
      <w:r w:rsidR="008305EA">
        <w:rPr>
          <w:rFonts w:ascii="Verdana" w:hAnsi="Verdana"/>
          <w:color w:val="1C232C"/>
        </w:rPr>
        <w:t xml:space="preserve">Marlene Rieger (Mittelblock) und Olivia Rusek bescherten </w:t>
      </w:r>
      <w:r w:rsidR="00D9124A">
        <w:rPr>
          <w:rFonts w:ascii="Verdana" w:hAnsi="Verdana"/>
          <w:color w:val="1C232C"/>
        </w:rPr>
        <w:t xml:space="preserve">am Ende mit Eigenfehlern </w:t>
      </w:r>
      <w:r w:rsidR="008305EA">
        <w:rPr>
          <w:rFonts w:ascii="Verdana" w:hAnsi="Verdana"/>
          <w:color w:val="1C232C"/>
        </w:rPr>
        <w:t xml:space="preserve">dem DSC </w:t>
      </w:r>
      <w:r w:rsidR="00C6295B">
        <w:rPr>
          <w:rFonts w:ascii="Verdana" w:hAnsi="Verdana"/>
          <w:color w:val="1C232C"/>
        </w:rPr>
        <w:t xml:space="preserve">12 Satzbälle </w:t>
      </w:r>
      <w:r w:rsidR="008305EA">
        <w:rPr>
          <w:rFonts w:ascii="Verdana" w:hAnsi="Verdana"/>
          <w:color w:val="1C232C"/>
        </w:rPr>
        <w:t xml:space="preserve">und </w:t>
      </w:r>
      <w:r w:rsidR="00D9124A">
        <w:rPr>
          <w:rFonts w:ascii="Verdana" w:hAnsi="Verdana"/>
          <w:color w:val="1C232C"/>
        </w:rPr>
        <w:t xml:space="preserve">postwendend </w:t>
      </w:r>
      <w:r w:rsidR="008305EA">
        <w:rPr>
          <w:rFonts w:ascii="Verdana" w:hAnsi="Verdana"/>
          <w:color w:val="1C232C"/>
        </w:rPr>
        <w:t>den Satzgewinn zum 25:12 – so hatte man sich</w:t>
      </w:r>
      <w:r w:rsidR="00D9124A">
        <w:rPr>
          <w:rFonts w:ascii="Verdana" w:hAnsi="Verdana"/>
          <w:color w:val="1C232C"/>
        </w:rPr>
        <w:t xml:space="preserve"> die</w:t>
      </w:r>
      <w:r w:rsidR="008305EA">
        <w:rPr>
          <w:rFonts w:ascii="Verdana" w:hAnsi="Verdana"/>
          <w:color w:val="1C232C"/>
        </w:rPr>
        <w:t xml:space="preserve"> Story nicht vorgestellt</w:t>
      </w:r>
      <w:r w:rsidR="00D9124A">
        <w:rPr>
          <w:rFonts w:ascii="Verdana" w:hAnsi="Verdana"/>
          <w:color w:val="1C232C"/>
        </w:rPr>
        <w:t xml:space="preserve"> …</w:t>
      </w:r>
    </w:p>
    <w:p w14:paraId="259D40FA" w14:textId="545D3E45" w:rsidR="008305EA" w:rsidRPr="008305EA" w:rsidRDefault="008305EA" w:rsidP="007F38F3">
      <w:pPr>
        <w:spacing w:line="276" w:lineRule="auto"/>
        <w:jc w:val="both"/>
        <w:rPr>
          <w:rFonts w:ascii="Verdana" w:hAnsi="Verdana"/>
          <w:b/>
          <w:bCs/>
          <w:color w:val="1C232C"/>
        </w:rPr>
      </w:pPr>
      <w:r w:rsidRPr="008305EA">
        <w:rPr>
          <w:rFonts w:ascii="Verdana" w:hAnsi="Verdana"/>
          <w:b/>
          <w:bCs/>
          <w:color w:val="1C232C"/>
        </w:rPr>
        <w:t>Zweiter Satz (</w:t>
      </w:r>
      <w:r w:rsidR="00BA7548">
        <w:rPr>
          <w:rFonts w:ascii="Verdana" w:hAnsi="Verdana"/>
          <w:b/>
          <w:bCs/>
          <w:color w:val="1C232C"/>
        </w:rPr>
        <w:t>17:25 = 0:2</w:t>
      </w:r>
      <w:r w:rsidRPr="008305EA">
        <w:rPr>
          <w:rFonts w:ascii="Verdana" w:hAnsi="Verdana"/>
          <w:b/>
          <w:bCs/>
          <w:color w:val="1C232C"/>
        </w:rPr>
        <w:t>)</w:t>
      </w:r>
    </w:p>
    <w:p w14:paraId="31A8B6A5" w14:textId="57C66E31" w:rsidR="008305EA" w:rsidRDefault="008305EA" w:rsidP="007F38F3">
      <w:pPr>
        <w:spacing w:line="276" w:lineRule="auto"/>
        <w:jc w:val="both"/>
        <w:rPr>
          <w:rFonts w:ascii="Verdana" w:hAnsi="Verdana"/>
          <w:color w:val="1C232C"/>
        </w:rPr>
      </w:pPr>
      <w:r>
        <w:rPr>
          <w:rFonts w:ascii="Verdana" w:hAnsi="Verdana"/>
          <w:color w:val="1C232C"/>
        </w:rPr>
        <w:t xml:space="preserve">Die Hessinnen </w:t>
      </w:r>
      <w:r w:rsidR="00C467B5">
        <w:rPr>
          <w:rFonts w:ascii="Verdana" w:hAnsi="Verdana"/>
          <w:color w:val="1C232C"/>
        </w:rPr>
        <w:t>begannen</w:t>
      </w:r>
      <w:r>
        <w:rPr>
          <w:rFonts w:ascii="Verdana" w:hAnsi="Verdana"/>
          <w:color w:val="1C232C"/>
        </w:rPr>
        <w:t xml:space="preserve"> nun konzentrierter</w:t>
      </w:r>
      <w:r w:rsidR="00C467B5">
        <w:rPr>
          <w:rFonts w:ascii="Verdana" w:hAnsi="Verdana"/>
          <w:color w:val="1C232C"/>
        </w:rPr>
        <w:t xml:space="preserve"> </w:t>
      </w:r>
      <w:r w:rsidR="00B9674B">
        <w:rPr>
          <w:rFonts w:ascii="Verdana" w:hAnsi="Verdana"/>
          <w:color w:val="1C232C"/>
        </w:rPr>
        <w:t xml:space="preserve">(4:4) </w:t>
      </w:r>
      <w:r>
        <w:rPr>
          <w:rFonts w:ascii="Verdana" w:hAnsi="Verdana"/>
          <w:color w:val="1C232C"/>
        </w:rPr>
        <w:t xml:space="preserve">und </w:t>
      </w:r>
      <w:r w:rsidR="00B9674B">
        <w:rPr>
          <w:rFonts w:ascii="Verdana" w:hAnsi="Verdana"/>
          <w:color w:val="1C232C"/>
        </w:rPr>
        <w:t xml:space="preserve">gingen mit zwei Punkten in Führung (8:6). Das wollte sich der Gast nicht gefallen lassen und machte </w:t>
      </w:r>
      <w:r w:rsidR="00D9124A">
        <w:rPr>
          <w:rFonts w:ascii="Verdana" w:hAnsi="Verdana"/>
          <w:color w:val="1C232C"/>
        </w:rPr>
        <w:t xml:space="preserve">fortan </w:t>
      </w:r>
      <w:r w:rsidR="00B9674B">
        <w:rPr>
          <w:rFonts w:ascii="Verdana" w:hAnsi="Verdana"/>
          <w:color w:val="1C232C"/>
        </w:rPr>
        <w:t>etliche Punkte in Serie … Während der VCW sich immer wieder vergeblich mühte, schaltete die sächsische Sechs nach Belieben</w:t>
      </w:r>
      <w:r w:rsidR="00BA7548">
        <w:rPr>
          <w:rFonts w:ascii="Verdana" w:hAnsi="Verdana"/>
          <w:color w:val="1C232C"/>
        </w:rPr>
        <w:t xml:space="preserve"> in allen Elementen</w:t>
      </w:r>
      <w:r w:rsidR="00B9674B">
        <w:rPr>
          <w:rFonts w:ascii="Verdana" w:hAnsi="Verdana"/>
          <w:color w:val="1C232C"/>
        </w:rPr>
        <w:t xml:space="preserve">. </w:t>
      </w:r>
      <w:r w:rsidR="00D9124A">
        <w:rPr>
          <w:rFonts w:ascii="Verdana" w:hAnsi="Verdana"/>
          <w:color w:val="1C232C"/>
        </w:rPr>
        <w:t xml:space="preserve">Adriana </w:t>
      </w:r>
      <w:r w:rsidR="00D9124A" w:rsidRPr="00D9124A">
        <w:rPr>
          <w:rFonts w:ascii="Verdana" w:hAnsi="Verdana"/>
          <w:color w:val="1C232C"/>
        </w:rPr>
        <w:t>Wełna</w:t>
      </w:r>
      <w:r w:rsidR="00D9124A">
        <w:rPr>
          <w:rFonts w:ascii="Verdana" w:hAnsi="Verdana"/>
          <w:color w:val="1C232C"/>
        </w:rPr>
        <w:t xml:space="preserve"> </w:t>
      </w:r>
      <w:r w:rsidR="00B9674B">
        <w:rPr>
          <w:rFonts w:ascii="Verdana" w:hAnsi="Verdana"/>
          <w:color w:val="1C232C"/>
        </w:rPr>
        <w:t>steuerte noch ein Ass zum 14:21 bei (</w:t>
      </w:r>
      <w:r w:rsidR="00D9124A">
        <w:rPr>
          <w:rFonts w:ascii="Verdana" w:hAnsi="Verdana"/>
          <w:color w:val="1C232C"/>
        </w:rPr>
        <w:t>das einzige des VCW im gesamten Spiel</w:t>
      </w:r>
      <w:r w:rsidR="00B9674B">
        <w:rPr>
          <w:rFonts w:ascii="Verdana" w:hAnsi="Verdana"/>
          <w:color w:val="1C232C"/>
        </w:rPr>
        <w:t xml:space="preserve">). Nach </w:t>
      </w:r>
      <w:r w:rsidR="00D9124A">
        <w:rPr>
          <w:rFonts w:ascii="Verdana" w:hAnsi="Verdana"/>
          <w:color w:val="1C232C"/>
        </w:rPr>
        <w:t xml:space="preserve">24 </w:t>
      </w:r>
      <w:r w:rsidR="00B9674B">
        <w:rPr>
          <w:rFonts w:ascii="Verdana" w:hAnsi="Verdana"/>
          <w:color w:val="1C232C"/>
        </w:rPr>
        <w:t xml:space="preserve">Minuten war </w:t>
      </w:r>
      <w:r w:rsidR="00BA7548">
        <w:rPr>
          <w:rFonts w:ascii="Verdana" w:hAnsi="Verdana"/>
          <w:color w:val="1C232C"/>
        </w:rPr>
        <w:t xml:space="preserve">dann </w:t>
      </w:r>
      <w:r w:rsidR="00B9674B">
        <w:rPr>
          <w:rFonts w:ascii="Verdana" w:hAnsi="Verdana"/>
          <w:color w:val="1C232C"/>
        </w:rPr>
        <w:t>auch dieses Kapitel mit 17:25 beendet.</w:t>
      </w:r>
    </w:p>
    <w:p w14:paraId="76AAB24C" w14:textId="410AD7FA" w:rsidR="00BA7548" w:rsidRPr="008305EA" w:rsidRDefault="00BA7548" w:rsidP="00BA7548">
      <w:pPr>
        <w:spacing w:line="276" w:lineRule="auto"/>
        <w:jc w:val="both"/>
        <w:rPr>
          <w:rFonts w:ascii="Verdana" w:hAnsi="Verdana"/>
          <w:b/>
          <w:bCs/>
          <w:color w:val="1C232C"/>
        </w:rPr>
      </w:pPr>
      <w:r>
        <w:rPr>
          <w:rFonts w:ascii="Verdana" w:hAnsi="Verdana"/>
          <w:b/>
          <w:bCs/>
          <w:color w:val="1C232C"/>
        </w:rPr>
        <w:t>Dritter</w:t>
      </w:r>
      <w:r w:rsidRPr="008305EA">
        <w:rPr>
          <w:rFonts w:ascii="Verdana" w:hAnsi="Verdana"/>
          <w:b/>
          <w:bCs/>
          <w:color w:val="1C232C"/>
        </w:rPr>
        <w:t xml:space="preserve"> Satz (</w:t>
      </w:r>
      <w:r w:rsidR="00C467B5">
        <w:rPr>
          <w:rFonts w:ascii="Verdana" w:hAnsi="Verdana"/>
          <w:b/>
          <w:bCs/>
          <w:color w:val="1C232C"/>
        </w:rPr>
        <w:t>17:25</w:t>
      </w:r>
      <w:r w:rsidR="00C6295B">
        <w:rPr>
          <w:rFonts w:ascii="Verdana" w:hAnsi="Verdana"/>
          <w:b/>
          <w:bCs/>
          <w:color w:val="1C232C"/>
        </w:rPr>
        <w:t xml:space="preserve"> = 0:3</w:t>
      </w:r>
      <w:r w:rsidRPr="008305EA">
        <w:rPr>
          <w:rFonts w:ascii="Verdana" w:hAnsi="Verdana"/>
          <w:b/>
          <w:bCs/>
          <w:color w:val="1C232C"/>
        </w:rPr>
        <w:t>)</w:t>
      </w:r>
    </w:p>
    <w:p w14:paraId="1A4AF1F4" w14:textId="29FBCA9D" w:rsidR="0077705A" w:rsidRPr="00B02254" w:rsidRDefault="00BA7548" w:rsidP="001859BD">
      <w:pPr>
        <w:spacing w:line="276" w:lineRule="auto"/>
        <w:jc w:val="both"/>
        <w:rPr>
          <w:rFonts w:ascii="Verdana" w:hAnsi="Verdana"/>
          <w:color w:val="1C232C"/>
        </w:rPr>
      </w:pPr>
      <w:r>
        <w:rPr>
          <w:rFonts w:ascii="Verdana" w:hAnsi="Verdana"/>
          <w:color w:val="1C232C"/>
        </w:rPr>
        <w:t>Der Wille war da</w:t>
      </w:r>
      <w:r w:rsidR="00087642">
        <w:rPr>
          <w:rFonts w:ascii="Verdana" w:hAnsi="Verdana"/>
          <w:color w:val="1C232C"/>
        </w:rPr>
        <w:t xml:space="preserve"> – und nun </w:t>
      </w:r>
      <w:r w:rsidR="00C467B5">
        <w:rPr>
          <w:rFonts w:ascii="Verdana" w:hAnsi="Verdana"/>
          <w:color w:val="1C232C"/>
        </w:rPr>
        <w:t xml:space="preserve">auch </w:t>
      </w:r>
      <w:r w:rsidR="00087642">
        <w:rPr>
          <w:rFonts w:ascii="Verdana" w:hAnsi="Verdana"/>
          <w:color w:val="1C232C"/>
        </w:rPr>
        <w:t>mehr Mut.</w:t>
      </w:r>
      <w:r>
        <w:rPr>
          <w:rFonts w:ascii="Verdana" w:hAnsi="Verdana"/>
          <w:color w:val="1C232C"/>
        </w:rPr>
        <w:t xml:space="preserve"> Nach schöner Blockarbeit (drei</w:t>
      </w:r>
      <w:r w:rsidR="00B14A0E">
        <w:rPr>
          <w:rFonts w:ascii="Verdana" w:hAnsi="Verdana"/>
          <w:color w:val="1C232C"/>
        </w:rPr>
        <w:t xml:space="preserve"> Punkte!</w:t>
      </w:r>
      <w:r>
        <w:rPr>
          <w:rFonts w:ascii="Verdana" w:hAnsi="Verdana"/>
          <w:color w:val="1C232C"/>
        </w:rPr>
        <w:t>) und einer erfolgreichen Video-Challenge ging der VCW rasch mit 5:1 in Führung. Rachel Gomez markierte das 7:3</w:t>
      </w:r>
      <w:r w:rsidR="00471F09">
        <w:rPr>
          <w:rFonts w:ascii="Verdana" w:hAnsi="Verdana"/>
          <w:color w:val="1C232C"/>
        </w:rPr>
        <w:t xml:space="preserve">, </w:t>
      </w:r>
      <w:r>
        <w:rPr>
          <w:rFonts w:ascii="Verdana" w:hAnsi="Verdana"/>
          <w:color w:val="1C232C"/>
        </w:rPr>
        <w:t>Olivia Rusek hämmerte das Runde zum 10:6 aufs Parkett</w:t>
      </w:r>
      <w:r w:rsidR="00471F09">
        <w:rPr>
          <w:rFonts w:ascii="Verdana" w:hAnsi="Verdana"/>
          <w:color w:val="1C232C"/>
        </w:rPr>
        <w:t xml:space="preserve"> und </w:t>
      </w:r>
      <w:r w:rsidR="00087642">
        <w:rPr>
          <w:rFonts w:ascii="Verdana" w:hAnsi="Verdana"/>
          <w:color w:val="1C232C"/>
        </w:rPr>
        <w:t>Hannah Hartmann blockte zum 11:7.</w:t>
      </w:r>
      <w:r w:rsidR="00471F09">
        <w:rPr>
          <w:rFonts w:ascii="Verdana" w:hAnsi="Verdana"/>
          <w:color w:val="1C232C"/>
        </w:rPr>
        <w:t xml:space="preserve"> </w:t>
      </w:r>
      <w:r w:rsidR="00B14A0E">
        <w:rPr>
          <w:rFonts w:ascii="Verdana" w:hAnsi="Verdana"/>
          <w:color w:val="1C232C"/>
        </w:rPr>
        <w:t>Die Zuschauer peitschten ihr Team unverdrossen nach vorn! Aber dann stockte der VCW-Motor</w:t>
      </w:r>
      <w:r w:rsidR="00471F09">
        <w:rPr>
          <w:rFonts w:ascii="Verdana" w:hAnsi="Verdana"/>
          <w:color w:val="1C232C"/>
        </w:rPr>
        <w:t xml:space="preserve"> plötzlich</w:t>
      </w:r>
      <w:r w:rsidR="00B14A0E">
        <w:rPr>
          <w:rFonts w:ascii="Verdana" w:hAnsi="Verdana"/>
          <w:color w:val="1C232C"/>
        </w:rPr>
        <w:t xml:space="preserve">: Ausgleich (12:12) und Rückstand (12:13) – </w:t>
      </w:r>
      <w:r w:rsidR="00B14A0E" w:rsidRPr="00B14A0E">
        <w:rPr>
          <w:rFonts w:ascii="Verdana" w:hAnsi="Verdana"/>
          <w:color w:val="1C232C"/>
        </w:rPr>
        <w:t>Tigin Yağlioğlu</w:t>
      </w:r>
      <w:r w:rsidR="00B14A0E">
        <w:rPr>
          <w:rFonts w:ascii="Verdana" w:hAnsi="Verdana"/>
          <w:color w:val="1C232C"/>
        </w:rPr>
        <w:t xml:space="preserve"> holte seine Damen an die Seitenlinie. Ohne Erfolg, der Widerstand war gebrochen (12:15), es häuften sich Eigenfehler</w:t>
      </w:r>
      <w:r w:rsidR="00C6295B">
        <w:rPr>
          <w:rFonts w:ascii="Verdana" w:hAnsi="Verdana"/>
          <w:color w:val="1C232C"/>
        </w:rPr>
        <w:t>.</w:t>
      </w:r>
      <w:r w:rsidR="00B14A0E">
        <w:rPr>
          <w:rFonts w:ascii="Verdana" w:hAnsi="Verdana"/>
          <w:color w:val="1C232C"/>
        </w:rPr>
        <w:t xml:space="preserve"> Annahme, Abwehr und Zuspiel waren nicht mehr auf der Höhe</w:t>
      </w:r>
      <w:r w:rsidR="00471F09">
        <w:rPr>
          <w:rFonts w:ascii="Verdana" w:hAnsi="Verdana"/>
          <w:color w:val="1C232C"/>
        </w:rPr>
        <w:t xml:space="preserve"> (14:20). </w:t>
      </w:r>
      <w:r w:rsidR="00B14A0E">
        <w:rPr>
          <w:rFonts w:ascii="Verdana" w:hAnsi="Verdana"/>
          <w:color w:val="1C232C"/>
        </w:rPr>
        <w:t xml:space="preserve">Der DSC spielte </w:t>
      </w:r>
      <w:r w:rsidR="00471F09">
        <w:rPr>
          <w:rFonts w:ascii="Verdana" w:hAnsi="Verdana"/>
          <w:color w:val="1C232C"/>
        </w:rPr>
        <w:t xml:space="preserve">indes </w:t>
      </w:r>
      <w:r w:rsidR="00B14A0E">
        <w:rPr>
          <w:rFonts w:ascii="Verdana" w:hAnsi="Verdana"/>
          <w:color w:val="1C232C"/>
        </w:rPr>
        <w:t xml:space="preserve">seinen Stiefel herunter. </w:t>
      </w:r>
      <w:r w:rsidR="00FD783C">
        <w:rPr>
          <w:rFonts w:ascii="Verdana" w:hAnsi="Verdana"/>
          <w:color w:val="1C232C"/>
        </w:rPr>
        <w:t xml:space="preserve">Beim 16:23 wurde nochmal </w:t>
      </w:r>
      <w:r w:rsidR="00C6295B">
        <w:rPr>
          <w:rFonts w:ascii="Verdana" w:hAnsi="Verdana"/>
          <w:color w:val="1C232C"/>
        </w:rPr>
        <w:t xml:space="preserve">länger </w:t>
      </w:r>
      <w:r w:rsidR="00FD783C">
        <w:rPr>
          <w:rFonts w:ascii="Verdana" w:hAnsi="Verdana"/>
          <w:color w:val="1C232C"/>
        </w:rPr>
        <w:t xml:space="preserve">diskutiert. Tanja Großer </w:t>
      </w:r>
      <w:r w:rsidR="00C6295B">
        <w:rPr>
          <w:rFonts w:ascii="Verdana" w:hAnsi="Verdana"/>
          <w:color w:val="1C232C"/>
        </w:rPr>
        <w:t>markierte</w:t>
      </w:r>
      <w:r w:rsidR="00FD783C">
        <w:rPr>
          <w:rFonts w:ascii="Verdana" w:hAnsi="Verdana"/>
          <w:color w:val="1C232C"/>
        </w:rPr>
        <w:t xml:space="preserve"> das 1</w:t>
      </w:r>
      <w:r w:rsidR="00471F09">
        <w:rPr>
          <w:rFonts w:ascii="Verdana" w:hAnsi="Verdana"/>
          <w:color w:val="1C232C"/>
        </w:rPr>
        <w:t>7</w:t>
      </w:r>
      <w:r w:rsidR="00FD783C">
        <w:rPr>
          <w:rFonts w:ascii="Verdana" w:hAnsi="Verdana"/>
          <w:color w:val="1C232C"/>
        </w:rPr>
        <w:t xml:space="preserve">:23, </w:t>
      </w:r>
      <w:r w:rsidR="00471F09">
        <w:rPr>
          <w:rFonts w:ascii="Verdana" w:hAnsi="Verdana"/>
          <w:color w:val="1C232C"/>
        </w:rPr>
        <w:t>ehe</w:t>
      </w:r>
      <w:r w:rsidR="00FD783C">
        <w:rPr>
          <w:rFonts w:ascii="Verdana" w:hAnsi="Verdana"/>
          <w:color w:val="1C232C"/>
        </w:rPr>
        <w:t xml:space="preserve"> </w:t>
      </w:r>
      <w:r w:rsidR="00C6295B">
        <w:rPr>
          <w:rFonts w:ascii="Verdana" w:hAnsi="Verdana"/>
          <w:color w:val="1C232C"/>
        </w:rPr>
        <w:t xml:space="preserve">Mittelblockerin </w:t>
      </w:r>
      <w:r w:rsidR="00FD783C">
        <w:rPr>
          <w:rFonts w:ascii="Verdana" w:hAnsi="Verdana"/>
          <w:color w:val="1C232C"/>
        </w:rPr>
        <w:lastRenderedPageBreak/>
        <w:t xml:space="preserve">Natalie Lemmens </w:t>
      </w:r>
      <w:r w:rsidR="00C6295B">
        <w:rPr>
          <w:rFonts w:ascii="Verdana" w:hAnsi="Verdana"/>
          <w:color w:val="1C232C"/>
        </w:rPr>
        <w:t xml:space="preserve">(die Belgierin hat Erfahrung im VCW-Trikot) </w:t>
      </w:r>
      <w:r w:rsidR="00FD783C">
        <w:rPr>
          <w:rFonts w:ascii="Verdana" w:hAnsi="Verdana"/>
          <w:color w:val="1C232C"/>
        </w:rPr>
        <w:t xml:space="preserve">und die griechische Außenangreiferin Stamatia Kyparissi </w:t>
      </w:r>
      <w:r w:rsidR="00471F09">
        <w:rPr>
          <w:rFonts w:ascii="Verdana" w:hAnsi="Verdana"/>
          <w:color w:val="1C232C"/>
        </w:rPr>
        <w:t xml:space="preserve">vierhändig </w:t>
      </w:r>
      <w:r w:rsidR="00FD783C">
        <w:rPr>
          <w:rFonts w:ascii="Verdana" w:hAnsi="Verdana"/>
          <w:color w:val="1C232C"/>
        </w:rPr>
        <w:t>zum 25:18 für ihr Team blockten.</w:t>
      </w:r>
      <w:r w:rsidR="00471F09">
        <w:rPr>
          <w:rFonts w:ascii="Verdana" w:hAnsi="Verdana"/>
          <w:color w:val="1C232C"/>
        </w:rPr>
        <w:t xml:space="preserve"> Nach 78 Minuten hatten sie </w:t>
      </w:r>
      <w:r w:rsidR="00E064B6">
        <w:rPr>
          <w:rFonts w:ascii="Verdana" w:hAnsi="Verdana"/>
          <w:color w:val="1C232C"/>
        </w:rPr>
        <w:t xml:space="preserve">und ihre Mannschaftskolleginnen </w:t>
      </w:r>
      <w:r w:rsidR="00C6295B">
        <w:rPr>
          <w:rFonts w:ascii="Verdana" w:hAnsi="Verdana"/>
          <w:color w:val="1C232C"/>
        </w:rPr>
        <w:t xml:space="preserve">ihre Arbeit </w:t>
      </w:r>
      <w:r w:rsidR="00E064B6">
        <w:rPr>
          <w:rFonts w:ascii="Verdana" w:hAnsi="Verdana"/>
          <w:color w:val="1C232C"/>
        </w:rPr>
        <w:t>tadellos</w:t>
      </w:r>
      <w:r w:rsidR="00C6295B">
        <w:rPr>
          <w:rFonts w:ascii="Verdana" w:hAnsi="Verdana"/>
          <w:color w:val="1C232C"/>
        </w:rPr>
        <w:t xml:space="preserve"> erledigt. </w:t>
      </w:r>
      <w:r w:rsidR="00471F09">
        <w:rPr>
          <w:rFonts w:ascii="Verdana" w:hAnsi="Verdana"/>
          <w:color w:val="1C232C"/>
        </w:rPr>
        <w:t xml:space="preserve">Die VCW-Spielerinnen wirkten </w:t>
      </w:r>
      <w:r w:rsidR="00E064B6">
        <w:rPr>
          <w:rFonts w:ascii="Verdana" w:hAnsi="Verdana"/>
          <w:color w:val="1C232C"/>
        </w:rPr>
        <w:t xml:space="preserve">hingegen </w:t>
      </w:r>
      <w:r w:rsidR="00471F09">
        <w:rPr>
          <w:rFonts w:ascii="Verdana" w:hAnsi="Verdana"/>
          <w:color w:val="1C232C"/>
        </w:rPr>
        <w:t>ratlos</w:t>
      </w:r>
      <w:r w:rsidR="00E064B6">
        <w:rPr>
          <w:rFonts w:ascii="Verdana" w:hAnsi="Verdana"/>
          <w:color w:val="1C232C"/>
        </w:rPr>
        <w:t xml:space="preserve"> ob der eigenen Perfomance</w:t>
      </w:r>
      <w:r w:rsidR="00471F09">
        <w:rPr>
          <w:rFonts w:ascii="Verdana" w:hAnsi="Verdana"/>
          <w:color w:val="1C232C"/>
        </w:rPr>
        <w:t xml:space="preserve">. </w:t>
      </w:r>
      <w:r w:rsidR="00E064B6">
        <w:rPr>
          <w:rFonts w:ascii="Verdana" w:hAnsi="Verdana"/>
          <w:color w:val="1C232C"/>
        </w:rPr>
        <w:t xml:space="preserve">Man hatte sich doch so viel mehr vorgenommen. </w:t>
      </w:r>
      <w:r w:rsidR="00471F09">
        <w:rPr>
          <w:rFonts w:ascii="Verdana" w:hAnsi="Verdana"/>
          <w:color w:val="1C232C"/>
        </w:rPr>
        <w:t xml:space="preserve">Eine Woche haben sie nun Zeit, dieses Spiel </w:t>
      </w:r>
      <w:r w:rsidR="00E064B6">
        <w:rPr>
          <w:rFonts w:ascii="Verdana" w:hAnsi="Verdana"/>
          <w:color w:val="1C232C"/>
        </w:rPr>
        <w:t xml:space="preserve">mit dem Trainerstab </w:t>
      </w:r>
      <w:r w:rsidR="00471F09">
        <w:rPr>
          <w:rFonts w:ascii="Verdana" w:hAnsi="Verdana"/>
          <w:color w:val="1C232C"/>
        </w:rPr>
        <w:t>genau zu analysieren und sich neu auf den Dresdner Gegner in den Playoffs einzustellen.</w:t>
      </w:r>
    </w:p>
    <w:p w14:paraId="4D9EC9BA" w14:textId="3EB3FF03" w:rsidR="00AC2836" w:rsidRPr="00AC2836" w:rsidRDefault="00AC2836" w:rsidP="001859BD">
      <w:pPr>
        <w:spacing w:line="276" w:lineRule="auto"/>
        <w:jc w:val="both"/>
        <w:rPr>
          <w:rFonts w:ascii="Verdana" w:hAnsi="Verdana"/>
          <w:b/>
          <w:bCs/>
          <w:color w:val="1C232C"/>
        </w:rPr>
      </w:pPr>
      <w:r w:rsidRPr="00AC2836">
        <w:rPr>
          <w:rFonts w:ascii="Verdana" w:hAnsi="Verdana"/>
          <w:b/>
          <w:bCs/>
          <w:color w:val="1C232C"/>
        </w:rPr>
        <w:t>S</w:t>
      </w:r>
      <w:r w:rsidR="0077705A">
        <w:rPr>
          <w:rFonts w:ascii="Verdana" w:hAnsi="Verdana"/>
          <w:b/>
          <w:bCs/>
          <w:color w:val="1C232C"/>
        </w:rPr>
        <w:t>TATEMENTS</w:t>
      </w:r>
    </w:p>
    <w:p w14:paraId="69DF2C6A" w14:textId="49364FBB" w:rsidR="00AC2836" w:rsidRDefault="00AC2836" w:rsidP="001859BD">
      <w:pPr>
        <w:spacing w:line="276" w:lineRule="auto"/>
        <w:jc w:val="both"/>
        <w:rPr>
          <w:rFonts w:ascii="Verdana" w:hAnsi="Verdana"/>
          <w:color w:val="1C232C"/>
        </w:rPr>
      </w:pPr>
      <w:r w:rsidRPr="008D628A">
        <w:rPr>
          <w:rFonts w:ascii="Verdana" w:hAnsi="Verdana"/>
          <w:b/>
          <w:bCs/>
          <w:color w:val="1C232C"/>
        </w:rPr>
        <w:t xml:space="preserve">Tigin </w:t>
      </w:r>
      <w:r w:rsidRPr="00250810">
        <w:rPr>
          <w:rFonts w:ascii="Verdana" w:hAnsi="Verdana"/>
          <w:b/>
          <w:bCs/>
          <w:color w:val="1C232C"/>
        </w:rPr>
        <w:t>Yağlioğlu</w:t>
      </w:r>
      <w:r>
        <w:rPr>
          <w:rFonts w:ascii="Verdana" w:hAnsi="Verdana"/>
          <w:b/>
          <w:bCs/>
          <w:color w:val="1C232C"/>
        </w:rPr>
        <w:t xml:space="preserve">: </w:t>
      </w:r>
      <w:r w:rsidRPr="00AC2836">
        <w:rPr>
          <w:rFonts w:ascii="Verdana" w:hAnsi="Verdana"/>
          <w:color w:val="1C232C"/>
        </w:rPr>
        <w:t>„</w:t>
      </w:r>
      <w:r w:rsidR="004B4847">
        <w:rPr>
          <w:rFonts w:ascii="Verdana" w:hAnsi="Verdana"/>
          <w:color w:val="1C232C"/>
        </w:rPr>
        <w:t xml:space="preserve">Das war kein guter Auftritt von uns vor eigener Kulisse. Wir haben nicht gezeigt, was wir eigentlich leisten können. Das ist sehr schade. Trotzdem war die Unterstützung auf den Rängen da, vielen Dank dafür! Wir müssen jetzt ganz schnell in den Playoff-Modus kommen. Diese Spiele stehen dann auf einem anderen Blatt Papier.“ </w:t>
      </w:r>
    </w:p>
    <w:p w14:paraId="7B252E83" w14:textId="26EDEDC8" w:rsidR="00290BFF" w:rsidRDefault="001F2C64" w:rsidP="00E064B6">
      <w:pPr>
        <w:spacing w:line="276" w:lineRule="auto"/>
        <w:jc w:val="both"/>
        <w:rPr>
          <w:rFonts w:ascii="Verdana" w:hAnsi="Verdana"/>
          <w:color w:val="1C232C"/>
        </w:rPr>
      </w:pPr>
      <w:r>
        <w:rPr>
          <w:rFonts w:ascii="Verdana" w:hAnsi="Verdana"/>
          <w:b/>
          <w:bCs/>
          <w:color w:val="1C232C"/>
        </w:rPr>
        <w:t>Olivia Rusek:</w:t>
      </w:r>
      <w:r w:rsidR="0077705A">
        <w:rPr>
          <w:rFonts w:ascii="Verdana" w:hAnsi="Verdana"/>
          <w:color w:val="1C232C"/>
        </w:rPr>
        <w:t xml:space="preserve"> „</w:t>
      </w:r>
      <w:r w:rsidR="004B4847">
        <w:rPr>
          <w:rFonts w:ascii="Verdana" w:hAnsi="Verdana"/>
          <w:color w:val="1C232C"/>
        </w:rPr>
        <w:t>Es ist schwer zu sagen, warum heute so vieles nicht geklappt hat.</w:t>
      </w:r>
      <w:r w:rsidR="0052264D">
        <w:rPr>
          <w:rFonts w:ascii="Verdana" w:hAnsi="Verdana"/>
          <w:color w:val="1C232C"/>
        </w:rPr>
        <w:t xml:space="preserve"> </w:t>
      </w:r>
      <w:r w:rsidR="001F1391">
        <w:rPr>
          <w:rFonts w:ascii="Verdana" w:hAnsi="Verdana"/>
          <w:color w:val="1C232C"/>
        </w:rPr>
        <w:t xml:space="preserve">Was meine Leistung angeht: Nun ja, die die war zwar halbwegs ok, aber auch ich kann das eigentlich viel besser. </w:t>
      </w:r>
      <w:r w:rsidR="004B4847">
        <w:rPr>
          <w:rFonts w:ascii="Verdana" w:hAnsi="Verdana"/>
          <w:color w:val="1C232C"/>
        </w:rPr>
        <w:t>Die Stimmung war einfach großartig heute, aber leider konnten wir das nicht in ausreichend Punkten zurückzahlen.</w:t>
      </w:r>
      <w:r w:rsidR="001F1391" w:rsidRPr="001F1391">
        <w:rPr>
          <w:rFonts w:ascii="Verdana" w:hAnsi="Verdana"/>
          <w:color w:val="1C232C"/>
        </w:rPr>
        <w:t xml:space="preserve"> </w:t>
      </w:r>
      <w:r w:rsidR="001F1391">
        <w:rPr>
          <w:rFonts w:ascii="Verdana" w:hAnsi="Verdana"/>
          <w:color w:val="1C232C"/>
        </w:rPr>
        <w:t xml:space="preserve">Es wäre selbst bei einer guten eigenen Leistung schwer gewesen, gegen Dresden zu gewinnen. Eins ist klar: In den Playoffs reicht es nicht, Sätze zu gewinnen, wir brauchen Siege. </w:t>
      </w:r>
      <w:r w:rsidR="00E064B6">
        <w:rPr>
          <w:rFonts w:ascii="Verdana" w:hAnsi="Verdana"/>
          <w:color w:val="1C232C"/>
        </w:rPr>
        <w:t>Wir</w:t>
      </w:r>
      <w:r w:rsidR="001F1391">
        <w:rPr>
          <w:rFonts w:ascii="Verdana" w:hAnsi="Verdana"/>
          <w:color w:val="1C232C"/>
        </w:rPr>
        <w:t xml:space="preserve"> alle </w:t>
      </w:r>
      <w:r w:rsidR="00E064B6">
        <w:rPr>
          <w:rFonts w:ascii="Verdana" w:hAnsi="Verdana"/>
          <w:color w:val="1C232C"/>
        </w:rPr>
        <w:t xml:space="preserve">müssen </w:t>
      </w:r>
      <w:r w:rsidR="001F1391">
        <w:rPr>
          <w:rFonts w:ascii="Verdana" w:hAnsi="Verdana"/>
          <w:color w:val="1C232C"/>
        </w:rPr>
        <w:t>viel aggressiver agieren.</w:t>
      </w:r>
      <w:r w:rsidR="00E064B6">
        <w:rPr>
          <w:rFonts w:ascii="Verdana" w:hAnsi="Verdana"/>
          <w:color w:val="1C232C"/>
        </w:rPr>
        <w:t>“</w:t>
      </w:r>
    </w:p>
    <w:p w14:paraId="5E71B207" w14:textId="77777777" w:rsidR="00E064B6" w:rsidRPr="00E064B6" w:rsidRDefault="00E064B6" w:rsidP="00E064B6">
      <w:pPr>
        <w:spacing w:line="276" w:lineRule="auto"/>
        <w:jc w:val="both"/>
        <w:rPr>
          <w:rFonts w:ascii="Verdana" w:hAnsi="Verdana"/>
          <w:color w:val="1C232C"/>
        </w:rPr>
      </w:pPr>
    </w:p>
    <w:p w14:paraId="63B0A099" w14:textId="5856738A" w:rsidR="00D0218E" w:rsidRPr="003E1E79" w:rsidRDefault="00C146ED" w:rsidP="00C146ED">
      <w:pPr>
        <w:spacing w:line="276" w:lineRule="auto"/>
        <w:rPr>
          <w:rFonts w:ascii="Verdana" w:hAnsi="Verdana"/>
          <w:i/>
          <w:iCs/>
          <w:color w:val="1C232C"/>
        </w:rPr>
      </w:pPr>
      <w:r>
        <w:rPr>
          <w:rFonts w:ascii="Verdana" w:hAnsi="Verdana"/>
          <w:b/>
          <w:bCs/>
          <w:color w:val="1C232C"/>
        </w:rPr>
        <w:t>TERMINE</w:t>
      </w:r>
    </w:p>
    <w:p w14:paraId="4C73CAC9" w14:textId="17609EB0" w:rsidR="00D0218E" w:rsidRPr="00AC2836" w:rsidRDefault="00D0218E" w:rsidP="00C146ED">
      <w:pPr>
        <w:spacing w:line="276" w:lineRule="auto"/>
        <w:rPr>
          <w:rFonts w:ascii="Verdana" w:hAnsi="Verdana"/>
          <w:b/>
          <w:bCs/>
          <w:color w:val="1C232C"/>
          <w:u w:val="single"/>
        </w:rPr>
      </w:pPr>
      <w:r w:rsidRPr="00AC2836">
        <w:rPr>
          <w:rFonts w:ascii="Verdana" w:hAnsi="Verdana"/>
          <w:b/>
          <w:bCs/>
          <w:color w:val="1C232C"/>
          <w:u w:val="single"/>
        </w:rPr>
        <w:t>Playoff</w:t>
      </w:r>
      <w:r w:rsidR="000F407E">
        <w:rPr>
          <w:rFonts w:ascii="Verdana" w:hAnsi="Verdana"/>
          <w:b/>
          <w:bCs/>
          <w:color w:val="1C232C"/>
          <w:u w:val="single"/>
        </w:rPr>
        <w:t>-Viertelfinale</w:t>
      </w:r>
    </w:p>
    <w:p w14:paraId="5030451E" w14:textId="35CD4611" w:rsidR="00AC2836" w:rsidRDefault="00AC2836" w:rsidP="00AC2836">
      <w:pPr>
        <w:spacing w:line="276" w:lineRule="auto"/>
        <w:rPr>
          <w:rFonts w:ascii="Verdana" w:hAnsi="Verdana"/>
          <w:b/>
          <w:bCs/>
          <w:color w:val="1C232C"/>
        </w:rPr>
      </w:pPr>
      <w:r>
        <w:rPr>
          <w:rFonts w:ascii="Verdana" w:hAnsi="Verdana"/>
          <w:b/>
          <w:bCs/>
          <w:color w:val="1C232C"/>
        </w:rPr>
        <w:t>22</w:t>
      </w:r>
      <w:r w:rsidRPr="00AB5AF6">
        <w:rPr>
          <w:rFonts w:ascii="Verdana" w:hAnsi="Verdana"/>
          <w:b/>
          <w:bCs/>
          <w:color w:val="1C232C"/>
        </w:rPr>
        <w:t>. März 2025 (</w:t>
      </w:r>
      <w:r>
        <w:rPr>
          <w:rFonts w:ascii="Verdana" w:hAnsi="Verdana"/>
          <w:b/>
          <w:bCs/>
          <w:color w:val="1C232C"/>
        </w:rPr>
        <w:t>Samstag, 18:00 Uhr</w:t>
      </w:r>
      <w:r w:rsidRPr="00AB5AF6">
        <w:rPr>
          <w:rFonts w:ascii="Verdana" w:hAnsi="Verdana"/>
          <w:b/>
          <w:bCs/>
          <w:color w:val="1C232C"/>
        </w:rPr>
        <w:t>)</w:t>
      </w:r>
      <w:r>
        <w:rPr>
          <w:rFonts w:ascii="Verdana" w:hAnsi="Verdana"/>
          <w:b/>
          <w:bCs/>
          <w:color w:val="1C232C"/>
        </w:rPr>
        <w:br/>
      </w:r>
      <w:r>
        <w:rPr>
          <w:rFonts w:ascii="Verdana" w:hAnsi="Verdana"/>
          <w:color w:val="1C232C"/>
        </w:rPr>
        <w:t xml:space="preserve">Dresdner SC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Dresden</w:t>
      </w:r>
      <w:r w:rsidRPr="00844EBE">
        <w:rPr>
          <w:rFonts w:ascii="Verdana" w:hAnsi="Verdana"/>
          <w:i/>
          <w:iCs/>
          <w:color w:val="1C232C"/>
        </w:rPr>
        <w:t xml:space="preserve">, </w:t>
      </w:r>
      <w:r>
        <w:rPr>
          <w:rFonts w:ascii="Verdana" w:hAnsi="Verdana"/>
          <w:i/>
          <w:iCs/>
          <w:color w:val="1C232C"/>
        </w:rPr>
        <w:t>Margon Arena</w:t>
      </w:r>
      <w:r w:rsidRPr="00844EBE">
        <w:rPr>
          <w:rFonts w:ascii="Verdana" w:hAnsi="Verdana"/>
          <w:i/>
          <w:iCs/>
          <w:color w:val="1C232C"/>
        </w:rPr>
        <w:t>)</w:t>
      </w:r>
    </w:p>
    <w:p w14:paraId="0659325E" w14:textId="4AC78DE9" w:rsidR="00E064B6" w:rsidRPr="00E064B6" w:rsidRDefault="000F407E" w:rsidP="00C146ED">
      <w:pPr>
        <w:spacing w:line="276" w:lineRule="auto"/>
        <w:rPr>
          <w:rFonts w:ascii="Verdana" w:hAnsi="Verdana"/>
          <w:b/>
          <w:bCs/>
          <w:color w:val="1C232C"/>
        </w:rPr>
      </w:pPr>
      <w:r>
        <w:rPr>
          <w:rFonts w:ascii="Verdana" w:hAnsi="Verdana"/>
          <w:b/>
          <w:bCs/>
          <w:color w:val="1C232C"/>
        </w:rPr>
        <w:t>29</w:t>
      </w:r>
      <w:r w:rsidRPr="00AB5AF6">
        <w:rPr>
          <w:rFonts w:ascii="Verdana" w:hAnsi="Verdana"/>
          <w:b/>
          <w:bCs/>
          <w:color w:val="1C232C"/>
        </w:rPr>
        <w:t>. März 2025 (</w:t>
      </w:r>
      <w:r>
        <w:rPr>
          <w:rFonts w:ascii="Verdana" w:hAnsi="Verdana"/>
          <w:b/>
          <w:bCs/>
          <w:color w:val="1C232C"/>
        </w:rPr>
        <w:t xml:space="preserve">Samstag, </w:t>
      </w:r>
      <w:r w:rsidRPr="00853270">
        <w:rPr>
          <w:rFonts w:ascii="Verdana" w:hAnsi="Verdana"/>
          <w:b/>
          <w:bCs/>
          <w:color w:val="1C232C"/>
        </w:rPr>
        <w:t>19:00 Uhr)</w:t>
      </w:r>
      <w:r>
        <w:rPr>
          <w:rFonts w:ascii="Verdana" w:hAnsi="Verdana"/>
          <w:b/>
          <w:bCs/>
          <w:color w:val="1C232C"/>
        </w:rPr>
        <w:br/>
      </w:r>
      <w:r w:rsidRPr="00844EBE">
        <w:rPr>
          <w:rFonts w:ascii="Verdana" w:hAnsi="Verdana"/>
          <w:color w:val="1C232C"/>
        </w:rPr>
        <w:t>VCW</w:t>
      </w:r>
      <w:r>
        <w:rPr>
          <w:rFonts w:ascii="Verdana" w:hAnsi="Verdana"/>
          <w:color w:val="1C232C"/>
        </w:rPr>
        <w:t xml:space="preserve"> – Dresdner SC </w:t>
      </w:r>
      <w:r w:rsidRPr="00844EBE">
        <w:rPr>
          <w:rFonts w:ascii="Verdana" w:hAnsi="Verdana"/>
          <w:color w:val="1C232C"/>
        </w:rPr>
        <w:br/>
      </w:r>
      <w:r w:rsidRPr="00844EBE">
        <w:rPr>
          <w:rFonts w:ascii="Verdana" w:hAnsi="Verdana"/>
          <w:i/>
          <w:iCs/>
          <w:color w:val="1C232C"/>
        </w:rPr>
        <w:t>(Wiesbaden, Sporthalle am Platz der Deutschen Einheit)</w:t>
      </w:r>
    </w:p>
    <w:p w14:paraId="22752D84" w14:textId="60CF46D2" w:rsidR="000F407E" w:rsidRDefault="000F407E" w:rsidP="00C146ED">
      <w:pPr>
        <w:spacing w:line="276" w:lineRule="auto"/>
        <w:rPr>
          <w:rFonts w:ascii="Verdana" w:hAnsi="Verdana"/>
          <w:b/>
          <w:bCs/>
          <w:color w:val="1C232C"/>
        </w:rPr>
      </w:pPr>
      <w:r w:rsidRPr="000F407E">
        <w:rPr>
          <w:rFonts w:ascii="Verdana" w:hAnsi="Verdana"/>
          <w:b/>
          <w:bCs/>
          <w:color w:val="1C232C"/>
          <w:u w:val="single"/>
        </w:rPr>
        <w:t>Mögliches Entscheidungsspiel</w:t>
      </w:r>
    </w:p>
    <w:p w14:paraId="78BC85AF" w14:textId="7E09E102" w:rsidR="00AC2836" w:rsidRDefault="000F407E" w:rsidP="00C146ED">
      <w:pPr>
        <w:spacing w:line="276" w:lineRule="auto"/>
        <w:rPr>
          <w:rFonts w:ascii="Verdana" w:hAnsi="Verdana"/>
          <w:i/>
          <w:iCs/>
          <w:color w:val="1C232C"/>
        </w:rPr>
      </w:pPr>
      <w:r>
        <w:rPr>
          <w:rFonts w:ascii="Verdana" w:hAnsi="Verdana"/>
          <w:b/>
          <w:bCs/>
          <w:color w:val="1C232C"/>
        </w:rPr>
        <w:t>2. April 2025 (Mittwoch</w:t>
      </w:r>
      <w:r w:rsidR="00853270">
        <w:rPr>
          <w:rFonts w:ascii="Verdana" w:hAnsi="Verdana"/>
          <w:b/>
          <w:bCs/>
          <w:color w:val="1C232C"/>
        </w:rPr>
        <w:t xml:space="preserve">, </w:t>
      </w:r>
      <w:r w:rsidR="00853270" w:rsidRPr="00853270">
        <w:rPr>
          <w:rFonts w:ascii="Verdana" w:hAnsi="Verdana"/>
          <w:b/>
          <w:bCs/>
          <w:color w:val="1C232C"/>
        </w:rPr>
        <w:t>19:00 Uhr</w:t>
      </w:r>
      <w:r>
        <w:rPr>
          <w:rFonts w:ascii="Verdana" w:hAnsi="Verdana"/>
          <w:b/>
          <w:bCs/>
          <w:color w:val="1C232C"/>
        </w:rPr>
        <w:t>)</w:t>
      </w:r>
      <w:r>
        <w:rPr>
          <w:rFonts w:ascii="Verdana" w:hAnsi="Verdana"/>
          <w:b/>
          <w:bCs/>
          <w:color w:val="1C232C"/>
        </w:rPr>
        <w:br/>
      </w:r>
      <w:r w:rsidR="00853270">
        <w:rPr>
          <w:rFonts w:ascii="Verdana" w:hAnsi="Verdana"/>
          <w:color w:val="1C232C"/>
        </w:rPr>
        <w:t xml:space="preserve">Dresdner SC – </w:t>
      </w:r>
      <w:r w:rsidR="00853270" w:rsidRPr="00844EBE">
        <w:rPr>
          <w:rFonts w:ascii="Verdana" w:hAnsi="Verdana"/>
          <w:color w:val="1C232C"/>
        </w:rPr>
        <w:t>VCW</w:t>
      </w:r>
      <w:r w:rsidR="00853270">
        <w:rPr>
          <w:rFonts w:ascii="Verdana" w:hAnsi="Verdana"/>
          <w:color w:val="1C232C"/>
        </w:rPr>
        <w:t xml:space="preserve"> </w:t>
      </w:r>
      <w:r w:rsidR="00853270" w:rsidRPr="00844EBE">
        <w:rPr>
          <w:rFonts w:ascii="Verdana" w:hAnsi="Verdana"/>
          <w:color w:val="1C232C"/>
        </w:rPr>
        <w:br/>
      </w:r>
      <w:r w:rsidR="00853270" w:rsidRPr="00844EBE">
        <w:rPr>
          <w:rFonts w:ascii="Verdana" w:hAnsi="Verdana"/>
          <w:i/>
          <w:iCs/>
          <w:color w:val="1C232C"/>
        </w:rPr>
        <w:t>(</w:t>
      </w:r>
      <w:r w:rsidR="00853270">
        <w:rPr>
          <w:rFonts w:ascii="Verdana" w:hAnsi="Verdana"/>
          <w:i/>
          <w:iCs/>
          <w:color w:val="1C232C"/>
        </w:rPr>
        <w:t>Dresden</w:t>
      </w:r>
      <w:r w:rsidR="00853270" w:rsidRPr="00844EBE">
        <w:rPr>
          <w:rFonts w:ascii="Verdana" w:hAnsi="Verdana"/>
          <w:i/>
          <w:iCs/>
          <w:color w:val="1C232C"/>
        </w:rPr>
        <w:t xml:space="preserve">, </w:t>
      </w:r>
      <w:r w:rsidR="00853270">
        <w:rPr>
          <w:rFonts w:ascii="Verdana" w:hAnsi="Verdana"/>
          <w:i/>
          <w:iCs/>
          <w:color w:val="1C232C"/>
        </w:rPr>
        <w:t>Margon Arena</w:t>
      </w:r>
      <w:r w:rsidR="00853270" w:rsidRPr="00844EBE">
        <w:rPr>
          <w:rFonts w:ascii="Verdana" w:hAnsi="Verdana"/>
          <w:i/>
          <w:iCs/>
          <w:color w:val="1C232C"/>
        </w:rPr>
        <w:t>)</w:t>
      </w:r>
    </w:p>
    <w:p w14:paraId="68818819" w14:textId="1CDB5D41" w:rsidR="001F2C64" w:rsidRDefault="001F2C64" w:rsidP="001F2C64">
      <w:pPr>
        <w:spacing w:line="276" w:lineRule="auto"/>
        <w:rPr>
          <w:rFonts w:ascii="Verdana" w:hAnsi="Verdana"/>
          <w:i/>
          <w:iCs/>
          <w:color w:val="1C232C"/>
        </w:rPr>
      </w:pPr>
      <w:r w:rsidRPr="001F2C64">
        <w:rPr>
          <w:rFonts w:ascii="Verdana" w:hAnsi="Verdana"/>
          <w:i/>
          <w:iCs/>
          <w:color w:val="1C232C"/>
        </w:rPr>
        <w:lastRenderedPageBreak/>
        <w:t>Die Spiele werden live und on-Demand auf der Streaming-Plattform DYN übertragen.</w:t>
      </w:r>
    </w:p>
    <w:p w14:paraId="399956AC" w14:textId="0F0290EB" w:rsidR="001970DA" w:rsidRPr="001F2C64" w:rsidRDefault="001970DA" w:rsidP="001F2C64">
      <w:pPr>
        <w:spacing w:line="276" w:lineRule="auto"/>
        <w:rPr>
          <w:rFonts w:ascii="Verdana" w:hAnsi="Verdana"/>
          <w:i/>
          <w:iCs/>
          <w:color w:val="1C232C"/>
        </w:rPr>
      </w:pPr>
      <w:r w:rsidRPr="001970DA">
        <w:rPr>
          <w:rFonts w:ascii="Verdana" w:hAnsi="Verdana"/>
          <w:i/>
          <w:iCs/>
          <w:color w:val="1C232C"/>
        </w:rPr>
        <w:t xml:space="preserve">Wer ein VCW-Heimspiel-Ticket zum Normalpreis kauft, </w:t>
      </w:r>
      <w:r w:rsidR="00F3677B">
        <w:rPr>
          <w:rFonts w:ascii="Verdana" w:hAnsi="Verdana"/>
          <w:i/>
          <w:iCs/>
          <w:color w:val="1C232C"/>
        </w:rPr>
        <w:t>kann</w:t>
      </w:r>
      <w:r w:rsidRPr="001970DA">
        <w:rPr>
          <w:rFonts w:ascii="Verdana" w:hAnsi="Verdana"/>
          <w:i/>
          <w:iCs/>
          <w:color w:val="1C232C"/>
        </w:rPr>
        <w:t xml:space="preserve"> bis zu zwei Kinder (einschl</w:t>
      </w:r>
      <w:r w:rsidR="00F3677B">
        <w:rPr>
          <w:rFonts w:ascii="Verdana" w:hAnsi="Verdana"/>
          <w:i/>
          <w:iCs/>
          <w:color w:val="1C232C"/>
        </w:rPr>
        <w:t>.</w:t>
      </w:r>
      <w:r w:rsidRPr="001970DA">
        <w:rPr>
          <w:rFonts w:ascii="Verdana" w:hAnsi="Verdana"/>
          <w:i/>
          <w:iCs/>
          <w:color w:val="1C232C"/>
        </w:rPr>
        <w:t xml:space="preserve"> 13 Jahre) kostenlos</w:t>
      </w:r>
      <w:r w:rsidR="00B02254">
        <w:rPr>
          <w:rFonts w:ascii="Verdana" w:hAnsi="Verdana"/>
          <w:i/>
          <w:iCs/>
          <w:color w:val="1C232C"/>
        </w:rPr>
        <w:t xml:space="preserve"> dazu buchen und</w:t>
      </w:r>
      <w:r w:rsidRPr="001970DA">
        <w:rPr>
          <w:rFonts w:ascii="Verdana" w:hAnsi="Verdana"/>
          <w:i/>
          <w:iCs/>
          <w:color w:val="1C232C"/>
        </w:rPr>
        <w:t xml:space="preserve"> in die Halle am Platz der Deutschen Einheit mitnehmen.</w:t>
      </w:r>
      <w:r w:rsidR="00B02254">
        <w:rPr>
          <w:rFonts w:ascii="Verdana" w:hAnsi="Verdana"/>
          <w:i/>
          <w:iCs/>
          <w:color w:val="1C232C"/>
        </w:rPr>
        <w:t xml:space="preserve"> </w:t>
      </w:r>
      <w:r w:rsidR="00B02254">
        <w:rPr>
          <w:rFonts w:ascii="Verdana" w:hAnsi="Verdana"/>
          <w:i/>
          <w:iCs/>
          <w:color w:val="1C232C"/>
        </w:rPr>
        <w:br/>
        <w:t>Information für die Dauerkarteninhaber: Für die Playoff-Partien haben lediglich die Dauerkarten Premium Gültigkeit.</w:t>
      </w:r>
    </w:p>
    <w:p w14:paraId="7EC81CD3" w14:textId="17C95660" w:rsidR="001F2C64" w:rsidRPr="000F407E" w:rsidRDefault="001F2C64" w:rsidP="00C146ED">
      <w:pPr>
        <w:spacing w:line="276" w:lineRule="auto"/>
        <w:rPr>
          <w:rFonts w:ascii="Verdana" w:hAnsi="Verdana"/>
          <w:b/>
          <w:bCs/>
          <w:color w:val="1C232C"/>
        </w:rPr>
      </w:pPr>
    </w:p>
    <w:p w14:paraId="5E629104" w14:textId="106E1184" w:rsidR="001F2C64" w:rsidRPr="00283CF7" w:rsidRDefault="001F2C64" w:rsidP="001F2C64">
      <w:pPr>
        <w:spacing w:line="276" w:lineRule="auto"/>
        <w:jc w:val="both"/>
        <w:rPr>
          <w:rFonts w:ascii="Verdana" w:hAnsi="Verdana"/>
          <w:b/>
          <w:bCs/>
          <w:color w:val="1C232C"/>
        </w:rPr>
      </w:pPr>
      <w:r w:rsidRPr="00283CF7">
        <w:rPr>
          <w:rFonts w:ascii="Verdana" w:hAnsi="Verdana"/>
          <w:b/>
          <w:bCs/>
          <w:color w:val="1C232C"/>
        </w:rPr>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008A0394" w14:textId="4377A2BB" w:rsidR="001F2C64" w:rsidRPr="001F2C64" w:rsidRDefault="001F2C64" w:rsidP="001F2C64">
      <w:pPr>
        <w:spacing w:line="276" w:lineRule="auto"/>
        <w:jc w:val="both"/>
        <w:rPr>
          <w:rFonts w:ascii="Verdana" w:hAnsi="Verdana"/>
          <w:i/>
          <w:iCs/>
          <w:color w:val="1C232C"/>
        </w:rPr>
      </w:pPr>
      <w:r>
        <w:rPr>
          <w:rFonts w:ascii="Verdana" w:hAnsi="Verdana"/>
          <w:color w:val="1C232C"/>
        </w:rPr>
        <w:t xml:space="preserve">VCW-Geschäftsführer </w:t>
      </w:r>
      <w:r w:rsidRPr="001F2C64">
        <w:rPr>
          <w:rFonts w:ascii="Verdana" w:hAnsi="Verdana"/>
          <w:b/>
          <w:bCs/>
          <w:color w:val="1C232C"/>
        </w:rPr>
        <w:t>Christopher Fetting</w:t>
      </w:r>
      <w:r>
        <w:rPr>
          <w:rFonts w:ascii="Verdana" w:hAnsi="Verdana"/>
          <w:color w:val="1C232C"/>
        </w:rPr>
        <w:t xml:space="preserve"> gab in der Halbzeitpause eine laut beklatschte Meldung bekannt: </w:t>
      </w: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Bregoli am 6. August 2025 </w:t>
      </w:r>
      <w:r w:rsidR="00E064B6">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06622C96" w14:textId="36D41081" w:rsidR="001F2C64" w:rsidRDefault="001F2C64" w:rsidP="001F2C64">
      <w:pPr>
        <w:spacing w:line="276" w:lineRule="auto"/>
        <w:jc w:val="both"/>
        <w:rPr>
          <w:rFonts w:ascii="Verdana" w:hAnsi="Verdana"/>
          <w:color w:val="1C232C"/>
        </w:rPr>
      </w:pPr>
      <w:hyperlink r:id="rId8" w:history="1">
        <w:r w:rsidRPr="001F2C64">
          <w:rPr>
            <w:rStyle w:val="Hyperlink"/>
            <w:rFonts w:ascii="Verdana" w:hAnsi="Verdana"/>
          </w:rPr>
          <w:t>Tickets für Länderspiel Deutschland - Schweiz | vivenu</w:t>
        </w:r>
      </w:hyperlink>
    </w:p>
    <w:bookmarkEnd w:id="0"/>
    <w:bookmarkEnd w:id="1"/>
    <w:p w14:paraId="028E18A3" w14:textId="5DBA6AD0" w:rsidR="00986306" w:rsidRDefault="00986306" w:rsidP="00CE6B0D">
      <w:pPr>
        <w:spacing w:line="276" w:lineRule="auto"/>
        <w:jc w:val="both"/>
        <w:rPr>
          <w:rFonts w:ascii="Verdana" w:hAnsi="Verdana"/>
          <w:b/>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9"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0"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C86154C"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1"/>
      <w:footerReference w:type="default" r:id="rId12"/>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7BDC" w14:textId="77777777" w:rsidR="006F65C8" w:rsidRDefault="006F65C8" w:rsidP="00CE0C86">
      <w:pPr>
        <w:spacing w:after="0" w:line="240" w:lineRule="auto"/>
      </w:pPr>
      <w:r>
        <w:separator/>
      </w:r>
    </w:p>
  </w:endnote>
  <w:endnote w:type="continuationSeparator" w:id="0">
    <w:p w14:paraId="0B6E4B59" w14:textId="77777777" w:rsidR="006F65C8" w:rsidRDefault="006F65C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BB9D" w14:textId="77777777" w:rsidR="006F65C8" w:rsidRDefault="006F65C8" w:rsidP="00CE0C86">
      <w:pPr>
        <w:spacing w:after="0" w:line="240" w:lineRule="auto"/>
      </w:pPr>
      <w:r>
        <w:separator/>
      </w:r>
    </w:p>
  </w:footnote>
  <w:footnote w:type="continuationSeparator" w:id="0">
    <w:p w14:paraId="5A501801" w14:textId="77777777" w:rsidR="006F65C8" w:rsidRDefault="006F65C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945"/>
    <w:rsid w:val="001960D4"/>
    <w:rsid w:val="00196BFF"/>
    <w:rsid w:val="00196C7B"/>
    <w:rsid w:val="001970DA"/>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38AB"/>
    <w:rsid w:val="00244306"/>
    <w:rsid w:val="00244E5F"/>
    <w:rsid w:val="00246056"/>
    <w:rsid w:val="00246329"/>
    <w:rsid w:val="002463D0"/>
    <w:rsid w:val="00246A43"/>
    <w:rsid w:val="00246CAB"/>
    <w:rsid w:val="0025003B"/>
    <w:rsid w:val="00250810"/>
    <w:rsid w:val="0025092F"/>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D53"/>
    <w:rsid w:val="00271FB8"/>
    <w:rsid w:val="00272113"/>
    <w:rsid w:val="002723BF"/>
    <w:rsid w:val="0027254A"/>
    <w:rsid w:val="00275856"/>
    <w:rsid w:val="002759A3"/>
    <w:rsid w:val="002767F1"/>
    <w:rsid w:val="00276A0B"/>
    <w:rsid w:val="002775FA"/>
    <w:rsid w:val="00277635"/>
    <w:rsid w:val="0028016B"/>
    <w:rsid w:val="0028040A"/>
    <w:rsid w:val="00280D94"/>
    <w:rsid w:val="00280E7D"/>
    <w:rsid w:val="00281057"/>
    <w:rsid w:val="00282187"/>
    <w:rsid w:val="00282233"/>
    <w:rsid w:val="00282627"/>
    <w:rsid w:val="00283CF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A89"/>
    <w:rsid w:val="004C1B21"/>
    <w:rsid w:val="004C201A"/>
    <w:rsid w:val="004C2B20"/>
    <w:rsid w:val="004C38C8"/>
    <w:rsid w:val="004C3B30"/>
    <w:rsid w:val="004C4990"/>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64A"/>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5"/>
    <w:rsid w:val="006E690B"/>
    <w:rsid w:val="006E7623"/>
    <w:rsid w:val="006F00DC"/>
    <w:rsid w:val="006F1314"/>
    <w:rsid w:val="006F13D5"/>
    <w:rsid w:val="006F29FD"/>
    <w:rsid w:val="006F2C78"/>
    <w:rsid w:val="006F2EDA"/>
    <w:rsid w:val="006F30A9"/>
    <w:rsid w:val="006F314B"/>
    <w:rsid w:val="006F3425"/>
    <w:rsid w:val="006F4530"/>
    <w:rsid w:val="006F4E24"/>
    <w:rsid w:val="006F65C8"/>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DEC"/>
    <w:rsid w:val="00726A69"/>
    <w:rsid w:val="00726E07"/>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081"/>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097"/>
    <w:rsid w:val="0091419C"/>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3ABE"/>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4"/>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27945"/>
    <w:rsid w:val="00B27D43"/>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197"/>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8E4"/>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18E"/>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B7F"/>
    <w:rsid w:val="00FD70B7"/>
    <w:rsid w:val="00FD783C"/>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2025-03-15T20:46:00Z</cp:lastPrinted>
  <dcterms:created xsi:type="dcterms:W3CDTF">2025-03-15T22:22:00Z</dcterms:created>
  <dcterms:modified xsi:type="dcterms:W3CDTF">2025-03-15T22:26:00Z</dcterms:modified>
</cp:coreProperties>
</file>