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C0" w:rsidRPr="00C45248" w:rsidRDefault="008035A5" w:rsidP="00C4524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45248">
        <w:rPr>
          <w:rFonts w:ascii="Arial" w:hAnsi="Arial" w:cs="Arial"/>
          <w:b/>
          <w:sz w:val="24"/>
          <w:szCs w:val="24"/>
        </w:rPr>
        <w:t xml:space="preserve">Neuer </w:t>
      </w:r>
      <w:r w:rsidR="00852EF4" w:rsidRPr="00C45248">
        <w:rPr>
          <w:rFonts w:ascii="Arial" w:hAnsi="Arial" w:cs="Arial"/>
          <w:b/>
          <w:sz w:val="24"/>
          <w:szCs w:val="24"/>
        </w:rPr>
        <w:t>Ferns</w:t>
      </w:r>
      <w:r w:rsidRPr="00C45248">
        <w:rPr>
          <w:rFonts w:ascii="Arial" w:hAnsi="Arial" w:cs="Arial"/>
          <w:b/>
          <w:sz w:val="24"/>
          <w:szCs w:val="24"/>
        </w:rPr>
        <w:t>tudiengang</w:t>
      </w:r>
      <w:r w:rsidR="00C45248">
        <w:rPr>
          <w:rFonts w:ascii="Arial" w:hAnsi="Arial" w:cs="Arial"/>
          <w:b/>
          <w:sz w:val="24"/>
          <w:szCs w:val="24"/>
        </w:rPr>
        <w:t xml:space="preserve"> </w:t>
      </w:r>
      <w:r w:rsidR="00A56D7E">
        <w:rPr>
          <w:rFonts w:ascii="Arial" w:hAnsi="Arial" w:cs="Arial"/>
          <w:b/>
          <w:sz w:val="24"/>
          <w:szCs w:val="24"/>
        </w:rPr>
        <w:t xml:space="preserve">des ZUW </w:t>
      </w:r>
      <w:r w:rsidR="00852EF4" w:rsidRPr="00C45248">
        <w:rPr>
          <w:rFonts w:ascii="Arial" w:hAnsi="Arial" w:cs="Arial"/>
          <w:b/>
          <w:sz w:val="24"/>
          <w:szCs w:val="24"/>
        </w:rPr>
        <w:t>der Universität Koblenz-Landau startet ab Wintersemester 2021/22</w:t>
      </w:r>
    </w:p>
    <w:p w:rsidR="00C45248" w:rsidRDefault="00C45248" w:rsidP="00816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45248">
        <w:rPr>
          <w:rFonts w:ascii="Arial" w:hAnsi="Arial" w:cs="Arial"/>
          <w:sz w:val="24"/>
          <w:szCs w:val="24"/>
        </w:rPr>
        <w:t xml:space="preserve">as Zentrum für Fernstudien und Universitäre Weiterbildung (ZFUW) der Universität Koblenz-Landau </w:t>
      </w:r>
      <w:r>
        <w:rPr>
          <w:rFonts w:ascii="Arial" w:hAnsi="Arial" w:cs="Arial"/>
          <w:sz w:val="24"/>
          <w:szCs w:val="24"/>
        </w:rPr>
        <w:t>erweitert a</w:t>
      </w:r>
      <w:r w:rsidR="00816A65" w:rsidRPr="00C45248">
        <w:rPr>
          <w:rFonts w:ascii="Arial" w:hAnsi="Arial" w:cs="Arial"/>
          <w:sz w:val="24"/>
          <w:szCs w:val="24"/>
        </w:rPr>
        <w:t>b dem kommenden Wintersemester 2021/</w:t>
      </w:r>
      <w:r w:rsidR="003B57C0" w:rsidRPr="00C45248">
        <w:rPr>
          <w:rFonts w:ascii="Arial" w:hAnsi="Arial" w:cs="Arial"/>
          <w:sz w:val="24"/>
          <w:szCs w:val="24"/>
        </w:rPr>
        <w:t>20</w:t>
      </w:r>
      <w:r w:rsidR="00816A65" w:rsidRPr="00C45248">
        <w:rPr>
          <w:rFonts w:ascii="Arial" w:hAnsi="Arial" w:cs="Arial"/>
          <w:sz w:val="24"/>
          <w:szCs w:val="24"/>
        </w:rPr>
        <w:t xml:space="preserve">22 sein </w:t>
      </w:r>
      <w:proofErr w:type="spellStart"/>
      <w:r w:rsidR="00816A65" w:rsidRPr="00C45248">
        <w:rPr>
          <w:rFonts w:ascii="Arial" w:hAnsi="Arial" w:cs="Arial"/>
          <w:sz w:val="24"/>
          <w:szCs w:val="24"/>
        </w:rPr>
        <w:t>Studiengangsportfolio</w:t>
      </w:r>
      <w:proofErr w:type="spellEnd"/>
      <w:r w:rsidR="00816A65" w:rsidRPr="00C45248">
        <w:rPr>
          <w:rFonts w:ascii="Arial" w:hAnsi="Arial" w:cs="Arial"/>
          <w:sz w:val="24"/>
          <w:szCs w:val="24"/>
        </w:rPr>
        <w:t xml:space="preserve"> um ein zusätzliches innovatives </w:t>
      </w:r>
      <w:r w:rsidR="00633078">
        <w:rPr>
          <w:rFonts w:ascii="Arial" w:hAnsi="Arial" w:cs="Arial"/>
          <w:sz w:val="24"/>
          <w:szCs w:val="24"/>
        </w:rPr>
        <w:t>A</w:t>
      </w:r>
      <w:r w:rsidR="00816A65" w:rsidRPr="00C45248">
        <w:rPr>
          <w:rFonts w:ascii="Arial" w:hAnsi="Arial" w:cs="Arial"/>
          <w:sz w:val="24"/>
          <w:szCs w:val="24"/>
        </w:rPr>
        <w:t xml:space="preserve">ngebot. </w:t>
      </w:r>
    </w:p>
    <w:p w:rsidR="007162EE" w:rsidRPr="00C45248" w:rsidRDefault="00C45248" w:rsidP="00816A65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I</w:t>
      </w:r>
      <w:r w:rsidR="00816A65" w:rsidRPr="00C45248">
        <w:rPr>
          <w:rFonts w:ascii="Arial" w:hAnsi="Arial" w:cs="Arial"/>
          <w:sz w:val="24"/>
          <w:szCs w:val="24"/>
        </w:rPr>
        <w:t xml:space="preserve">m weiterbildenden </w:t>
      </w:r>
      <w:r w:rsidR="006A506C" w:rsidRPr="00C45248">
        <w:rPr>
          <w:rFonts w:ascii="Arial" w:hAnsi="Arial" w:cs="Arial"/>
          <w:sz w:val="24"/>
          <w:szCs w:val="24"/>
        </w:rPr>
        <w:t>Masters</w:t>
      </w:r>
      <w:r w:rsidR="00816A65" w:rsidRPr="00C45248">
        <w:rPr>
          <w:rFonts w:ascii="Arial" w:hAnsi="Arial" w:cs="Arial"/>
          <w:sz w:val="24"/>
          <w:szCs w:val="24"/>
        </w:rPr>
        <w:t>tudiengang „Psychologische Diagnostik, Evaluation und Beratung“ erwerben die Studierenden eine breite und anwendungsorientierte Expertise in Grundlagen und Methoden psychologischer Diagnostik, Evaluation und Beratun</w:t>
      </w:r>
      <w:r>
        <w:rPr>
          <w:rFonts w:ascii="Arial" w:hAnsi="Arial" w:cs="Arial"/>
          <w:sz w:val="24"/>
          <w:szCs w:val="24"/>
        </w:rPr>
        <w:t>g. So erwerben sie</w:t>
      </w:r>
      <w:r w:rsidR="00A70765" w:rsidRPr="00C45248">
        <w:rPr>
          <w:rFonts w:ascii="Arial" w:hAnsi="Arial" w:cs="Arial"/>
          <w:sz w:val="24"/>
          <w:szCs w:val="24"/>
        </w:rPr>
        <w:t xml:space="preserve"> </w:t>
      </w:r>
      <w:r w:rsidR="00816A65" w:rsidRPr="00C45248">
        <w:rPr>
          <w:rFonts w:ascii="Arial" w:hAnsi="Arial" w:cs="Arial"/>
          <w:sz w:val="24"/>
          <w:szCs w:val="24"/>
        </w:rPr>
        <w:t>ein</w:t>
      </w:r>
      <w:r w:rsidR="00A70765" w:rsidRPr="00C45248">
        <w:rPr>
          <w:rFonts w:ascii="Arial" w:hAnsi="Arial" w:cs="Arial"/>
          <w:sz w:val="24"/>
          <w:szCs w:val="24"/>
        </w:rPr>
        <w:t>e</w:t>
      </w:r>
      <w:r w:rsidR="00816A65" w:rsidRPr="00C45248">
        <w:rPr>
          <w:rFonts w:ascii="Arial" w:hAnsi="Arial" w:cs="Arial"/>
          <w:sz w:val="24"/>
          <w:szCs w:val="24"/>
        </w:rPr>
        <w:t xml:space="preserve"> spezifische methodenorientierte Profilbildung. </w:t>
      </w:r>
      <w:r w:rsidR="007162EE" w:rsidRPr="00C45248">
        <w:rPr>
          <w:rFonts w:ascii="Arial" w:hAnsi="Arial" w:cs="Arial"/>
          <w:sz w:val="24"/>
          <w:szCs w:val="24"/>
        </w:rPr>
        <w:t>„Wir freuen uns</w:t>
      </w:r>
      <w:r>
        <w:rPr>
          <w:rFonts w:ascii="Arial" w:hAnsi="Arial" w:cs="Arial"/>
          <w:sz w:val="24"/>
          <w:szCs w:val="24"/>
        </w:rPr>
        <w:t>,</w:t>
      </w:r>
      <w:r w:rsidR="007162EE" w:rsidRPr="00C45248">
        <w:rPr>
          <w:rFonts w:ascii="Arial" w:hAnsi="Arial" w:cs="Arial"/>
          <w:sz w:val="24"/>
          <w:szCs w:val="24"/>
        </w:rPr>
        <w:t xml:space="preserve"> den Studierenden nun einen Masterstudiengang anbieten zu können, in dem neben theoretischen und Methodenkenntnissen im diagnostischen und evaluativen Bereich auch tiefgehende Kompetenzen in den Beratungskontexten Kinder, Jugend &amp; Familie, Diversität &amp; Interkulturalität, klinische Störungsbilder und Personalberatung &amp; Organisationen erworben werden können“, betont </w:t>
      </w:r>
      <w:r>
        <w:rPr>
          <w:rFonts w:ascii="Arial" w:hAnsi="Arial" w:cs="Arial"/>
          <w:sz w:val="24"/>
          <w:szCs w:val="24"/>
        </w:rPr>
        <w:t xml:space="preserve">die Leiterin des </w:t>
      </w:r>
      <w:r w:rsidR="007162EE" w:rsidRPr="00C45248">
        <w:rPr>
          <w:rFonts w:ascii="Arial" w:hAnsi="Arial" w:cs="Arial"/>
          <w:sz w:val="24"/>
          <w:szCs w:val="24"/>
        </w:rPr>
        <w:t>Studiengangs</w:t>
      </w:r>
      <w:r>
        <w:rPr>
          <w:rFonts w:ascii="Arial" w:hAnsi="Arial" w:cs="Arial"/>
          <w:sz w:val="24"/>
          <w:szCs w:val="24"/>
        </w:rPr>
        <w:t>,</w:t>
      </w:r>
      <w:r w:rsidR="007162EE" w:rsidRPr="00C45248">
        <w:rPr>
          <w:rFonts w:ascii="Arial" w:hAnsi="Arial" w:cs="Arial"/>
          <w:sz w:val="24"/>
          <w:szCs w:val="24"/>
        </w:rPr>
        <w:t xml:space="preserve"> Prof. Dr. Diana Hanke-Boer.</w:t>
      </w:r>
    </w:p>
    <w:p w:rsidR="00816A65" w:rsidRPr="00C45248" w:rsidRDefault="00816A65" w:rsidP="00816A65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>Im Gegensatz zu allgemeinen Studiengängen der Psychologie richtet sich der Studiengang an ein breit gefächertes Zielgruppenspektrum</w:t>
      </w:r>
      <w:r w:rsidR="00C45248">
        <w:rPr>
          <w:rFonts w:ascii="Arial" w:hAnsi="Arial" w:cs="Arial"/>
          <w:sz w:val="24"/>
          <w:szCs w:val="24"/>
        </w:rPr>
        <w:t xml:space="preserve">, </w:t>
      </w:r>
      <w:r w:rsidRPr="00C45248">
        <w:rPr>
          <w:rFonts w:ascii="Arial" w:hAnsi="Arial" w:cs="Arial"/>
          <w:sz w:val="24"/>
          <w:szCs w:val="24"/>
        </w:rPr>
        <w:t>z</w:t>
      </w:r>
      <w:r w:rsidR="00C45248">
        <w:rPr>
          <w:rFonts w:ascii="Arial" w:hAnsi="Arial" w:cs="Arial"/>
          <w:sz w:val="24"/>
          <w:szCs w:val="24"/>
        </w:rPr>
        <w:t xml:space="preserve">um </w:t>
      </w:r>
      <w:r w:rsidRPr="00C45248">
        <w:rPr>
          <w:rFonts w:ascii="Arial" w:hAnsi="Arial" w:cs="Arial"/>
          <w:sz w:val="24"/>
          <w:szCs w:val="24"/>
        </w:rPr>
        <w:t>B</w:t>
      </w:r>
      <w:r w:rsidR="00C45248">
        <w:rPr>
          <w:rFonts w:ascii="Arial" w:hAnsi="Arial" w:cs="Arial"/>
          <w:sz w:val="24"/>
          <w:szCs w:val="24"/>
        </w:rPr>
        <w:t>eispiel</w:t>
      </w:r>
      <w:r w:rsidRPr="00C45248">
        <w:rPr>
          <w:rFonts w:ascii="Arial" w:hAnsi="Arial" w:cs="Arial"/>
          <w:sz w:val="24"/>
          <w:szCs w:val="24"/>
        </w:rPr>
        <w:t xml:space="preserve"> Zwei-Fach-Bachelor, Psychologie, Pädagogik, Soziale Arbeit, Kindheitswissenschaften, Lehramt, Soziologie</w:t>
      </w:r>
      <w:r w:rsidR="00C45248">
        <w:rPr>
          <w:rFonts w:ascii="Arial" w:hAnsi="Arial" w:cs="Arial"/>
          <w:sz w:val="24"/>
          <w:szCs w:val="24"/>
        </w:rPr>
        <w:t xml:space="preserve"> oder</w:t>
      </w:r>
      <w:r w:rsidRPr="00C45248">
        <w:rPr>
          <w:rFonts w:ascii="Arial" w:hAnsi="Arial" w:cs="Arial"/>
          <w:sz w:val="24"/>
          <w:szCs w:val="24"/>
        </w:rPr>
        <w:t xml:space="preserve"> Wirtschaftswissenschaften. Der Öffnung des Studiengangs für unterschiedliche Fachrichtungen und Berufsgruppen liegt der Gedanke zugrunde, dass viele Berufsfelder von multiprofessionellen Teams bearbeitet werden</w:t>
      </w:r>
      <w:r w:rsidR="00C45248">
        <w:rPr>
          <w:rFonts w:ascii="Arial" w:hAnsi="Arial" w:cs="Arial"/>
          <w:sz w:val="24"/>
          <w:szCs w:val="24"/>
        </w:rPr>
        <w:t xml:space="preserve">. </w:t>
      </w:r>
      <w:r w:rsidRPr="00C45248">
        <w:rPr>
          <w:rFonts w:ascii="Arial" w:hAnsi="Arial" w:cs="Arial"/>
          <w:sz w:val="24"/>
          <w:szCs w:val="24"/>
        </w:rPr>
        <w:t xml:space="preserve">Absolventen diverser Fachrichtungen </w:t>
      </w:r>
      <w:r w:rsidR="00C45248">
        <w:rPr>
          <w:rFonts w:ascii="Arial" w:hAnsi="Arial" w:cs="Arial"/>
          <w:sz w:val="24"/>
          <w:szCs w:val="24"/>
        </w:rPr>
        <w:t xml:space="preserve">werden </w:t>
      </w:r>
      <w:r w:rsidRPr="00C45248">
        <w:rPr>
          <w:rFonts w:ascii="Arial" w:hAnsi="Arial" w:cs="Arial"/>
          <w:sz w:val="24"/>
          <w:szCs w:val="24"/>
        </w:rPr>
        <w:t>im beruflichen Alltag mit der Anforderung konfrontiert, Diagnostik, Evaluation und/oder Beratung professionell zu gestalten</w:t>
      </w:r>
      <w:r w:rsidR="00C45248">
        <w:rPr>
          <w:rFonts w:ascii="Arial" w:hAnsi="Arial" w:cs="Arial"/>
          <w:sz w:val="24"/>
          <w:szCs w:val="24"/>
        </w:rPr>
        <w:t>. Dies zum Beispiel</w:t>
      </w:r>
      <w:r w:rsidRPr="00C45248">
        <w:rPr>
          <w:rFonts w:ascii="Arial" w:hAnsi="Arial" w:cs="Arial"/>
          <w:sz w:val="24"/>
          <w:szCs w:val="24"/>
        </w:rPr>
        <w:t xml:space="preserve"> in Beratungsstellen der Erziehungs-, Familien- und Lebensberatung, sozialen Diensten, Institutionen der Frühförderung, Lernförderung und -therapie oder Abteilungen der Personal- und/oder Organisationsentwicklung.</w:t>
      </w:r>
    </w:p>
    <w:p w:rsidR="00A70765" w:rsidRPr="00C45248" w:rsidRDefault="00852EF4" w:rsidP="006A0D9C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 xml:space="preserve">Der Studiengang ist als berufsbegleitendes Fernstudium konzipiert </w:t>
      </w:r>
      <w:r w:rsidR="00816A65" w:rsidRPr="00C45248">
        <w:rPr>
          <w:rFonts w:ascii="Arial" w:hAnsi="Arial" w:cs="Arial"/>
          <w:sz w:val="24"/>
          <w:szCs w:val="24"/>
        </w:rPr>
        <w:t xml:space="preserve">und ermöglicht damit </w:t>
      </w:r>
      <w:r w:rsidR="00A70765" w:rsidRPr="00C45248">
        <w:rPr>
          <w:rFonts w:ascii="Arial" w:hAnsi="Arial" w:cs="Arial"/>
          <w:sz w:val="24"/>
          <w:szCs w:val="24"/>
        </w:rPr>
        <w:t>in besonderem Maße</w:t>
      </w:r>
      <w:r w:rsidR="00816A65" w:rsidRPr="00C45248">
        <w:rPr>
          <w:rFonts w:ascii="Arial" w:hAnsi="Arial" w:cs="Arial"/>
          <w:sz w:val="24"/>
          <w:szCs w:val="24"/>
        </w:rPr>
        <w:t xml:space="preserve"> </w:t>
      </w:r>
      <w:r w:rsidR="00A70765" w:rsidRPr="00C45248">
        <w:rPr>
          <w:rFonts w:ascii="Arial" w:hAnsi="Arial" w:cs="Arial"/>
          <w:sz w:val="24"/>
          <w:szCs w:val="24"/>
        </w:rPr>
        <w:t xml:space="preserve">die Vereinbarkeit von Studium mit Beruf und/oder familiären Verpflichtungen.  </w:t>
      </w:r>
      <w:r w:rsidR="00E9051F" w:rsidRPr="00C45248">
        <w:rPr>
          <w:rFonts w:ascii="Arial" w:hAnsi="Arial" w:cs="Arial"/>
          <w:sz w:val="24"/>
          <w:szCs w:val="24"/>
        </w:rPr>
        <w:t>Interessierte können sich bis zum 15.</w:t>
      </w:r>
      <w:r w:rsidR="00C45248">
        <w:rPr>
          <w:rFonts w:ascii="Arial" w:hAnsi="Arial" w:cs="Arial"/>
          <w:sz w:val="24"/>
          <w:szCs w:val="24"/>
        </w:rPr>
        <w:t xml:space="preserve"> September </w:t>
      </w:r>
      <w:r w:rsidR="00E9051F" w:rsidRPr="00C45248">
        <w:rPr>
          <w:rFonts w:ascii="Arial" w:hAnsi="Arial" w:cs="Arial"/>
          <w:sz w:val="24"/>
          <w:szCs w:val="24"/>
        </w:rPr>
        <w:t xml:space="preserve">2021 bewerben. </w:t>
      </w:r>
      <w:r w:rsidR="00A70765" w:rsidRPr="00C45248">
        <w:rPr>
          <w:rFonts w:ascii="Arial" w:hAnsi="Arial" w:cs="Arial"/>
          <w:sz w:val="24"/>
          <w:szCs w:val="24"/>
        </w:rPr>
        <w:t>Zu</w:t>
      </w:r>
      <w:r w:rsidR="00E9051F" w:rsidRPr="00C45248">
        <w:rPr>
          <w:rFonts w:ascii="Arial" w:hAnsi="Arial" w:cs="Arial"/>
          <w:sz w:val="24"/>
          <w:szCs w:val="24"/>
        </w:rPr>
        <w:t>lassungsvoraussetzung ist ein</w:t>
      </w:r>
      <w:r w:rsidR="00A70765" w:rsidRPr="00C45248">
        <w:rPr>
          <w:rFonts w:ascii="Arial" w:hAnsi="Arial" w:cs="Arial"/>
          <w:sz w:val="24"/>
          <w:szCs w:val="24"/>
        </w:rPr>
        <w:t xml:space="preserve"> erste</w:t>
      </w:r>
      <w:r w:rsidR="00E9051F" w:rsidRPr="00C45248">
        <w:rPr>
          <w:rFonts w:ascii="Arial" w:hAnsi="Arial" w:cs="Arial"/>
          <w:sz w:val="24"/>
          <w:szCs w:val="24"/>
        </w:rPr>
        <w:t>r</w:t>
      </w:r>
      <w:r w:rsidR="00A70765" w:rsidRPr="00C45248">
        <w:rPr>
          <w:rFonts w:ascii="Arial" w:hAnsi="Arial" w:cs="Arial"/>
          <w:sz w:val="24"/>
          <w:szCs w:val="24"/>
        </w:rPr>
        <w:t xml:space="preserve"> </w:t>
      </w:r>
      <w:r w:rsidR="00E9051F" w:rsidRPr="00C45248">
        <w:rPr>
          <w:rFonts w:ascii="Arial" w:hAnsi="Arial" w:cs="Arial"/>
          <w:sz w:val="24"/>
          <w:szCs w:val="24"/>
        </w:rPr>
        <w:t xml:space="preserve">berufsqualifizierter </w:t>
      </w:r>
      <w:r w:rsidR="00A70765" w:rsidRPr="00C45248">
        <w:rPr>
          <w:rFonts w:ascii="Arial" w:hAnsi="Arial" w:cs="Arial"/>
          <w:sz w:val="24"/>
          <w:szCs w:val="24"/>
        </w:rPr>
        <w:t>Hochschulabschluss</w:t>
      </w:r>
      <w:r w:rsidR="00E9051F" w:rsidRPr="00C45248">
        <w:rPr>
          <w:rFonts w:ascii="Arial" w:hAnsi="Arial" w:cs="Arial"/>
          <w:sz w:val="24"/>
          <w:szCs w:val="24"/>
        </w:rPr>
        <w:t xml:space="preserve"> sowie eine anschließende einjährige Berufstätigkeit. Darüber hinaus können unter bestimmten Voraussetzungen beruflich Qualifizierte über eine Eignungsprüfung zum Studiengang zugelassen werden</w:t>
      </w:r>
      <w:r w:rsidR="007162EE" w:rsidRPr="00C45248">
        <w:rPr>
          <w:rFonts w:ascii="Arial" w:hAnsi="Arial" w:cs="Arial"/>
          <w:sz w:val="24"/>
          <w:szCs w:val="24"/>
        </w:rPr>
        <w:t>.</w:t>
      </w:r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 xml:space="preserve">Weitere Informationen zum Studienangebot sowie dem Bewerbungsverfahren: </w:t>
      </w:r>
      <w:hyperlink r:id="rId4" w:history="1">
        <w:r w:rsidR="00491596" w:rsidRPr="00C45248">
          <w:rPr>
            <w:rStyle w:val="Hyperlink"/>
            <w:rFonts w:ascii="Arial" w:hAnsi="Arial" w:cs="Arial"/>
            <w:sz w:val="24"/>
            <w:szCs w:val="24"/>
          </w:rPr>
          <w:t>www.uni-koblenz-landau.de/de/zfuw/psychologie</w:t>
        </w:r>
      </w:hyperlink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>Über das ZFUW:</w:t>
      </w:r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>Das Zentrum für Fernstudien und Universitäre Weiterbildung (ZFUW) ist eine zentrale Einrichtung der Universität Koblenz-Landau. Mit mehr als 30 Jahren Erfahrung ist das ZFUW die älteste Fernstudieneinrichtung an Hochschulen in Rheinland-Pfalz.</w:t>
      </w:r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>Das ZFUW hat sich auf das Angebot postgradualer Fernstudiengänge spezialisiert</w:t>
      </w:r>
      <w:r w:rsidR="00491596" w:rsidRPr="00C45248">
        <w:rPr>
          <w:rFonts w:ascii="Arial" w:hAnsi="Arial" w:cs="Arial"/>
          <w:sz w:val="24"/>
          <w:szCs w:val="24"/>
        </w:rPr>
        <w:t xml:space="preserve"> und ermöglicht so </w:t>
      </w:r>
      <w:r w:rsidRPr="00C45248">
        <w:rPr>
          <w:rFonts w:ascii="Arial" w:hAnsi="Arial" w:cs="Arial"/>
          <w:sz w:val="24"/>
          <w:szCs w:val="24"/>
        </w:rPr>
        <w:t>eine akademische Weiterqualifizierung neben beruflichen oder anderweitigen Verpflichtungen</w:t>
      </w:r>
      <w:r w:rsidR="00491596" w:rsidRPr="00C45248">
        <w:rPr>
          <w:rFonts w:ascii="Arial" w:hAnsi="Arial" w:cs="Arial"/>
          <w:sz w:val="24"/>
          <w:szCs w:val="24"/>
        </w:rPr>
        <w:t xml:space="preserve">. Aktuell </w:t>
      </w:r>
      <w:r w:rsidR="00EB2185" w:rsidRPr="00C45248">
        <w:rPr>
          <w:rFonts w:ascii="Arial" w:hAnsi="Arial" w:cs="Arial"/>
          <w:sz w:val="24"/>
          <w:szCs w:val="24"/>
        </w:rPr>
        <w:t>umfasst das</w:t>
      </w:r>
      <w:r w:rsidR="00491596" w:rsidRPr="00C45248">
        <w:rPr>
          <w:rFonts w:ascii="Arial" w:hAnsi="Arial" w:cs="Arial"/>
          <w:sz w:val="24"/>
          <w:szCs w:val="24"/>
        </w:rPr>
        <w:t xml:space="preserve"> Portfolio</w:t>
      </w:r>
      <w:r w:rsidR="00EB2185" w:rsidRPr="00C45248">
        <w:rPr>
          <w:rFonts w:ascii="Arial" w:hAnsi="Arial" w:cs="Arial"/>
          <w:sz w:val="24"/>
          <w:szCs w:val="24"/>
        </w:rPr>
        <w:t xml:space="preserve"> des ZFUW</w:t>
      </w:r>
      <w:r w:rsidR="00491596" w:rsidRPr="00C45248">
        <w:rPr>
          <w:rFonts w:ascii="Arial" w:hAnsi="Arial" w:cs="Arial"/>
          <w:sz w:val="24"/>
          <w:szCs w:val="24"/>
        </w:rPr>
        <w:t xml:space="preserve"> </w:t>
      </w:r>
      <w:r w:rsidR="007162EE" w:rsidRPr="00C45248">
        <w:rPr>
          <w:rFonts w:ascii="Arial" w:hAnsi="Arial" w:cs="Arial"/>
          <w:sz w:val="24"/>
          <w:szCs w:val="24"/>
        </w:rPr>
        <w:t>sieben</w:t>
      </w:r>
      <w:r w:rsidR="00491596" w:rsidRPr="00C45248">
        <w:rPr>
          <w:rFonts w:ascii="Arial" w:hAnsi="Arial" w:cs="Arial"/>
          <w:sz w:val="24"/>
          <w:szCs w:val="24"/>
        </w:rPr>
        <w:t xml:space="preserve"> </w:t>
      </w:r>
      <w:r w:rsidR="00EB2185" w:rsidRPr="00C45248">
        <w:rPr>
          <w:rFonts w:ascii="Arial" w:hAnsi="Arial" w:cs="Arial"/>
          <w:sz w:val="24"/>
          <w:szCs w:val="24"/>
        </w:rPr>
        <w:lastRenderedPageBreak/>
        <w:t>weiterbildende Masters</w:t>
      </w:r>
      <w:r w:rsidR="00491596" w:rsidRPr="00C45248">
        <w:rPr>
          <w:rFonts w:ascii="Arial" w:hAnsi="Arial" w:cs="Arial"/>
          <w:sz w:val="24"/>
          <w:szCs w:val="24"/>
        </w:rPr>
        <w:t>tudiengänge</w:t>
      </w:r>
      <w:r w:rsidR="00EB2185" w:rsidRPr="00C45248">
        <w:rPr>
          <w:rFonts w:ascii="Arial" w:hAnsi="Arial" w:cs="Arial"/>
          <w:sz w:val="24"/>
          <w:szCs w:val="24"/>
        </w:rPr>
        <w:t xml:space="preserve"> in den Bereichen „Naturwissenschaften und Technik“, „Humanwissenschaften“ und „Management“</w:t>
      </w:r>
      <w:r w:rsidR="00491596" w:rsidRPr="00C45248">
        <w:rPr>
          <w:rFonts w:ascii="Arial" w:hAnsi="Arial" w:cs="Arial"/>
          <w:sz w:val="24"/>
          <w:szCs w:val="24"/>
        </w:rPr>
        <w:t xml:space="preserve"> mit über 1.500 Studierenden</w:t>
      </w:r>
      <w:r w:rsidR="00EB2185" w:rsidRPr="00C45248">
        <w:rPr>
          <w:rFonts w:ascii="Arial" w:hAnsi="Arial" w:cs="Arial"/>
          <w:sz w:val="24"/>
          <w:szCs w:val="24"/>
        </w:rPr>
        <w:t xml:space="preserve"> sowie </w:t>
      </w:r>
      <w:r w:rsidR="00491596" w:rsidRPr="00C45248">
        <w:rPr>
          <w:rFonts w:ascii="Arial" w:hAnsi="Arial" w:cs="Arial"/>
          <w:sz w:val="24"/>
          <w:szCs w:val="24"/>
        </w:rPr>
        <w:t xml:space="preserve">zahlreiche </w:t>
      </w:r>
      <w:r w:rsidR="00EB2185" w:rsidRPr="00C45248">
        <w:rPr>
          <w:rFonts w:ascii="Arial" w:hAnsi="Arial" w:cs="Arial"/>
          <w:sz w:val="24"/>
          <w:szCs w:val="24"/>
        </w:rPr>
        <w:t xml:space="preserve">ergänzende </w:t>
      </w:r>
      <w:r w:rsidR="00491596" w:rsidRPr="00C45248">
        <w:rPr>
          <w:rFonts w:ascii="Arial" w:hAnsi="Arial" w:cs="Arial"/>
          <w:sz w:val="24"/>
          <w:szCs w:val="24"/>
        </w:rPr>
        <w:t>Kursangebote</w:t>
      </w:r>
      <w:r w:rsidR="00EB2185" w:rsidRPr="00C45248">
        <w:rPr>
          <w:rFonts w:ascii="Arial" w:hAnsi="Arial" w:cs="Arial"/>
          <w:sz w:val="24"/>
          <w:szCs w:val="24"/>
        </w:rPr>
        <w:t>.</w:t>
      </w:r>
    </w:p>
    <w:p w:rsidR="00E9051F" w:rsidRPr="00C45248" w:rsidRDefault="00E9051F" w:rsidP="00E9051F">
      <w:pPr>
        <w:jc w:val="both"/>
        <w:rPr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 xml:space="preserve">Das Bildungsformat des Fernstudiums folgt dem </w:t>
      </w:r>
      <w:r w:rsidR="003B57C0" w:rsidRPr="00C45248">
        <w:rPr>
          <w:rFonts w:ascii="Arial" w:hAnsi="Arial" w:cs="Arial"/>
          <w:sz w:val="24"/>
          <w:szCs w:val="24"/>
        </w:rPr>
        <w:t>„</w:t>
      </w:r>
      <w:proofErr w:type="spellStart"/>
      <w:r w:rsidRPr="00C45248">
        <w:rPr>
          <w:rFonts w:ascii="Arial" w:hAnsi="Arial" w:cs="Arial"/>
          <w:sz w:val="24"/>
          <w:szCs w:val="24"/>
        </w:rPr>
        <w:t>Blended</w:t>
      </w:r>
      <w:proofErr w:type="spellEnd"/>
      <w:r w:rsidRPr="00C45248">
        <w:rPr>
          <w:rFonts w:ascii="Arial" w:hAnsi="Arial" w:cs="Arial"/>
          <w:sz w:val="24"/>
          <w:szCs w:val="24"/>
        </w:rPr>
        <w:t xml:space="preserve"> Learning-Konzept</w:t>
      </w:r>
      <w:r w:rsidR="003B57C0" w:rsidRPr="00C45248">
        <w:rPr>
          <w:rFonts w:ascii="Arial" w:hAnsi="Arial" w:cs="Arial"/>
          <w:sz w:val="24"/>
          <w:szCs w:val="24"/>
        </w:rPr>
        <w:t>“</w:t>
      </w:r>
      <w:r w:rsidRPr="00C45248">
        <w:rPr>
          <w:rFonts w:ascii="Arial" w:hAnsi="Arial" w:cs="Arial"/>
          <w:sz w:val="24"/>
          <w:szCs w:val="24"/>
        </w:rPr>
        <w:t xml:space="preserve">, d.h. einer Kombination aus Phasen des angeleiteten Selbststudiums mit Hilfe schriftlicher Lernunterlagen </w:t>
      </w:r>
      <w:r w:rsidR="00491596" w:rsidRPr="00C45248">
        <w:rPr>
          <w:rFonts w:ascii="Arial" w:hAnsi="Arial" w:cs="Arial"/>
          <w:sz w:val="24"/>
          <w:szCs w:val="24"/>
        </w:rPr>
        <w:t>und/oder Videolehreinheiten sowie</w:t>
      </w:r>
      <w:r w:rsidRPr="00C45248">
        <w:rPr>
          <w:rFonts w:ascii="Arial" w:hAnsi="Arial" w:cs="Arial"/>
          <w:sz w:val="24"/>
          <w:szCs w:val="24"/>
        </w:rPr>
        <w:t xml:space="preserve"> Präsenzphasen</w:t>
      </w:r>
      <w:r w:rsidR="00491596" w:rsidRPr="00C45248">
        <w:rPr>
          <w:rFonts w:ascii="Arial" w:hAnsi="Arial" w:cs="Arial"/>
          <w:sz w:val="24"/>
          <w:szCs w:val="24"/>
        </w:rPr>
        <w:t xml:space="preserve"> digital und</w:t>
      </w:r>
      <w:r w:rsidR="007162EE" w:rsidRPr="00C45248">
        <w:rPr>
          <w:rFonts w:ascii="Arial" w:hAnsi="Arial" w:cs="Arial"/>
          <w:sz w:val="24"/>
          <w:szCs w:val="24"/>
        </w:rPr>
        <w:t xml:space="preserve">/oder </w:t>
      </w:r>
      <w:r w:rsidR="00491596" w:rsidRPr="00C45248">
        <w:rPr>
          <w:rFonts w:ascii="Arial" w:hAnsi="Arial" w:cs="Arial"/>
          <w:sz w:val="24"/>
          <w:szCs w:val="24"/>
        </w:rPr>
        <w:t>vor Ort</w:t>
      </w:r>
      <w:r w:rsidRPr="00C45248">
        <w:rPr>
          <w:rFonts w:ascii="Arial" w:hAnsi="Arial" w:cs="Arial"/>
          <w:sz w:val="24"/>
          <w:szCs w:val="24"/>
        </w:rPr>
        <w:t xml:space="preserve">. Das Studium wird </w:t>
      </w:r>
      <w:r w:rsidR="00491596" w:rsidRPr="00C45248">
        <w:rPr>
          <w:rFonts w:ascii="Arial" w:hAnsi="Arial" w:cs="Arial"/>
          <w:sz w:val="24"/>
          <w:szCs w:val="24"/>
        </w:rPr>
        <w:t xml:space="preserve">durch ein zentrales Learning-Management-System </w:t>
      </w:r>
      <w:r w:rsidRPr="00C45248">
        <w:rPr>
          <w:rFonts w:ascii="Arial" w:hAnsi="Arial" w:cs="Arial"/>
          <w:sz w:val="24"/>
          <w:szCs w:val="24"/>
        </w:rPr>
        <w:t>unterstützt.</w:t>
      </w:r>
    </w:p>
    <w:p w:rsidR="00491596" w:rsidRDefault="00491596" w:rsidP="00491596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C45248">
        <w:rPr>
          <w:rFonts w:ascii="Arial" w:hAnsi="Arial" w:cs="Arial"/>
          <w:sz w:val="24"/>
          <w:szCs w:val="24"/>
        </w:rPr>
        <w:t>Weitere Informationen</w:t>
      </w:r>
      <w:r w:rsidR="00633078">
        <w:rPr>
          <w:rFonts w:ascii="Arial" w:hAnsi="Arial" w:cs="Arial"/>
          <w:sz w:val="24"/>
          <w:szCs w:val="24"/>
        </w:rPr>
        <w:t xml:space="preserve"> finden sich unter</w:t>
      </w:r>
      <w:r w:rsidRPr="00C4524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C45248">
          <w:rPr>
            <w:rStyle w:val="Hyperlink"/>
            <w:rFonts w:ascii="Arial" w:hAnsi="Arial" w:cs="Arial"/>
            <w:sz w:val="24"/>
            <w:szCs w:val="24"/>
          </w:rPr>
          <w:t>www.zfuw.org</w:t>
        </w:r>
      </w:hyperlink>
    </w:p>
    <w:p w:rsidR="00633078" w:rsidRDefault="00633078" w:rsidP="00491596">
      <w:pPr>
        <w:jc w:val="both"/>
        <w:rPr>
          <w:rFonts w:ascii="Arial" w:hAnsi="Arial" w:cs="Arial"/>
          <w:sz w:val="24"/>
          <w:szCs w:val="24"/>
        </w:rPr>
      </w:pPr>
    </w:p>
    <w:p w:rsidR="00633078" w:rsidRPr="00AE17F9" w:rsidRDefault="00633078" w:rsidP="00AE17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17F9">
        <w:rPr>
          <w:rFonts w:ascii="Arial" w:hAnsi="Arial" w:cs="Arial"/>
          <w:b/>
          <w:sz w:val="24"/>
          <w:szCs w:val="24"/>
        </w:rPr>
        <w:t>Fachliche Ansprechpartnerin: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>Susanne Weis</w:t>
      </w:r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>Zentrum für Fernstudien und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>Universitäre Weiterbildung (ZFUW)</w:t>
      </w:r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3078" w:rsidRP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 xml:space="preserve">Tel.: </w:t>
      </w:r>
      <w:r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Pr="00633078">
        <w:rPr>
          <w:rFonts w:ascii="Arial" w:eastAsia="Times New Roman" w:hAnsi="Arial" w:cs="Arial"/>
          <w:sz w:val="24"/>
          <w:szCs w:val="24"/>
          <w:lang w:eastAsia="de-DE"/>
        </w:rPr>
        <w:t>261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33078">
        <w:rPr>
          <w:rFonts w:ascii="Arial" w:eastAsia="Times New Roman" w:hAnsi="Arial" w:cs="Arial"/>
          <w:sz w:val="24"/>
          <w:szCs w:val="24"/>
          <w:lang w:eastAsia="de-DE"/>
        </w:rPr>
        <w:t>287-1506</w:t>
      </w:r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33078"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6" w:history="1">
        <w:r w:rsidRPr="0086666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weis@uni-koblenz.de</w:t>
        </w:r>
      </w:hyperlink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33078" w:rsidRPr="00AE17F9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E17F9">
        <w:rPr>
          <w:rFonts w:ascii="Arial" w:eastAsia="Times New Roman" w:hAnsi="Arial" w:cs="Arial"/>
          <w:b/>
          <w:sz w:val="24"/>
          <w:szCs w:val="24"/>
          <w:lang w:eastAsia="de-DE"/>
        </w:rPr>
        <w:t>Pressekontakt:</w:t>
      </w:r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Dr. Birgit Förg</w:t>
      </w:r>
    </w:p>
    <w:p w:rsidR="00633078" w:rsidRDefault="00633078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Öffentlichkeitsarbeit Koblenz</w:t>
      </w: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E17F9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Tel.: 0261 287 1766</w:t>
      </w:r>
    </w:p>
    <w:p w:rsidR="00AE17F9" w:rsidRPr="00633078" w:rsidRDefault="00AE17F9" w:rsidP="00AE1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E-Mail: birgitfoerg@uni-koblenz.de</w:t>
      </w:r>
      <w:bookmarkEnd w:id="0"/>
    </w:p>
    <w:sectPr w:rsidR="00AE17F9" w:rsidRPr="0063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31"/>
    <w:rsid w:val="001677E7"/>
    <w:rsid w:val="00344568"/>
    <w:rsid w:val="003B57C0"/>
    <w:rsid w:val="00491596"/>
    <w:rsid w:val="004A79E3"/>
    <w:rsid w:val="00633078"/>
    <w:rsid w:val="006A0D9C"/>
    <w:rsid w:val="006A506C"/>
    <w:rsid w:val="007162EE"/>
    <w:rsid w:val="008035A5"/>
    <w:rsid w:val="00816A65"/>
    <w:rsid w:val="00852EF4"/>
    <w:rsid w:val="00A56D7E"/>
    <w:rsid w:val="00A70765"/>
    <w:rsid w:val="00AE17F9"/>
    <w:rsid w:val="00C45248"/>
    <w:rsid w:val="00E9051F"/>
    <w:rsid w:val="00EB2185"/>
    <w:rsid w:val="00FF1E31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FBC4"/>
  <w15:chartTrackingRefBased/>
  <w15:docId w15:val="{550BEF60-1B0C-405E-952D-E38E6F71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FF1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FF1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E3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E3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1E3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E3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FF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3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3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s@uni-koblenz.de" TargetMode="External"/><Relationship Id="rId5" Type="http://schemas.openxmlformats.org/officeDocument/2006/relationships/hyperlink" Target="http://www.zfuw.org" TargetMode="External"/><Relationship Id="rId4" Type="http://schemas.openxmlformats.org/officeDocument/2006/relationships/hyperlink" Target="http://www.uni-koblenz-landau.de/de/zfuw/psychologi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D737651C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Weis</dc:creator>
  <cp:keywords/>
  <dc:description/>
  <cp:lastModifiedBy>Dr. Birgit Förg</cp:lastModifiedBy>
  <cp:revision>4</cp:revision>
  <cp:lastPrinted>2021-07-02T08:39:00Z</cp:lastPrinted>
  <dcterms:created xsi:type="dcterms:W3CDTF">2021-07-13T09:38:00Z</dcterms:created>
  <dcterms:modified xsi:type="dcterms:W3CDTF">2021-07-15T09:11:00Z</dcterms:modified>
</cp:coreProperties>
</file>