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5015" w14:textId="77777777" w:rsidR="00216163" w:rsidRDefault="00666411" w:rsidP="00216163">
      <w:pPr>
        <w:rPr>
          <w:rFonts w:cs="Arial"/>
          <w:b/>
          <w:noProof/>
        </w:rPr>
      </w:pPr>
      <w:r w:rsidRPr="00943CED">
        <w:rPr>
          <w:rFonts w:cs="Arial"/>
          <w:b/>
          <w:noProof/>
        </w:rPr>
        <w:drawing>
          <wp:inline distT="0" distB="0" distL="0" distR="0" wp14:anchorId="0016DCCA" wp14:editId="0820E99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9B2" w14:textId="77777777" w:rsidR="00216163" w:rsidRPr="00216163" w:rsidRDefault="00216163" w:rsidP="00216163">
      <w:pPr>
        <w:rPr>
          <w:sz w:val="4"/>
        </w:rPr>
      </w:pPr>
      <w:r w:rsidRPr="00216163">
        <w:rPr>
          <w:sz w:val="4"/>
        </w:rPr>
        <w:t xml:space="preserve">         </w:t>
      </w:r>
    </w:p>
    <w:p w14:paraId="4582EA39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sz w:val="56"/>
          <w:szCs w:val="56"/>
        </w:rPr>
      </w:pPr>
      <w:r w:rsidRPr="00216163">
        <w:rPr>
          <w:rFonts w:ascii="Arial Narrow" w:hAnsi="Arial Narrow"/>
          <w:b/>
          <w:sz w:val="56"/>
          <w:szCs w:val="56"/>
        </w:rPr>
        <w:t>Presse-Information</w:t>
      </w:r>
    </w:p>
    <w:p w14:paraId="4A607096" w14:textId="77777777" w:rsidR="00216163" w:rsidRPr="002F6189" w:rsidRDefault="00216163" w:rsidP="00216163">
      <w:pPr>
        <w:spacing w:line="360" w:lineRule="auto"/>
        <w:ind w:right="-112"/>
      </w:pPr>
    </w:p>
    <w:p w14:paraId="70CC0933" w14:textId="77777777" w:rsidR="00216163" w:rsidRPr="002F6189" w:rsidRDefault="00216163" w:rsidP="00216163">
      <w:pPr>
        <w:spacing w:line="360" w:lineRule="auto"/>
        <w:ind w:right="-112"/>
      </w:pPr>
    </w:p>
    <w:p w14:paraId="69829794" w14:textId="67B73E69" w:rsidR="000E2F6E" w:rsidRDefault="009C4F60" w:rsidP="00DD297E">
      <w:pPr>
        <w:spacing w:line="360" w:lineRule="auto"/>
        <w:ind w:right="-11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3M </w:t>
      </w:r>
      <w:r w:rsidR="00984ED3">
        <w:rPr>
          <w:rFonts w:ascii="Arial Narrow" w:hAnsi="Arial Narrow"/>
          <w:b/>
        </w:rPr>
        <w:t>bietet</w:t>
      </w:r>
      <w:r>
        <w:rPr>
          <w:rFonts w:ascii="Arial Narrow" w:hAnsi="Arial Narrow"/>
          <w:b/>
        </w:rPr>
        <w:t xml:space="preserve"> mit Kooperationspartnern dezentrale Schulungen</w:t>
      </w:r>
      <w:r w:rsidR="00984ED3">
        <w:rPr>
          <w:rFonts w:ascii="Arial Narrow" w:hAnsi="Arial Narrow"/>
          <w:b/>
        </w:rPr>
        <w:t xml:space="preserve"> an</w:t>
      </w:r>
    </w:p>
    <w:p w14:paraId="7310AFD2" w14:textId="77777777" w:rsidR="00DD297E" w:rsidRPr="008B2A7D" w:rsidRDefault="00DD297E" w:rsidP="00DD297E">
      <w:pPr>
        <w:spacing w:line="360" w:lineRule="auto"/>
        <w:ind w:right="-112"/>
        <w:rPr>
          <w:rFonts w:ascii="Arial Narrow" w:hAnsi="Arial Narrow"/>
        </w:rPr>
      </w:pPr>
    </w:p>
    <w:p w14:paraId="51FDF64F" w14:textId="15EF779B" w:rsidR="000E2F6E" w:rsidRPr="00A51545" w:rsidRDefault="00984ED3" w:rsidP="00014CDC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Kurze Wege zum Sicherheitstraining</w:t>
      </w:r>
    </w:p>
    <w:p w14:paraId="16DF23F8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14:paraId="0973B0D2" w14:textId="2C32AB74" w:rsidR="00781152" w:rsidRPr="009C4F60" w:rsidRDefault="009C4F60" w:rsidP="009C4F60">
      <w:pPr>
        <w:spacing w:line="360" w:lineRule="auto"/>
        <w:rPr>
          <w:rStyle w:val="pagetitle"/>
          <w:b/>
        </w:rPr>
      </w:pPr>
      <w:r w:rsidRPr="009C4F60">
        <w:rPr>
          <w:rStyle w:val="pagetitle"/>
          <w:b/>
        </w:rPr>
        <w:t xml:space="preserve">Regelmäßige Trainings sind unverzichtbar für ein sicheres Arbeiten in der Höhe oder in engen Räumen. Länderspezifische Vorgaben wie die DGUV Regel 113-004 schreiben die Schulungen einmal jährlich vor. 3M bietet </w:t>
      </w:r>
      <w:r>
        <w:rPr>
          <w:rStyle w:val="pagetitle"/>
          <w:b/>
        </w:rPr>
        <w:t xml:space="preserve">Unternehmen </w:t>
      </w:r>
      <w:r w:rsidRPr="009C4F60">
        <w:rPr>
          <w:rStyle w:val="pagetitle"/>
          <w:b/>
        </w:rPr>
        <w:t xml:space="preserve">jetzt noch mehr Flexibilität: Neben den hoch modernen Trainingszentren in Hamburg und im belgischen </w:t>
      </w:r>
      <w:proofErr w:type="spellStart"/>
      <w:r w:rsidRPr="009C4F60">
        <w:rPr>
          <w:b/>
          <w:color w:val="000000"/>
        </w:rPr>
        <w:t>Zwijndrecht</w:t>
      </w:r>
      <w:proofErr w:type="spellEnd"/>
      <w:r>
        <w:rPr>
          <w:b/>
          <w:color w:val="000000"/>
        </w:rPr>
        <w:t xml:space="preserve"> </w:t>
      </w:r>
      <w:r w:rsidR="00930204">
        <w:rPr>
          <w:b/>
          <w:color w:val="000000"/>
        </w:rPr>
        <w:t>sowie</w:t>
      </w:r>
      <w:r>
        <w:rPr>
          <w:b/>
          <w:color w:val="000000"/>
        </w:rPr>
        <w:t xml:space="preserve"> den fahrenden Einheiten (Mobile Trainings Units) werden </w:t>
      </w:r>
      <w:r w:rsidR="00984ED3">
        <w:rPr>
          <w:b/>
          <w:color w:val="000000"/>
        </w:rPr>
        <w:t>Kurse zur sicheren Verwendung von Persönlicher Schutzausrüstung gegen Absturz (</w:t>
      </w:r>
      <w:proofErr w:type="spellStart"/>
      <w:r w:rsidR="00984ED3">
        <w:rPr>
          <w:b/>
          <w:color w:val="000000"/>
        </w:rPr>
        <w:t>PSAgA</w:t>
      </w:r>
      <w:proofErr w:type="spellEnd"/>
      <w:r w:rsidR="00984ED3">
        <w:rPr>
          <w:b/>
          <w:color w:val="000000"/>
        </w:rPr>
        <w:t xml:space="preserve">) </w:t>
      </w:r>
      <w:r w:rsidRPr="009C4F60">
        <w:rPr>
          <w:rStyle w:val="pagetitle"/>
          <w:b/>
        </w:rPr>
        <w:t xml:space="preserve">gemeinsam mit Kooperationspartnern </w:t>
      </w:r>
      <w:r w:rsidR="00481893">
        <w:rPr>
          <w:rStyle w:val="pagetitle"/>
          <w:b/>
        </w:rPr>
        <w:t xml:space="preserve">ab sofort </w:t>
      </w:r>
      <w:r>
        <w:rPr>
          <w:rStyle w:val="pagetitle"/>
          <w:b/>
        </w:rPr>
        <w:t xml:space="preserve">auch </w:t>
      </w:r>
      <w:r w:rsidRPr="009C4F60">
        <w:rPr>
          <w:rStyle w:val="pagetitle"/>
          <w:b/>
        </w:rPr>
        <w:t>dezentral im gesamten Bundesgebiet an</w:t>
      </w:r>
      <w:r>
        <w:rPr>
          <w:rStyle w:val="pagetitle"/>
          <w:b/>
        </w:rPr>
        <w:t>geboten.</w:t>
      </w:r>
    </w:p>
    <w:p w14:paraId="365325F5" w14:textId="77777777" w:rsidR="000C1375" w:rsidRPr="009C4F60" w:rsidRDefault="000C1375" w:rsidP="009C4F60">
      <w:pPr>
        <w:spacing w:line="360" w:lineRule="auto"/>
        <w:rPr>
          <w:rStyle w:val="pagetitle"/>
          <w:b/>
        </w:rPr>
      </w:pPr>
    </w:p>
    <w:p w14:paraId="3C39FCAC" w14:textId="3844B924" w:rsidR="009C4F60" w:rsidRDefault="00984ED3" w:rsidP="00930204">
      <w:pPr>
        <w:spacing w:line="360" w:lineRule="auto"/>
        <w:rPr>
          <w:rStyle w:val="pagetitle"/>
        </w:rPr>
      </w:pPr>
      <w:r>
        <w:rPr>
          <w:rStyle w:val="pagetitle"/>
        </w:rPr>
        <w:t>W</w:t>
      </w:r>
      <w:r w:rsidR="009C4F60">
        <w:rPr>
          <w:rStyle w:val="pagetitle"/>
        </w:rPr>
        <w:t xml:space="preserve">iederkehrende Schulungen bringen für Unternehmen und ihre Mitarbeiter </w:t>
      </w:r>
      <w:r w:rsidR="009C4F60" w:rsidRPr="000953C2">
        <w:rPr>
          <w:rStyle w:val="pagetitle"/>
        </w:rPr>
        <w:t xml:space="preserve">einen hohen Organisations-, Zeit- und Reiseaufwand mit sich. </w:t>
      </w:r>
      <w:r w:rsidR="00930204">
        <w:rPr>
          <w:rStyle w:val="pagetitle"/>
        </w:rPr>
        <w:t xml:space="preserve">Für kurze Wege und eine nachhaltige Zeitersparnis </w:t>
      </w:r>
      <w:r w:rsidR="00DD297E">
        <w:rPr>
          <w:rStyle w:val="pagetitle"/>
        </w:rPr>
        <w:t>sorgt</w:t>
      </w:r>
      <w:r w:rsidR="00930204">
        <w:rPr>
          <w:rStyle w:val="pagetitle"/>
        </w:rPr>
        <w:t xml:space="preserve"> 3M </w:t>
      </w:r>
      <w:r w:rsidR="00DD297E">
        <w:rPr>
          <w:rStyle w:val="pagetitle"/>
        </w:rPr>
        <w:t xml:space="preserve">nun </w:t>
      </w:r>
      <w:r w:rsidR="00930204">
        <w:rPr>
          <w:rStyle w:val="pagetitle"/>
        </w:rPr>
        <w:t>gemeinsam mit</w:t>
      </w:r>
      <w:r w:rsidR="00481893">
        <w:rPr>
          <w:rStyle w:val="pagetitle"/>
        </w:rPr>
        <w:t xml:space="preserve"> seinen</w:t>
      </w:r>
      <w:r w:rsidR="00930204">
        <w:rPr>
          <w:rStyle w:val="pagetitle"/>
        </w:rPr>
        <w:t xml:space="preserve"> </w:t>
      </w:r>
      <w:r w:rsidR="00DD297E">
        <w:rPr>
          <w:rStyle w:val="pagetitle"/>
        </w:rPr>
        <w:t xml:space="preserve">ausgewählten </w:t>
      </w:r>
      <w:r w:rsidR="00481893">
        <w:rPr>
          <w:rStyle w:val="pagetitle"/>
        </w:rPr>
        <w:t>Partnerunternehmen</w:t>
      </w:r>
      <w:r w:rsidR="00930204">
        <w:rPr>
          <w:rStyle w:val="pagetitle"/>
        </w:rPr>
        <w:t xml:space="preserve">. </w:t>
      </w:r>
      <w:r w:rsidR="00481893">
        <w:rPr>
          <w:rStyle w:val="pagetitle"/>
        </w:rPr>
        <w:t>Somit sind</w:t>
      </w:r>
      <w:r w:rsidR="00930204">
        <w:rPr>
          <w:rStyle w:val="pagetitle"/>
        </w:rPr>
        <w:t xml:space="preserve"> gängige Sicherheitstrainings </w:t>
      </w:r>
      <w:r w:rsidR="00DD297E">
        <w:rPr>
          <w:rStyle w:val="pagetitle"/>
        </w:rPr>
        <w:t xml:space="preserve">ab sofort auch </w:t>
      </w:r>
      <w:r w:rsidR="00930204">
        <w:rPr>
          <w:rStyle w:val="pagetitle"/>
        </w:rPr>
        <w:t xml:space="preserve">an </w:t>
      </w:r>
      <w:r w:rsidR="00DD297E">
        <w:rPr>
          <w:rStyle w:val="pagetitle"/>
        </w:rPr>
        <w:t>zahlreichen</w:t>
      </w:r>
      <w:r w:rsidR="00930204">
        <w:rPr>
          <w:rStyle w:val="pagetitle"/>
        </w:rPr>
        <w:t xml:space="preserve"> weiteren Standorten in Deutschland</w:t>
      </w:r>
      <w:r>
        <w:rPr>
          <w:rStyle w:val="pagetitle"/>
        </w:rPr>
        <w:t xml:space="preserve"> sowie </w:t>
      </w:r>
      <w:r w:rsidR="00930204">
        <w:rPr>
          <w:rStyle w:val="pagetitle"/>
        </w:rPr>
        <w:t>der Schweiz und Benelux möglich.</w:t>
      </w:r>
    </w:p>
    <w:p w14:paraId="39DCE6D2" w14:textId="6A8FD7F5" w:rsidR="00930204" w:rsidRDefault="00930204" w:rsidP="00930204">
      <w:pPr>
        <w:spacing w:line="360" w:lineRule="auto"/>
        <w:rPr>
          <w:rStyle w:val="pagetitle"/>
        </w:rPr>
      </w:pPr>
    </w:p>
    <w:p w14:paraId="1035F345" w14:textId="77777777" w:rsidR="00481893" w:rsidRPr="00481893" w:rsidRDefault="00481893" w:rsidP="009C4F60">
      <w:pPr>
        <w:spacing w:line="360" w:lineRule="auto"/>
        <w:rPr>
          <w:rStyle w:val="pagetitle"/>
          <w:b/>
          <w:bCs/>
        </w:rPr>
      </w:pPr>
      <w:r w:rsidRPr="00481893">
        <w:rPr>
          <w:rStyle w:val="pagetitle"/>
          <w:b/>
          <w:bCs/>
        </w:rPr>
        <w:t>Training mit Zertifikat</w:t>
      </w:r>
    </w:p>
    <w:p w14:paraId="745E8479" w14:textId="6F9A5EDB" w:rsidR="009C4F60" w:rsidRDefault="00222549" w:rsidP="009C4F60">
      <w:pPr>
        <w:spacing w:line="360" w:lineRule="auto"/>
        <w:rPr>
          <w:rStyle w:val="pagetitle"/>
        </w:rPr>
      </w:pPr>
      <w:r>
        <w:rPr>
          <w:rStyle w:val="pagetitle"/>
        </w:rPr>
        <w:t>Die</w:t>
      </w:r>
      <w:r w:rsidR="00930204">
        <w:rPr>
          <w:rStyle w:val="pagetitle"/>
        </w:rPr>
        <w:t xml:space="preserve"> </w:t>
      </w:r>
      <w:r w:rsidR="00481893">
        <w:rPr>
          <w:rStyle w:val="pagetitle"/>
        </w:rPr>
        <w:t>Trainingszentren der Kooperationspartner</w:t>
      </w:r>
      <w:r w:rsidR="00930204">
        <w:rPr>
          <w:rStyle w:val="pagetitle"/>
        </w:rPr>
        <w:t xml:space="preserve"> sind umfassend </w:t>
      </w:r>
      <w:r>
        <w:rPr>
          <w:rStyle w:val="pagetitle"/>
        </w:rPr>
        <w:t xml:space="preserve">mit modernster Technik für die Absturzsicherung </w:t>
      </w:r>
      <w:r w:rsidR="009C4F60" w:rsidRPr="000953C2">
        <w:rPr>
          <w:rStyle w:val="pagetitle"/>
        </w:rPr>
        <w:t>ausgestattet</w:t>
      </w:r>
      <w:r w:rsidR="00930204">
        <w:rPr>
          <w:rStyle w:val="pagetitle"/>
        </w:rPr>
        <w:t xml:space="preserve">. </w:t>
      </w:r>
      <w:r>
        <w:rPr>
          <w:rStyle w:val="pagetitle"/>
        </w:rPr>
        <w:t xml:space="preserve">Die </w:t>
      </w:r>
      <w:r w:rsidR="00930204" w:rsidRPr="00930204">
        <w:rPr>
          <w:rStyle w:val="pagetitle"/>
        </w:rPr>
        <w:t xml:space="preserve">Trainings </w:t>
      </w:r>
      <w:r w:rsidR="00DD297E">
        <w:rPr>
          <w:rStyle w:val="pagetitle"/>
        </w:rPr>
        <w:t xml:space="preserve">werden entsprechend der </w:t>
      </w:r>
      <w:r w:rsidR="00930204" w:rsidRPr="00930204">
        <w:rPr>
          <w:rStyle w:val="pagetitle"/>
        </w:rPr>
        <w:t>drei Risikostufen sowie als Rettungstraining</w:t>
      </w:r>
      <w:r w:rsidR="00DD297E">
        <w:rPr>
          <w:rStyle w:val="pagetitle"/>
        </w:rPr>
        <w:t xml:space="preserve"> angebote</w:t>
      </w:r>
      <w:r>
        <w:rPr>
          <w:rStyle w:val="pagetitle"/>
        </w:rPr>
        <w:t>n</w:t>
      </w:r>
      <w:r w:rsidR="00DD297E">
        <w:rPr>
          <w:rStyle w:val="pagetitle"/>
        </w:rPr>
        <w:t xml:space="preserve">, </w:t>
      </w:r>
      <w:r>
        <w:rPr>
          <w:rStyle w:val="pagetitle"/>
        </w:rPr>
        <w:t xml:space="preserve">dabei variieren </w:t>
      </w:r>
      <w:r w:rsidR="00DD297E">
        <w:rPr>
          <w:rStyle w:val="pagetitle"/>
        </w:rPr>
        <w:t>die Programm</w:t>
      </w:r>
      <w:r>
        <w:rPr>
          <w:rStyle w:val="pagetitle"/>
        </w:rPr>
        <w:t>e</w:t>
      </w:r>
      <w:r w:rsidR="00DD297E">
        <w:rPr>
          <w:rStyle w:val="pagetitle"/>
        </w:rPr>
        <w:t xml:space="preserve"> abhängig vom </w:t>
      </w:r>
      <w:r>
        <w:rPr>
          <w:rStyle w:val="pagetitle"/>
        </w:rPr>
        <w:t xml:space="preserve">jeweiligen </w:t>
      </w:r>
      <w:r w:rsidR="00DD297E">
        <w:rPr>
          <w:rStyle w:val="pagetitle"/>
        </w:rPr>
        <w:t>Standort</w:t>
      </w:r>
      <w:r w:rsidR="00930204" w:rsidRPr="00930204">
        <w:rPr>
          <w:rStyle w:val="pagetitle"/>
        </w:rPr>
        <w:t xml:space="preserve">. </w:t>
      </w:r>
      <w:r w:rsidRPr="00930204">
        <w:rPr>
          <w:rStyle w:val="pagetitle"/>
        </w:rPr>
        <w:t xml:space="preserve">Teilnehmer erhalten bei Erfolg ein </w:t>
      </w:r>
      <w:r w:rsidRPr="00930204">
        <w:rPr>
          <w:rStyle w:val="pagetitle"/>
        </w:rPr>
        <w:lastRenderedPageBreak/>
        <w:t>entsprechendes Zertifikat mit einer Gültigkeit von mindestens einem Jahr</w:t>
      </w:r>
      <w:r>
        <w:rPr>
          <w:rStyle w:val="pagetitle"/>
        </w:rPr>
        <w:t xml:space="preserve">. </w:t>
      </w:r>
      <w:r w:rsidR="00DD297E">
        <w:rPr>
          <w:rStyle w:val="pagetitle"/>
        </w:rPr>
        <w:t>Weitere Informationen und Buchungsmöglichkeit</w:t>
      </w:r>
      <w:r w:rsidR="00481893">
        <w:rPr>
          <w:rStyle w:val="pagetitle"/>
        </w:rPr>
        <w:t>en</w:t>
      </w:r>
      <w:r w:rsidR="00DD297E">
        <w:rPr>
          <w:rStyle w:val="pagetitle"/>
        </w:rPr>
        <w:t xml:space="preserve"> gibt es direkt über das 3M </w:t>
      </w:r>
      <w:proofErr w:type="spellStart"/>
      <w:r w:rsidR="00DD297E">
        <w:rPr>
          <w:rStyle w:val="pagetitle"/>
        </w:rPr>
        <w:t>Safety</w:t>
      </w:r>
      <w:proofErr w:type="spellEnd"/>
      <w:r w:rsidR="00DD297E">
        <w:rPr>
          <w:rStyle w:val="pagetitle"/>
        </w:rPr>
        <w:t xml:space="preserve"> Training </w:t>
      </w:r>
      <w:r>
        <w:rPr>
          <w:rStyle w:val="pagetitle"/>
        </w:rPr>
        <w:t xml:space="preserve">Center in </w:t>
      </w:r>
      <w:r w:rsidR="00DD297E">
        <w:rPr>
          <w:rStyle w:val="pagetitle"/>
        </w:rPr>
        <w:t xml:space="preserve">Hamburg. </w:t>
      </w:r>
      <w:r>
        <w:rPr>
          <w:rStyle w:val="pagetitle"/>
        </w:rPr>
        <w:t xml:space="preserve">Die dortige, 750 Quadratmeter große Halle </w:t>
      </w:r>
      <w:r w:rsidR="009C4F60" w:rsidRPr="000953C2">
        <w:rPr>
          <w:rStyle w:val="pagetitle"/>
        </w:rPr>
        <w:t xml:space="preserve">bietet </w:t>
      </w:r>
      <w:r>
        <w:rPr>
          <w:rStyle w:val="pagetitle"/>
        </w:rPr>
        <w:t xml:space="preserve">sich mit ihren </w:t>
      </w:r>
      <w:r w:rsidR="009C4F60" w:rsidRPr="000953C2">
        <w:rPr>
          <w:rStyle w:val="pagetitle"/>
        </w:rPr>
        <w:t xml:space="preserve">Möglichkeiten </w:t>
      </w:r>
      <w:r>
        <w:rPr>
          <w:rStyle w:val="pagetitle"/>
        </w:rPr>
        <w:t>insbesondere f</w:t>
      </w:r>
      <w:r w:rsidRPr="000953C2">
        <w:rPr>
          <w:rStyle w:val="pagetitle"/>
        </w:rPr>
        <w:t xml:space="preserve">ür </w:t>
      </w:r>
      <w:r>
        <w:rPr>
          <w:rStyle w:val="pagetitle"/>
        </w:rPr>
        <w:t>Unternehmen</w:t>
      </w:r>
      <w:r w:rsidRPr="000953C2">
        <w:rPr>
          <w:rStyle w:val="pagetitle"/>
        </w:rPr>
        <w:t xml:space="preserve"> aus Norddeutschland an</w:t>
      </w:r>
      <w:r>
        <w:rPr>
          <w:rStyle w:val="pagetitle"/>
        </w:rPr>
        <w:t>. D</w:t>
      </w:r>
      <w:r w:rsidR="009C4F60" w:rsidRPr="000953C2">
        <w:rPr>
          <w:rStyle w:val="pagetitle"/>
        </w:rPr>
        <w:t xml:space="preserve">ank Beheizung oder Klimatisierung </w:t>
      </w:r>
      <w:r>
        <w:rPr>
          <w:rStyle w:val="pagetitle"/>
        </w:rPr>
        <w:t xml:space="preserve">ist sie </w:t>
      </w:r>
      <w:r w:rsidR="009C4F60" w:rsidRPr="000953C2">
        <w:rPr>
          <w:rStyle w:val="pagetitle"/>
        </w:rPr>
        <w:t>ganzjährig nutzbar.</w:t>
      </w:r>
      <w:r>
        <w:rPr>
          <w:rStyle w:val="pagetitle"/>
        </w:rPr>
        <w:t xml:space="preserve"> </w:t>
      </w:r>
    </w:p>
    <w:p w14:paraId="690CFA22" w14:textId="77777777" w:rsidR="009C4F60" w:rsidRDefault="009C4F60" w:rsidP="009C4F60">
      <w:pPr>
        <w:spacing w:line="360" w:lineRule="auto"/>
        <w:rPr>
          <w:rStyle w:val="pagetitle"/>
        </w:rPr>
      </w:pPr>
    </w:p>
    <w:p w14:paraId="21DDE364" w14:textId="77777777" w:rsidR="00984ED3" w:rsidRPr="00A47E21" w:rsidRDefault="009C4F60" w:rsidP="00984ED3">
      <w:pPr>
        <w:pStyle w:val="StandardWeb"/>
        <w:spacing w:after="0" w:line="360" w:lineRule="auto"/>
        <w:rPr>
          <w:rFonts w:ascii="Times New Roman" w:hAnsi="Times New Roman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>
        <w:rPr>
          <w:rStyle w:val="pagetitle"/>
          <w:rFonts w:ascii="Times New Roman" w:hAnsi="Times New Roman"/>
          <w:color w:val="000000"/>
          <w:szCs w:val="20"/>
          <w:lang w:eastAsia="en-US"/>
        </w:rPr>
        <w:t>unter</w:t>
      </w:r>
      <w:r w:rsidR="00984ED3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 </w:t>
      </w:r>
      <w:hyperlink r:id="rId9" w:history="1">
        <w:r w:rsidR="00984ED3" w:rsidRPr="00A47E21">
          <w:rPr>
            <w:rStyle w:val="Hyperlink"/>
            <w:rFonts w:ascii="Times New Roman" w:hAnsi="Times New Roman"/>
          </w:rPr>
          <w:t>www.3M.de/FallProtectionSafetyTraining</w:t>
        </w:r>
      </w:hyperlink>
    </w:p>
    <w:p w14:paraId="6952F074" w14:textId="5869259B" w:rsidR="009C4F60" w:rsidRDefault="009C4F60" w:rsidP="009C4F60">
      <w:pPr>
        <w:pStyle w:val="StandardWeb"/>
        <w:spacing w:after="0"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</w:p>
    <w:p w14:paraId="280C2662" w14:textId="5761E37D" w:rsidR="00E10163" w:rsidRPr="007301D1" w:rsidRDefault="00E10163" w:rsidP="00E10163">
      <w:r w:rsidRPr="00984ED3">
        <w:t xml:space="preserve">Neuss, den </w:t>
      </w:r>
      <w:r w:rsidR="00984ED3" w:rsidRPr="00984ED3">
        <w:t>12</w:t>
      </w:r>
      <w:r w:rsidRPr="00984ED3">
        <w:t xml:space="preserve">. </w:t>
      </w:r>
      <w:r w:rsidR="00984ED3" w:rsidRPr="00984ED3">
        <w:t>April</w:t>
      </w:r>
      <w:r w:rsidRPr="00984ED3">
        <w:t xml:space="preserve"> 20</w:t>
      </w:r>
      <w:r w:rsidR="00307751" w:rsidRPr="00984ED3">
        <w:t>2</w:t>
      </w:r>
      <w:r w:rsidR="00930204" w:rsidRPr="00984ED3">
        <w:t>1</w:t>
      </w:r>
    </w:p>
    <w:p w14:paraId="752942C2" w14:textId="77777777" w:rsidR="00E10163" w:rsidRPr="007301D1" w:rsidRDefault="00E10163" w:rsidP="00E10163">
      <w:pPr>
        <w:spacing w:line="360" w:lineRule="auto"/>
        <w:rPr>
          <w:rStyle w:val="pagetitle"/>
        </w:rPr>
      </w:pPr>
    </w:p>
    <w:p w14:paraId="4AF2FF6B" w14:textId="7262D29E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984ED3">
        <w:t>1.845</w:t>
      </w:r>
    </w:p>
    <w:p w14:paraId="7B2FEEDD" w14:textId="77777777" w:rsidR="00984ED3" w:rsidRDefault="00984ED3" w:rsidP="00BC2F29">
      <w:pPr>
        <w:spacing w:after="160" w:line="259" w:lineRule="auto"/>
        <w:jc w:val="both"/>
        <w:rPr>
          <w:rFonts w:eastAsia="Calibri"/>
          <w:b/>
        </w:rPr>
      </w:pPr>
    </w:p>
    <w:p w14:paraId="5F07CAE4" w14:textId="0546762A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</w:rPr>
      </w:pPr>
      <w:r w:rsidRPr="00BC2F29">
        <w:rPr>
          <w:rFonts w:eastAsia="Calibri"/>
          <w:b/>
        </w:rPr>
        <w:t>Über 3M</w:t>
      </w:r>
    </w:p>
    <w:p w14:paraId="48FF62D8" w14:textId="033C1614" w:rsidR="009B1B30" w:rsidRDefault="00984ED3" w:rsidP="009B1B30">
      <w:pPr>
        <w:rPr>
          <w:rStyle w:val="pagetitle"/>
          <w:bCs/>
        </w:rPr>
      </w:pPr>
      <w:r w:rsidRPr="009B1B30">
        <w:rPr>
          <w:rStyle w:val="pagetitle"/>
          <w:bCs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</w:rPr>
        <w:t>95.</w:t>
      </w:r>
      <w:r w:rsidRPr="00937134">
        <w:rPr>
          <w:rStyle w:val="pagetitle"/>
          <w:bCs/>
        </w:rPr>
        <w:t xml:space="preserve">000 </w:t>
      </w:r>
      <w:r w:rsidRPr="009B1B30">
        <w:rPr>
          <w:rStyle w:val="pagetitle"/>
          <w:bCs/>
        </w:rPr>
        <w:t xml:space="preserve">Mitarbeitern in </w:t>
      </w:r>
      <w:r>
        <w:rPr>
          <w:rStyle w:val="pagetitle"/>
          <w:bCs/>
        </w:rPr>
        <w:t>über 190</w:t>
      </w:r>
      <w:r w:rsidRPr="002F6189">
        <w:rPr>
          <w:rStyle w:val="pagetitle"/>
          <w:bCs/>
        </w:rPr>
        <w:t xml:space="preserve"> Ländern </w:t>
      </w:r>
      <w:r w:rsidRPr="009B1B30">
        <w:rPr>
          <w:rStyle w:val="pagetitle"/>
          <w:bCs/>
        </w:rPr>
        <w:t>vertreten und erzielte 20</w:t>
      </w:r>
      <w:r>
        <w:rPr>
          <w:rStyle w:val="pagetitle"/>
          <w:bCs/>
        </w:rPr>
        <w:t>20 einen Umsatz von 32</w:t>
      </w:r>
      <w:r w:rsidRPr="009B1B30">
        <w:rPr>
          <w:rStyle w:val="pagetitle"/>
          <w:bCs/>
        </w:rPr>
        <w:t xml:space="preserve"> Mrd</w:t>
      </w:r>
      <w:r>
        <w:rPr>
          <w:rStyle w:val="pagetitle"/>
          <w:bCs/>
        </w:rPr>
        <w:t>.</w:t>
      </w:r>
      <w:r w:rsidRPr="009B1B30">
        <w:rPr>
          <w:rStyle w:val="pagetitle"/>
          <w:bCs/>
        </w:rPr>
        <w:t xml:space="preserve"> US-Dollar. Grundlage für seine Innovationskraft ist die vielfältige Nutzung von </w:t>
      </w:r>
      <w:r>
        <w:rPr>
          <w:rStyle w:val="pagetitle"/>
          <w:bCs/>
        </w:rPr>
        <w:t>51</w:t>
      </w:r>
      <w:r w:rsidRPr="009B1B30">
        <w:rPr>
          <w:rStyle w:val="pagetitle"/>
          <w:bCs/>
        </w:rPr>
        <w:t xml:space="preserve"> eigenen Technologieplattformen. Heute umfasst das Portfolio mehr als </w:t>
      </w:r>
      <w:r>
        <w:rPr>
          <w:rStyle w:val="pagetitle"/>
          <w:bCs/>
        </w:rPr>
        <w:t>55</w:t>
      </w:r>
      <w:r w:rsidRPr="009B1B30">
        <w:rPr>
          <w:rStyle w:val="pagetitle"/>
          <w:bCs/>
        </w:rPr>
        <w:t xml:space="preserve">.000 verschiedene Produkte für fast jeden Lebensbereich. 3M hält über 25.000 Patente und macht rund ein Drittel seines Umsatzes mit Produkten, </w:t>
      </w:r>
      <w:proofErr w:type="gramStart"/>
      <w:r w:rsidRPr="009B1B30">
        <w:rPr>
          <w:rStyle w:val="pagetitle"/>
          <w:bCs/>
        </w:rPr>
        <w:t>die</w:t>
      </w:r>
      <w:proofErr w:type="gramEnd"/>
      <w:r>
        <w:rPr>
          <w:rStyle w:val="pagetitle"/>
          <w:bCs/>
        </w:rPr>
        <w:t xml:space="preserve"> seit</w:t>
      </w:r>
      <w:r w:rsidRPr="009B1B30">
        <w:rPr>
          <w:rStyle w:val="pagetitle"/>
          <w:bCs/>
        </w:rPr>
        <w:t xml:space="preserve"> weniger als fünf Jahre</w:t>
      </w:r>
      <w:r>
        <w:rPr>
          <w:rStyle w:val="pagetitle"/>
          <w:bCs/>
        </w:rPr>
        <w:t>n</w:t>
      </w:r>
      <w:r w:rsidRPr="009B1B30">
        <w:rPr>
          <w:rStyle w:val="pagetitle"/>
          <w:bCs/>
        </w:rPr>
        <w:t xml:space="preserve"> auf dem Markt sind</w:t>
      </w:r>
      <w:r w:rsidR="009B1B30" w:rsidRPr="009B1B30">
        <w:rPr>
          <w:rStyle w:val="pagetitle"/>
          <w:bCs/>
        </w:rPr>
        <w:t xml:space="preserve">. </w:t>
      </w:r>
    </w:p>
    <w:p w14:paraId="087FE664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2DB64FB7" w14:textId="618DBB9D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60339F">
        <w:rPr>
          <w:b w:val="0"/>
          <w:bCs w:val="0"/>
          <w:i/>
          <w:iCs/>
          <w:color w:val="000000"/>
          <w:lang w:val="de-DE"/>
        </w:rPr>
        <w:t xml:space="preserve">ist eine </w:t>
      </w:r>
      <w:r w:rsidRPr="007301D1">
        <w:rPr>
          <w:b w:val="0"/>
          <w:bCs w:val="0"/>
          <w:i/>
          <w:iCs/>
          <w:color w:val="000000"/>
          <w:lang w:val="de-DE"/>
        </w:rPr>
        <w:t>Marke der 3M Company.</w:t>
      </w:r>
    </w:p>
    <w:p w14:paraId="6FD3F430" w14:textId="77777777" w:rsidR="00984ED3" w:rsidRPr="007301D1" w:rsidRDefault="00984ED3" w:rsidP="00E10163"/>
    <w:p w14:paraId="5BFB057C" w14:textId="77777777" w:rsidR="00E10163" w:rsidRPr="007301D1" w:rsidRDefault="00E10163" w:rsidP="00E10163">
      <w:pPr>
        <w:rPr>
          <w:u w:val="single"/>
        </w:rPr>
      </w:pPr>
      <w:r w:rsidRPr="007301D1">
        <w:rPr>
          <w:u w:val="single"/>
        </w:rPr>
        <w:t>Bildunterschriften:</w:t>
      </w:r>
    </w:p>
    <w:p w14:paraId="1B74DD36" w14:textId="77777777" w:rsidR="00984ED3" w:rsidRDefault="00984ED3" w:rsidP="00E10163">
      <w:pPr>
        <w:rPr>
          <w:i/>
        </w:rPr>
      </w:pPr>
      <w:r>
        <w:rPr>
          <w:i/>
          <w:noProof/>
        </w:rPr>
        <w:drawing>
          <wp:inline distT="0" distB="0" distL="0" distR="0" wp14:anchorId="097BE36F" wp14:editId="5DC3DC0D">
            <wp:extent cx="1593023" cy="2391508"/>
            <wp:effectExtent l="0" t="0" r="0" b="0"/>
            <wp:docPr id="2" name="Grafik 2" descr="Ein Bild, das Gerüstbau, Kletterrah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erüstbau, Kletterrahm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775" cy="242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4116" w14:textId="2D11B5B6" w:rsidR="00E10163" w:rsidRDefault="00984ED3" w:rsidP="00E10163">
      <w:pPr>
        <w:rPr>
          <w:rStyle w:val="pagetitle"/>
        </w:rPr>
      </w:pPr>
      <w:r>
        <w:rPr>
          <w:i/>
        </w:rPr>
        <w:t xml:space="preserve">Trainingscenter.jpg: </w:t>
      </w:r>
      <w:r w:rsidRPr="00984ED3">
        <w:rPr>
          <w:iCs/>
        </w:rPr>
        <w:t xml:space="preserve">Das </w:t>
      </w:r>
      <w:r w:rsidRPr="00984ED3">
        <w:rPr>
          <w:rStyle w:val="pagetitle"/>
          <w:iCs/>
        </w:rPr>
        <w:t xml:space="preserve">3M </w:t>
      </w:r>
      <w:proofErr w:type="spellStart"/>
      <w:r w:rsidRPr="00984ED3">
        <w:rPr>
          <w:rStyle w:val="pagetitle"/>
          <w:iCs/>
        </w:rPr>
        <w:t>Safety</w:t>
      </w:r>
      <w:proofErr w:type="spellEnd"/>
      <w:r>
        <w:rPr>
          <w:rStyle w:val="pagetitle"/>
        </w:rPr>
        <w:t xml:space="preserve"> Training Center in Hamburg</w:t>
      </w:r>
      <w:r>
        <w:rPr>
          <w:rStyle w:val="pagetitle"/>
        </w:rPr>
        <w:t xml:space="preserve"> bietet ganzjährig optimale Voraussetzungen. Foto: 3M</w:t>
      </w:r>
    </w:p>
    <w:p w14:paraId="70F7FCFD" w14:textId="74B1621B" w:rsidR="00984ED3" w:rsidRDefault="00984ED3" w:rsidP="00E10163">
      <w:pPr>
        <w:rPr>
          <w:rStyle w:val="pagetitle"/>
        </w:rPr>
      </w:pPr>
    </w:p>
    <w:p w14:paraId="44B85FB4" w14:textId="65919864" w:rsidR="00984ED3" w:rsidRDefault="00984ED3" w:rsidP="00984ED3">
      <w:pPr>
        <w:rPr>
          <w:i/>
        </w:rPr>
      </w:pPr>
      <w:r>
        <w:rPr>
          <w:i/>
          <w:noProof/>
        </w:rPr>
        <w:drawing>
          <wp:inline distT="0" distB="0" distL="0" distR="0" wp14:anchorId="1D902180" wp14:editId="7EBD425A">
            <wp:extent cx="1598601" cy="2397902"/>
            <wp:effectExtent l="0" t="0" r="1905" b="2540"/>
            <wp:docPr id="3" name="Grafik 3" descr="Ein Bild, das Himmel, draußen, T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immel, draußen, Ta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5" cy="245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31BE" w14:textId="6D572F24" w:rsidR="00984ED3" w:rsidRDefault="00984ED3" w:rsidP="00984ED3">
      <w:pPr>
        <w:rPr>
          <w:rStyle w:val="pagetitle"/>
        </w:rPr>
      </w:pPr>
      <w:r>
        <w:rPr>
          <w:i/>
        </w:rPr>
        <w:t>Mobile-Trainings-Unit</w:t>
      </w:r>
      <w:r>
        <w:rPr>
          <w:i/>
        </w:rPr>
        <w:t xml:space="preserve">.jpg: </w:t>
      </w:r>
      <w:r w:rsidRPr="00984ED3">
        <w:rPr>
          <w:bCs/>
          <w:color w:val="000000"/>
        </w:rPr>
        <w:t>Mit f</w:t>
      </w:r>
      <w:r w:rsidRPr="00984ED3">
        <w:rPr>
          <w:bCs/>
          <w:color w:val="000000"/>
        </w:rPr>
        <w:t xml:space="preserve">ahrenden Einheiten (Mobile Trainings Units) </w:t>
      </w:r>
      <w:r w:rsidRPr="00984ED3">
        <w:rPr>
          <w:bCs/>
          <w:color w:val="000000"/>
        </w:rPr>
        <w:t>sind dezentrale Trainings direkt bei Unternehmen vor Ort möglich</w:t>
      </w:r>
      <w:r w:rsidRPr="00984ED3">
        <w:rPr>
          <w:rStyle w:val="pagetitle"/>
          <w:bCs/>
        </w:rPr>
        <w:t>. Foto:</w:t>
      </w:r>
      <w:r>
        <w:rPr>
          <w:rStyle w:val="pagetitle"/>
        </w:rPr>
        <w:t xml:space="preserve"> 3M</w:t>
      </w:r>
    </w:p>
    <w:p w14:paraId="540D8ABC" w14:textId="77777777" w:rsidR="00984ED3" w:rsidRPr="007301D1" w:rsidRDefault="00984ED3" w:rsidP="00E10163"/>
    <w:p w14:paraId="65E3B711" w14:textId="77777777" w:rsidR="00E50908" w:rsidRPr="007301D1" w:rsidRDefault="00E50908" w:rsidP="00E50908"/>
    <w:p w14:paraId="6BF2EB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613BD647" w14:textId="50BA0AE8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60339F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60339F">
        <w:rPr>
          <w:sz w:val="20"/>
          <w:lang w:val="fr-FR"/>
        </w:rPr>
        <w:t>534 645-8877</w:t>
      </w:r>
    </w:p>
    <w:p w14:paraId="4F9841ED" w14:textId="149EA840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2" w:history="1">
        <w:r w:rsidR="00DD297E" w:rsidRPr="002A103C">
          <w:rPr>
            <w:rStyle w:val="Hyperlink"/>
            <w:sz w:val="20"/>
            <w:lang w:val="fr-FR"/>
          </w:rPr>
          <w:t>os@schoenfeld-pr.de</w:t>
        </w:r>
      </w:hyperlink>
    </w:p>
    <w:p w14:paraId="1F25FCA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</w:r>
    </w:p>
    <w:p w14:paraId="0F5AB7E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</w:r>
      <w:r w:rsidRPr="00674C1C">
        <w:rPr>
          <w:sz w:val="20"/>
          <w:lang w:val="fr-FR"/>
        </w:rPr>
        <w:t>3M Deutschland GmbH</w:t>
      </w:r>
    </w:p>
    <w:p w14:paraId="264D46C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674C1C">
        <w:rPr>
          <w:sz w:val="20"/>
          <w:lang w:val="fr-FR"/>
        </w:rPr>
        <w:tab/>
        <w:t>Carl-Schurz-Str. 1</w:t>
      </w:r>
    </w:p>
    <w:p w14:paraId="7DA1D6F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674C1C">
        <w:rPr>
          <w:sz w:val="20"/>
          <w:lang w:val="fr-FR"/>
        </w:rPr>
        <w:tab/>
        <w:t>41453 Neuss</w:t>
      </w:r>
    </w:p>
    <w:p w14:paraId="44C016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674C1C">
        <w:rPr>
          <w:sz w:val="20"/>
          <w:lang w:val="fr-FR"/>
        </w:rPr>
        <w:tab/>
      </w:r>
      <w:r>
        <w:rPr>
          <w:sz w:val="20"/>
          <w:lang w:val="fr-FR"/>
        </w:rPr>
        <w:t xml:space="preserve">+49 </w:t>
      </w:r>
      <w:r w:rsidRPr="00674C1C">
        <w:rPr>
          <w:sz w:val="20"/>
          <w:lang w:val="fr-FR"/>
        </w:rPr>
        <w:t>2131 14-0</w:t>
      </w:r>
    </w:p>
    <w:p w14:paraId="15095B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2F9698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ab/>
        <w:t>Deutschland</w:t>
      </w:r>
    </w:p>
    <w:p w14:paraId="55528C3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ADA76A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A066F2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E33BD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F7C10B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59ABD6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C61391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8D7057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BF85F6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526F968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EDA84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15DAEB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203A2A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083BF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94916E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3FF9C2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664A" w14:textId="77777777" w:rsidR="002E2E35" w:rsidRDefault="002E2E35">
      <w:r>
        <w:separator/>
      </w:r>
    </w:p>
  </w:endnote>
  <w:endnote w:type="continuationSeparator" w:id="0">
    <w:p w14:paraId="497BCB89" w14:textId="77777777" w:rsidR="002E2E35" w:rsidRDefault="002E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B6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26F628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8E62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4EF841D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9753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CF70" w14:textId="77777777" w:rsidR="002E2E35" w:rsidRDefault="002E2E35">
      <w:r>
        <w:separator/>
      </w:r>
    </w:p>
  </w:footnote>
  <w:footnote w:type="continuationSeparator" w:id="0">
    <w:p w14:paraId="74E5E30E" w14:textId="77777777" w:rsidR="002E2E35" w:rsidRDefault="002E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7167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C20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8569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22549"/>
    <w:rsid w:val="00260E10"/>
    <w:rsid w:val="00263308"/>
    <w:rsid w:val="00294EAE"/>
    <w:rsid w:val="002A5324"/>
    <w:rsid w:val="002C13D7"/>
    <w:rsid w:val="002D3F8E"/>
    <w:rsid w:val="002E2E35"/>
    <w:rsid w:val="002E36B4"/>
    <w:rsid w:val="002E7BC1"/>
    <w:rsid w:val="002F0E54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6149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81893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2344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39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0204"/>
    <w:rsid w:val="00937134"/>
    <w:rsid w:val="00984ED3"/>
    <w:rsid w:val="009B0A51"/>
    <w:rsid w:val="009B1B30"/>
    <w:rsid w:val="009B4510"/>
    <w:rsid w:val="009B689A"/>
    <w:rsid w:val="009C4F6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D297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E7B2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4F6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color w:val="000000"/>
      <w:spacing w:val="15"/>
      <w:sz w:val="28"/>
      <w:szCs w:val="20"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color w:val="000000"/>
      <w:sz w:val="20"/>
      <w:szCs w:val="20"/>
      <w:lang w:val="en-US" w:eastAsia="en-US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color w:val="000000"/>
      <w:sz w:val="36"/>
      <w:szCs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color w:val="000000"/>
      <w:szCs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000000"/>
      <w:sz w:val="28"/>
      <w:szCs w:val="20"/>
      <w:lang w:eastAsia="en-US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  <w:color w:val="000000"/>
      <w:szCs w:val="20"/>
      <w:lang w:val="en-US" w:eastAsia="en-US"/>
    </w:rPr>
  </w:style>
  <w:style w:type="paragraph" w:styleId="Textkrper2">
    <w:name w:val="Body Text 2"/>
    <w:basedOn w:val="Standard"/>
    <w:pPr>
      <w:ind w:right="30"/>
    </w:pPr>
    <w:rPr>
      <w:snapToGrid w:val="0"/>
      <w:color w:val="000000"/>
      <w:szCs w:val="20"/>
      <w:lang w:val="en-US" w:eastAsia="en-US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  <w:color w:val="000000"/>
      <w:szCs w:val="20"/>
      <w:lang w:val="en-US" w:eastAsia="en-US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szCs w:val="20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szCs w:val="20"/>
      <w:lang w:val="en-GB" w:eastAsia="en-US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32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color w:val="000000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000000"/>
      <w:szCs w:val="20"/>
      <w:lang w:val="en-US"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000000"/>
      <w:szCs w:val="20"/>
      <w:lang w:val="en-US" w:eastAsia="en-US"/>
    </w:r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szCs w:val="20"/>
      <w:lang w:val="en-US" w:eastAsia="en-US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color w:val="000000"/>
      <w:sz w:val="20"/>
      <w:szCs w:val="20"/>
      <w:lang w:val="en-US" w:eastAsia="en-US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@schoenfeld-pr.de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M.de/FallProtectionSafetyTraining" TargetMode="External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3635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4157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7</cp:revision>
  <cp:lastPrinted>2007-02-27T13:03:00Z</cp:lastPrinted>
  <dcterms:created xsi:type="dcterms:W3CDTF">2021-01-10T08:16:00Z</dcterms:created>
  <dcterms:modified xsi:type="dcterms:W3CDTF">2021-04-10T12:29:00Z</dcterms:modified>
</cp:coreProperties>
</file>