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4A5AC" w14:textId="77777777" w:rsidR="00772EB9" w:rsidRPr="00772EB9" w:rsidRDefault="00772EB9" w:rsidP="00772EB9">
      <w:pPr>
        <w:rPr>
          <w:rFonts w:ascii="Arial" w:hAnsi="Arial" w:cs="Arial"/>
          <w:sz w:val="8"/>
          <w:szCs w:val="8"/>
        </w:rPr>
      </w:pPr>
    </w:p>
    <w:p w14:paraId="13EDC592" w14:textId="77777777" w:rsidR="000C446D" w:rsidRPr="00321E76" w:rsidRDefault="00DD199A" w:rsidP="00772EB9">
      <w:pPr>
        <w:rPr>
          <w:rFonts w:ascii="Arial" w:hAnsi="Arial" w:cs="Arial"/>
          <w:b/>
          <w:sz w:val="42"/>
          <w:szCs w:val="42"/>
        </w:rPr>
      </w:pPr>
      <w:r w:rsidRPr="00321E76">
        <w:rPr>
          <w:rFonts w:ascii="Arial" w:hAnsi="Arial" w:cs="Arial"/>
          <w:b/>
          <w:sz w:val="42"/>
          <w:szCs w:val="42"/>
        </w:rPr>
        <w:t xml:space="preserve">Premiere für Building Green in Deutschland </w:t>
      </w:r>
    </w:p>
    <w:p w14:paraId="23C121B2" w14:textId="77777777" w:rsidR="009B3AEA" w:rsidRPr="00202F22" w:rsidRDefault="000C446D" w:rsidP="00772EB9">
      <w:pPr>
        <w:rPr>
          <w:rFonts w:ascii="Arial" w:hAnsi="Arial" w:cs="Arial"/>
          <w:b/>
          <w:sz w:val="20"/>
          <w:szCs w:val="20"/>
        </w:rPr>
      </w:pPr>
      <w:r w:rsidRPr="009B3AEA">
        <w:rPr>
          <w:rFonts w:ascii="Arial" w:hAnsi="Arial" w:cs="Arial"/>
          <w:b/>
          <w:sz w:val="20"/>
          <w:szCs w:val="20"/>
        </w:rPr>
        <w:t xml:space="preserve">Renommierte skandinavische Veranstaltung zu Architektur und nachhaltigem Bauen findet 2020 erstmals in Hamburg und München statt ++ </w:t>
      </w:r>
      <w:r w:rsidR="00971894">
        <w:rPr>
          <w:rFonts w:ascii="Arial" w:hAnsi="Arial" w:cs="Arial"/>
          <w:b/>
          <w:sz w:val="20"/>
          <w:szCs w:val="20"/>
        </w:rPr>
        <w:t xml:space="preserve">neue Netzwerk-Plattform für das Bauwesen </w:t>
      </w:r>
      <w:r w:rsidRPr="009B3AEA">
        <w:rPr>
          <w:rFonts w:ascii="Arial" w:hAnsi="Arial" w:cs="Arial"/>
          <w:b/>
          <w:sz w:val="20"/>
          <w:szCs w:val="20"/>
        </w:rPr>
        <w:t xml:space="preserve">++ Umweltbehörde der Stadt Hamburg, Architekturverbände und DGNB kooperieren </w:t>
      </w:r>
    </w:p>
    <w:p w14:paraId="56CA8961" w14:textId="77777777" w:rsidR="001511E9" w:rsidRPr="001511E9" w:rsidRDefault="001511E9" w:rsidP="00772EB9">
      <w:pPr>
        <w:spacing w:line="360" w:lineRule="auto"/>
        <w:rPr>
          <w:rFonts w:ascii="Arial" w:hAnsi="Arial" w:cs="Arial"/>
          <w:i/>
          <w:sz w:val="8"/>
          <w:szCs w:val="8"/>
        </w:rPr>
      </w:pPr>
    </w:p>
    <w:p w14:paraId="43367139" w14:textId="72E0B3FA" w:rsidR="0063622B" w:rsidRPr="009B3AEA" w:rsidRDefault="0057673A" w:rsidP="00772EB9">
      <w:pPr>
        <w:spacing w:line="360" w:lineRule="auto"/>
        <w:rPr>
          <w:rFonts w:ascii="Arial" w:hAnsi="Arial" w:cs="Arial"/>
          <w:sz w:val="20"/>
          <w:szCs w:val="20"/>
        </w:rPr>
      </w:pPr>
      <w:r w:rsidRPr="0059795F">
        <w:rPr>
          <w:rFonts w:ascii="Arial" w:hAnsi="Arial" w:cs="Arial"/>
          <w:i/>
          <w:sz w:val="20"/>
          <w:szCs w:val="20"/>
        </w:rPr>
        <w:t xml:space="preserve">Kopenhagen, </w:t>
      </w:r>
      <w:r w:rsidR="004F0315">
        <w:rPr>
          <w:rFonts w:ascii="Arial" w:hAnsi="Arial" w:cs="Arial"/>
          <w:i/>
          <w:sz w:val="20"/>
          <w:szCs w:val="20"/>
        </w:rPr>
        <w:t>3. Dezember</w:t>
      </w:r>
      <w:bookmarkStart w:id="0" w:name="_GoBack"/>
      <w:bookmarkEnd w:id="0"/>
      <w:r w:rsidRPr="0059795F">
        <w:rPr>
          <w:rFonts w:ascii="Arial" w:hAnsi="Arial" w:cs="Arial"/>
          <w:i/>
          <w:sz w:val="20"/>
          <w:szCs w:val="20"/>
        </w:rPr>
        <w:t xml:space="preserve"> 2019</w:t>
      </w:r>
      <w:r w:rsidRPr="0059795F">
        <w:rPr>
          <w:rFonts w:ascii="Arial" w:hAnsi="Arial" w:cs="Arial"/>
          <w:sz w:val="20"/>
          <w:szCs w:val="20"/>
        </w:rPr>
        <w:t xml:space="preserve">. </w:t>
      </w:r>
      <w:r w:rsidR="00DD199A" w:rsidRPr="0059795F">
        <w:rPr>
          <w:rFonts w:ascii="Arial" w:hAnsi="Arial" w:cs="Arial"/>
          <w:sz w:val="20"/>
          <w:szCs w:val="20"/>
        </w:rPr>
        <w:t>Die „Building Green“, die renommierte skandinavische Konferenz,</w:t>
      </w:r>
      <w:r w:rsidR="00DD199A" w:rsidRPr="009B3AEA">
        <w:rPr>
          <w:rFonts w:ascii="Arial" w:hAnsi="Arial" w:cs="Arial"/>
          <w:sz w:val="20"/>
          <w:szCs w:val="20"/>
        </w:rPr>
        <w:t xml:space="preserve"> </w:t>
      </w:r>
      <w:r w:rsidR="00945580" w:rsidRPr="009B3AEA">
        <w:rPr>
          <w:rFonts w:ascii="Arial" w:hAnsi="Arial" w:cs="Arial"/>
          <w:sz w:val="20"/>
          <w:szCs w:val="20"/>
        </w:rPr>
        <w:t>Messe</w:t>
      </w:r>
      <w:r w:rsidR="00DD199A" w:rsidRPr="009B3AEA">
        <w:rPr>
          <w:rFonts w:ascii="Arial" w:hAnsi="Arial" w:cs="Arial"/>
          <w:sz w:val="20"/>
          <w:szCs w:val="20"/>
        </w:rPr>
        <w:t xml:space="preserve"> und Netzwerk-Plattform rund um </w:t>
      </w:r>
      <w:r w:rsidR="00DD199A" w:rsidRPr="00AF76C2">
        <w:rPr>
          <w:rFonts w:ascii="Arial" w:hAnsi="Arial" w:cs="Arial"/>
          <w:sz w:val="20"/>
          <w:szCs w:val="20"/>
        </w:rPr>
        <w:t>nachhaltige</w:t>
      </w:r>
      <w:r w:rsidR="00EB3CD9" w:rsidRPr="00AF76C2">
        <w:rPr>
          <w:rFonts w:ascii="Arial" w:hAnsi="Arial" w:cs="Arial"/>
          <w:sz w:val="20"/>
          <w:szCs w:val="20"/>
        </w:rPr>
        <w:t xml:space="preserve"> Architektur</w:t>
      </w:r>
      <w:r w:rsidR="00DD199A" w:rsidRPr="00AF76C2">
        <w:rPr>
          <w:rFonts w:ascii="Arial" w:hAnsi="Arial" w:cs="Arial"/>
          <w:sz w:val="20"/>
          <w:szCs w:val="20"/>
        </w:rPr>
        <w:t xml:space="preserve"> </w:t>
      </w:r>
      <w:r w:rsidR="00DD199A" w:rsidRPr="009B3AEA">
        <w:rPr>
          <w:rFonts w:ascii="Arial" w:hAnsi="Arial" w:cs="Arial"/>
          <w:sz w:val="20"/>
          <w:szCs w:val="20"/>
        </w:rPr>
        <w:t xml:space="preserve">und energieeffizientes Bauen, kommt nach Deutschland. </w:t>
      </w:r>
      <w:r w:rsidRPr="009B3AEA">
        <w:rPr>
          <w:rFonts w:ascii="Arial" w:hAnsi="Arial" w:cs="Arial"/>
          <w:sz w:val="20"/>
          <w:szCs w:val="20"/>
        </w:rPr>
        <w:t>Am 3./4.</w:t>
      </w:r>
      <w:r w:rsidR="00DD199A" w:rsidRPr="009B3AEA">
        <w:rPr>
          <w:rFonts w:ascii="Arial" w:hAnsi="Arial" w:cs="Arial"/>
          <w:sz w:val="20"/>
          <w:szCs w:val="20"/>
        </w:rPr>
        <w:t xml:space="preserve"> Juni </w:t>
      </w:r>
      <w:r w:rsidRPr="009B3AEA">
        <w:rPr>
          <w:rFonts w:ascii="Arial" w:hAnsi="Arial" w:cs="Arial"/>
          <w:sz w:val="20"/>
          <w:szCs w:val="20"/>
        </w:rPr>
        <w:t xml:space="preserve">2020 </w:t>
      </w:r>
      <w:r w:rsidR="00DD199A" w:rsidRPr="009B3AEA">
        <w:rPr>
          <w:rFonts w:ascii="Arial" w:hAnsi="Arial" w:cs="Arial"/>
          <w:sz w:val="20"/>
          <w:szCs w:val="20"/>
        </w:rPr>
        <w:t xml:space="preserve">wird sie in Hamburg erstmals ihre Pforten öffnen, </w:t>
      </w:r>
      <w:r w:rsidRPr="009B3AEA">
        <w:rPr>
          <w:rFonts w:ascii="Arial" w:hAnsi="Arial" w:cs="Arial"/>
          <w:sz w:val="20"/>
          <w:szCs w:val="20"/>
        </w:rPr>
        <w:t>am 14./15.</w:t>
      </w:r>
      <w:r w:rsidR="00DD199A" w:rsidRPr="009B3AEA">
        <w:rPr>
          <w:rFonts w:ascii="Arial" w:hAnsi="Arial" w:cs="Arial"/>
          <w:sz w:val="20"/>
          <w:szCs w:val="20"/>
        </w:rPr>
        <w:t xml:space="preserve"> Oktober </w:t>
      </w:r>
      <w:r w:rsidRPr="009B3AEA">
        <w:rPr>
          <w:rFonts w:ascii="Arial" w:hAnsi="Arial" w:cs="Arial"/>
          <w:sz w:val="20"/>
          <w:szCs w:val="20"/>
        </w:rPr>
        <w:t xml:space="preserve">2020 </w:t>
      </w:r>
      <w:r w:rsidR="00DD199A" w:rsidRPr="009B3AEA">
        <w:rPr>
          <w:rFonts w:ascii="Arial" w:hAnsi="Arial" w:cs="Arial"/>
          <w:sz w:val="20"/>
          <w:szCs w:val="20"/>
        </w:rPr>
        <w:t xml:space="preserve">dann nochmals in München. </w:t>
      </w:r>
      <w:r w:rsidRPr="009B3AEA">
        <w:rPr>
          <w:rFonts w:ascii="Arial" w:hAnsi="Arial" w:cs="Arial"/>
          <w:sz w:val="20"/>
          <w:szCs w:val="20"/>
        </w:rPr>
        <w:t xml:space="preserve">Seit 2011 findet die Building Green bereits mit großem Erfolg in Kopenhagen, Aarhus und Oslo statt. „Wir haben viele deutsche Referenten und Aussteller auf unseren skandinavischen Events, sie sagen uns seit Jahren, dass ein Format wie unseres </w:t>
      </w:r>
      <w:r w:rsidR="00AB32E5" w:rsidRPr="009B3AEA">
        <w:rPr>
          <w:rFonts w:ascii="Arial" w:hAnsi="Arial" w:cs="Arial"/>
          <w:sz w:val="20"/>
          <w:szCs w:val="20"/>
        </w:rPr>
        <w:t>in Deutschland</w:t>
      </w:r>
      <w:r w:rsidRPr="009B3AEA">
        <w:rPr>
          <w:rFonts w:ascii="Arial" w:hAnsi="Arial" w:cs="Arial"/>
          <w:sz w:val="20"/>
          <w:szCs w:val="20"/>
        </w:rPr>
        <w:t xml:space="preserve"> fehlt“, sagt Sarah Elhauge, Leiterin Business Development des dänischen Konferenzveranstalters Insight</w:t>
      </w:r>
      <w:r w:rsidR="00203B14">
        <w:rPr>
          <w:rFonts w:ascii="Arial" w:hAnsi="Arial" w:cs="Arial"/>
          <w:sz w:val="20"/>
          <w:szCs w:val="20"/>
        </w:rPr>
        <w:t xml:space="preserve"> Events</w:t>
      </w:r>
      <w:r w:rsidRPr="009B3AEA">
        <w:rPr>
          <w:rFonts w:ascii="Arial" w:hAnsi="Arial" w:cs="Arial"/>
          <w:sz w:val="20"/>
          <w:szCs w:val="20"/>
        </w:rPr>
        <w:t xml:space="preserve">. Sie hat die Building Green zusammen mit einer Kollegin ins Leben gerufen. </w:t>
      </w:r>
      <w:r w:rsidR="0063622B" w:rsidRPr="009B3AEA">
        <w:rPr>
          <w:rFonts w:ascii="Arial" w:hAnsi="Arial" w:cs="Arial"/>
          <w:sz w:val="20"/>
          <w:szCs w:val="20"/>
        </w:rPr>
        <w:t xml:space="preserve">Mit dem </w:t>
      </w:r>
      <w:r w:rsidR="00945580" w:rsidRPr="009B3AEA">
        <w:rPr>
          <w:rFonts w:ascii="Arial" w:hAnsi="Arial" w:cs="Arial"/>
          <w:sz w:val="20"/>
          <w:szCs w:val="20"/>
        </w:rPr>
        <w:t xml:space="preserve">Mix aus </w:t>
      </w:r>
      <w:r w:rsidR="00055C6D" w:rsidRPr="009B3AEA">
        <w:rPr>
          <w:rFonts w:ascii="Arial" w:hAnsi="Arial" w:cs="Arial"/>
          <w:sz w:val="20"/>
          <w:szCs w:val="20"/>
        </w:rPr>
        <w:t xml:space="preserve">Ausstellung, Vorträgen von nationalen und internationalen Referenten </w:t>
      </w:r>
      <w:r w:rsidR="00AD2FD0" w:rsidRPr="009B3AEA">
        <w:rPr>
          <w:rFonts w:ascii="Arial" w:hAnsi="Arial" w:cs="Arial"/>
          <w:sz w:val="20"/>
          <w:szCs w:val="20"/>
        </w:rPr>
        <w:t xml:space="preserve">sowie Podiumsdiskussionen </w:t>
      </w:r>
      <w:r w:rsidR="0063622B" w:rsidRPr="009B3AEA">
        <w:rPr>
          <w:rFonts w:ascii="Arial" w:hAnsi="Arial" w:cs="Arial"/>
          <w:sz w:val="20"/>
          <w:szCs w:val="20"/>
        </w:rPr>
        <w:t xml:space="preserve">bietet die Building Green Architekten, Planern, Bauingenieuren </w:t>
      </w:r>
      <w:r w:rsidR="00055C6D" w:rsidRPr="009B3AEA">
        <w:rPr>
          <w:rFonts w:ascii="Arial" w:hAnsi="Arial" w:cs="Arial"/>
          <w:sz w:val="20"/>
          <w:szCs w:val="20"/>
        </w:rPr>
        <w:t>sowie</w:t>
      </w:r>
      <w:r w:rsidR="0063622B" w:rsidRPr="009B3AEA">
        <w:rPr>
          <w:rFonts w:ascii="Arial" w:hAnsi="Arial" w:cs="Arial"/>
          <w:sz w:val="20"/>
          <w:szCs w:val="20"/>
        </w:rPr>
        <w:t xml:space="preserve"> Entscheidern </w:t>
      </w:r>
      <w:r w:rsidR="00A53671" w:rsidRPr="009B3AEA">
        <w:rPr>
          <w:rFonts w:ascii="Arial" w:hAnsi="Arial" w:cs="Arial"/>
          <w:sz w:val="20"/>
          <w:szCs w:val="20"/>
        </w:rPr>
        <w:t xml:space="preserve">zum Beispiel </w:t>
      </w:r>
      <w:r w:rsidR="00701F16" w:rsidRPr="009B3AEA">
        <w:rPr>
          <w:rFonts w:ascii="Arial" w:hAnsi="Arial" w:cs="Arial"/>
          <w:sz w:val="20"/>
          <w:szCs w:val="20"/>
        </w:rPr>
        <w:t>aus dem</w:t>
      </w:r>
      <w:r w:rsidR="00894B96" w:rsidRPr="009B3AEA">
        <w:rPr>
          <w:rFonts w:ascii="Arial" w:hAnsi="Arial" w:cs="Arial"/>
          <w:sz w:val="20"/>
          <w:szCs w:val="20"/>
        </w:rPr>
        <w:t xml:space="preserve"> öffentlichen Auftragswesen </w:t>
      </w:r>
      <w:r w:rsidR="0063622B" w:rsidRPr="009B3AEA">
        <w:rPr>
          <w:rFonts w:ascii="Arial" w:hAnsi="Arial" w:cs="Arial"/>
          <w:sz w:val="20"/>
          <w:szCs w:val="20"/>
        </w:rPr>
        <w:t>eine Plattfor</w:t>
      </w:r>
      <w:r w:rsidR="008536DA" w:rsidRPr="009B3AEA">
        <w:rPr>
          <w:rFonts w:ascii="Arial" w:hAnsi="Arial" w:cs="Arial"/>
          <w:sz w:val="20"/>
          <w:szCs w:val="20"/>
        </w:rPr>
        <w:t>m, sich mit aktuellen Themen des</w:t>
      </w:r>
      <w:r w:rsidR="0063622B" w:rsidRPr="009B3AEA">
        <w:rPr>
          <w:rFonts w:ascii="Arial" w:hAnsi="Arial" w:cs="Arial"/>
          <w:sz w:val="20"/>
          <w:szCs w:val="20"/>
        </w:rPr>
        <w:t xml:space="preserve"> nachhaltigen Bauens auseinanderzusetzen und zu </w:t>
      </w:r>
      <w:proofErr w:type="spellStart"/>
      <w:r w:rsidR="0063622B" w:rsidRPr="009B3AEA">
        <w:rPr>
          <w:rFonts w:ascii="Arial" w:hAnsi="Arial" w:cs="Arial"/>
          <w:sz w:val="20"/>
          <w:szCs w:val="20"/>
        </w:rPr>
        <w:t>netzwerken</w:t>
      </w:r>
      <w:proofErr w:type="spellEnd"/>
      <w:r w:rsidR="0063622B" w:rsidRPr="009B3AEA">
        <w:rPr>
          <w:rFonts w:ascii="Arial" w:hAnsi="Arial" w:cs="Arial"/>
          <w:sz w:val="20"/>
          <w:szCs w:val="20"/>
        </w:rPr>
        <w:t xml:space="preserve">. </w:t>
      </w:r>
      <w:r w:rsidR="00AE7AD7">
        <w:rPr>
          <w:rFonts w:ascii="Arial" w:hAnsi="Arial" w:cs="Arial"/>
          <w:sz w:val="20"/>
          <w:szCs w:val="20"/>
        </w:rPr>
        <w:t>Dies in einem ansprechenden</w:t>
      </w:r>
      <w:r w:rsidR="0063622B" w:rsidRPr="009B3AEA">
        <w:rPr>
          <w:rFonts w:ascii="Arial" w:hAnsi="Arial" w:cs="Arial"/>
          <w:sz w:val="20"/>
          <w:szCs w:val="20"/>
        </w:rPr>
        <w:t xml:space="preserve"> Ambiente: In Hamburg findet die Building Green in der Fischauktionshalle am Hamburger Hafen statt, im München im MVG Museum, </w:t>
      </w:r>
      <w:r w:rsidR="00AB31B2" w:rsidRPr="009B3AEA">
        <w:rPr>
          <w:rFonts w:ascii="Arial" w:hAnsi="Arial" w:cs="Arial"/>
          <w:sz w:val="20"/>
          <w:szCs w:val="20"/>
        </w:rPr>
        <w:t xml:space="preserve">einer beliebten Event-Location </w:t>
      </w:r>
      <w:r w:rsidR="00AC7BD8" w:rsidRPr="009B3AEA">
        <w:rPr>
          <w:rFonts w:ascii="Arial" w:hAnsi="Arial" w:cs="Arial"/>
          <w:sz w:val="20"/>
          <w:szCs w:val="20"/>
        </w:rPr>
        <w:t>inmitten der</w:t>
      </w:r>
      <w:r w:rsidR="00AB31B2" w:rsidRPr="009B3AEA">
        <w:rPr>
          <w:rFonts w:ascii="Arial" w:hAnsi="Arial" w:cs="Arial"/>
          <w:sz w:val="20"/>
          <w:szCs w:val="20"/>
        </w:rPr>
        <w:t xml:space="preserve"> Münchner Nahverkehrsgeschichte. </w:t>
      </w:r>
    </w:p>
    <w:p w14:paraId="1AA25D18" w14:textId="77777777" w:rsidR="00EC0586" w:rsidRDefault="000371AA" w:rsidP="00772EB9">
      <w:pPr>
        <w:spacing w:line="360" w:lineRule="auto"/>
        <w:rPr>
          <w:rFonts w:ascii="Arial" w:hAnsi="Arial" w:cs="Arial"/>
          <w:sz w:val="20"/>
          <w:szCs w:val="20"/>
        </w:rPr>
      </w:pPr>
      <w:r w:rsidRPr="009B3AEA">
        <w:rPr>
          <w:rFonts w:ascii="Arial" w:hAnsi="Arial" w:cs="Arial"/>
          <w:sz w:val="20"/>
          <w:szCs w:val="20"/>
        </w:rPr>
        <w:t>„Es ist eine große Herausforderung und Aufgabe für die Baubranche, CO</w:t>
      </w:r>
      <w:r w:rsidRPr="009B3AEA">
        <w:rPr>
          <w:rFonts w:ascii="Arial" w:hAnsi="Arial" w:cs="Arial"/>
          <w:sz w:val="20"/>
          <w:szCs w:val="20"/>
          <w:vertAlign w:val="subscript"/>
        </w:rPr>
        <w:t>2</w:t>
      </w:r>
      <w:r w:rsidRPr="009B3AEA">
        <w:rPr>
          <w:rFonts w:ascii="Arial" w:hAnsi="Arial" w:cs="Arial"/>
          <w:sz w:val="20"/>
          <w:szCs w:val="20"/>
        </w:rPr>
        <w:t xml:space="preserve">-Emssionen </w:t>
      </w:r>
      <w:r w:rsidR="00A4565D" w:rsidRPr="009B3AEA">
        <w:rPr>
          <w:rFonts w:ascii="Arial" w:hAnsi="Arial" w:cs="Arial"/>
          <w:sz w:val="20"/>
          <w:szCs w:val="20"/>
        </w:rPr>
        <w:t xml:space="preserve">so schnell wie möglich deutlich </w:t>
      </w:r>
      <w:r w:rsidRPr="009B3AEA">
        <w:rPr>
          <w:rFonts w:ascii="Arial" w:hAnsi="Arial" w:cs="Arial"/>
          <w:sz w:val="20"/>
          <w:szCs w:val="20"/>
        </w:rPr>
        <w:t xml:space="preserve">zu reduzieren“, sagt Elhauge. „Unser Ziel ist es, eine Community zu schaffen, </w:t>
      </w:r>
      <w:r w:rsidR="00390732">
        <w:rPr>
          <w:rFonts w:ascii="Arial" w:hAnsi="Arial" w:cs="Arial"/>
          <w:sz w:val="20"/>
          <w:szCs w:val="20"/>
        </w:rPr>
        <w:t>in der</w:t>
      </w:r>
      <w:r w:rsidRPr="009B3AEA">
        <w:rPr>
          <w:rFonts w:ascii="Arial" w:hAnsi="Arial" w:cs="Arial"/>
          <w:sz w:val="20"/>
          <w:szCs w:val="20"/>
        </w:rPr>
        <w:t xml:space="preserve"> die Anbieter von nachhaltigen und energieeffizienten Lösungen mit den Entscheidern </w:t>
      </w:r>
      <w:r w:rsidR="00383584">
        <w:rPr>
          <w:rFonts w:ascii="Arial" w:hAnsi="Arial" w:cs="Arial"/>
          <w:sz w:val="20"/>
          <w:szCs w:val="20"/>
        </w:rPr>
        <w:t>im Bauwesen</w:t>
      </w:r>
      <w:r w:rsidRPr="009B3AEA">
        <w:rPr>
          <w:rFonts w:ascii="Arial" w:hAnsi="Arial" w:cs="Arial"/>
          <w:sz w:val="20"/>
          <w:szCs w:val="20"/>
        </w:rPr>
        <w:t xml:space="preserve"> zusammenkommen.“ Viel mehr als eine reine Messe oder Konferenz soll die Building Green eine „nachhaltige Gemeinschaft“</w:t>
      </w:r>
      <w:r w:rsidR="000D1623">
        <w:rPr>
          <w:rFonts w:ascii="Arial" w:hAnsi="Arial" w:cs="Arial"/>
          <w:sz w:val="20"/>
          <w:szCs w:val="20"/>
        </w:rPr>
        <w:t xml:space="preserve"> sein, so die Veranstaltungschefin,</w:t>
      </w:r>
      <w:r w:rsidR="00A556C3">
        <w:rPr>
          <w:rFonts w:ascii="Arial" w:hAnsi="Arial" w:cs="Arial"/>
          <w:sz w:val="20"/>
          <w:szCs w:val="20"/>
        </w:rPr>
        <w:t xml:space="preserve"> </w:t>
      </w:r>
      <w:r w:rsidR="00390732">
        <w:rPr>
          <w:rFonts w:ascii="Arial" w:hAnsi="Arial" w:cs="Arial"/>
          <w:sz w:val="20"/>
          <w:szCs w:val="20"/>
        </w:rPr>
        <w:t xml:space="preserve">eine Gemeinschaft, die sich für nachhaltige Architektur einsetzt und klimafreundliches Bauen </w:t>
      </w:r>
      <w:r w:rsidR="00EC0586">
        <w:rPr>
          <w:rFonts w:ascii="Arial" w:hAnsi="Arial" w:cs="Arial"/>
          <w:sz w:val="20"/>
          <w:szCs w:val="20"/>
        </w:rPr>
        <w:t xml:space="preserve">konsequent </w:t>
      </w:r>
      <w:r w:rsidR="00390732">
        <w:rPr>
          <w:rFonts w:ascii="Arial" w:hAnsi="Arial" w:cs="Arial"/>
          <w:sz w:val="20"/>
          <w:szCs w:val="20"/>
        </w:rPr>
        <w:t>umsetzt</w:t>
      </w:r>
      <w:r w:rsidR="000D1623">
        <w:rPr>
          <w:rFonts w:ascii="Arial" w:hAnsi="Arial" w:cs="Arial"/>
          <w:sz w:val="20"/>
          <w:szCs w:val="20"/>
        </w:rPr>
        <w:t xml:space="preserve">. </w:t>
      </w:r>
    </w:p>
    <w:p w14:paraId="61DA1CD6" w14:textId="77777777" w:rsidR="00667169" w:rsidRPr="009B3AEA" w:rsidRDefault="00667169" w:rsidP="00772EB9">
      <w:pPr>
        <w:spacing w:line="360" w:lineRule="auto"/>
        <w:rPr>
          <w:rFonts w:ascii="Arial" w:hAnsi="Arial" w:cs="Arial"/>
          <w:b/>
          <w:sz w:val="20"/>
          <w:szCs w:val="20"/>
        </w:rPr>
      </w:pPr>
      <w:r w:rsidRPr="009B3AEA">
        <w:rPr>
          <w:rFonts w:ascii="Arial" w:hAnsi="Arial" w:cs="Arial"/>
          <w:b/>
          <w:sz w:val="20"/>
          <w:szCs w:val="20"/>
        </w:rPr>
        <w:t xml:space="preserve">Unterstützung von Hamburger Umweltbehörde und </w:t>
      </w:r>
      <w:r w:rsidR="00A545F0">
        <w:rPr>
          <w:rFonts w:ascii="Arial" w:hAnsi="Arial" w:cs="Arial"/>
          <w:b/>
          <w:sz w:val="20"/>
          <w:szCs w:val="20"/>
        </w:rPr>
        <w:t>Architektur</w:t>
      </w:r>
      <w:r w:rsidRPr="009B3AEA">
        <w:rPr>
          <w:rFonts w:ascii="Arial" w:hAnsi="Arial" w:cs="Arial"/>
          <w:b/>
          <w:sz w:val="20"/>
          <w:szCs w:val="20"/>
        </w:rPr>
        <w:t xml:space="preserve">-Verbänden </w:t>
      </w:r>
    </w:p>
    <w:p w14:paraId="079123A6" w14:textId="77777777" w:rsidR="007B12F7" w:rsidRDefault="00667169" w:rsidP="00772EB9">
      <w:pPr>
        <w:spacing w:line="360" w:lineRule="auto"/>
        <w:rPr>
          <w:rFonts w:ascii="Arial" w:hAnsi="Arial" w:cs="Arial"/>
          <w:sz w:val="20"/>
          <w:szCs w:val="20"/>
        </w:rPr>
      </w:pPr>
      <w:r w:rsidRPr="009B3AEA">
        <w:rPr>
          <w:rFonts w:ascii="Arial" w:hAnsi="Arial" w:cs="Arial"/>
          <w:sz w:val="20"/>
          <w:szCs w:val="20"/>
        </w:rPr>
        <w:t xml:space="preserve">Für ihre Veranstaltungen in Deutschland haben Elhauge und ihr Team bereits Unterstützung von namhaften </w:t>
      </w:r>
      <w:r w:rsidR="00DA601A">
        <w:rPr>
          <w:rFonts w:ascii="Arial" w:hAnsi="Arial" w:cs="Arial"/>
          <w:sz w:val="20"/>
          <w:szCs w:val="20"/>
        </w:rPr>
        <w:t>Organisationen</w:t>
      </w:r>
      <w:r w:rsidRPr="009B3AEA">
        <w:rPr>
          <w:rFonts w:ascii="Arial" w:hAnsi="Arial" w:cs="Arial"/>
          <w:sz w:val="20"/>
          <w:szCs w:val="20"/>
        </w:rPr>
        <w:t xml:space="preserve"> </w:t>
      </w:r>
      <w:r w:rsidR="00DA601A">
        <w:rPr>
          <w:rFonts w:ascii="Arial" w:hAnsi="Arial" w:cs="Arial"/>
          <w:sz w:val="20"/>
          <w:szCs w:val="20"/>
        </w:rPr>
        <w:t>und Schlüssel-Akteuren in der B</w:t>
      </w:r>
      <w:r w:rsidR="0091631B">
        <w:rPr>
          <w:rFonts w:ascii="Arial" w:hAnsi="Arial" w:cs="Arial"/>
          <w:sz w:val="20"/>
          <w:szCs w:val="20"/>
        </w:rPr>
        <w:t>aub</w:t>
      </w:r>
      <w:r w:rsidR="00DA601A">
        <w:rPr>
          <w:rFonts w:ascii="Arial" w:hAnsi="Arial" w:cs="Arial"/>
          <w:sz w:val="20"/>
          <w:szCs w:val="20"/>
        </w:rPr>
        <w:t xml:space="preserve">ranche </w:t>
      </w:r>
      <w:r w:rsidRPr="009B3AEA">
        <w:rPr>
          <w:rFonts w:ascii="Arial" w:hAnsi="Arial" w:cs="Arial"/>
          <w:sz w:val="20"/>
          <w:szCs w:val="20"/>
        </w:rPr>
        <w:t xml:space="preserve">gefunden. So sind die Deutsche Gesellschaft für Nachhaltiges Bauen (DGNB) und der Verband Deutscher Architekten (VDA) Kooperationspartner für beide Veranstaltungen. </w:t>
      </w:r>
      <w:r w:rsidR="00E1014A" w:rsidRPr="009B3AEA">
        <w:rPr>
          <w:rFonts w:ascii="Arial" w:hAnsi="Arial" w:cs="Arial"/>
          <w:sz w:val="20"/>
          <w:szCs w:val="20"/>
        </w:rPr>
        <w:t xml:space="preserve">In München unterstützen </w:t>
      </w:r>
      <w:r w:rsidR="00E613D2" w:rsidRPr="009B3AEA">
        <w:rPr>
          <w:rFonts w:ascii="Arial" w:hAnsi="Arial" w:cs="Arial"/>
          <w:sz w:val="20"/>
          <w:szCs w:val="20"/>
        </w:rPr>
        <w:t>zudem</w:t>
      </w:r>
      <w:r w:rsidRPr="009B3AEA">
        <w:rPr>
          <w:rFonts w:ascii="Arial" w:hAnsi="Arial" w:cs="Arial"/>
          <w:sz w:val="20"/>
          <w:szCs w:val="20"/>
        </w:rPr>
        <w:t xml:space="preserve"> die Bayerische Ingenieurekammer-Bau und der Landesverband Bayern des Bund</w:t>
      </w:r>
      <w:r w:rsidR="003F18A8" w:rsidRPr="009B3AEA">
        <w:rPr>
          <w:rFonts w:ascii="Arial" w:hAnsi="Arial" w:cs="Arial"/>
          <w:sz w:val="20"/>
          <w:szCs w:val="20"/>
        </w:rPr>
        <w:t>es</w:t>
      </w:r>
      <w:r w:rsidRPr="009B3AEA">
        <w:rPr>
          <w:rFonts w:ascii="Arial" w:hAnsi="Arial" w:cs="Arial"/>
          <w:sz w:val="20"/>
          <w:szCs w:val="20"/>
        </w:rPr>
        <w:t xml:space="preserve"> Deutscher Baumeister Architekten und Ingenieure die Building Green. In Hamburg ist </w:t>
      </w:r>
      <w:r w:rsidR="00E1014A" w:rsidRPr="009B3AEA">
        <w:rPr>
          <w:rFonts w:ascii="Arial" w:hAnsi="Arial" w:cs="Arial"/>
          <w:sz w:val="20"/>
          <w:szCs w:val="20"/>
        </w:rPr>
        <w:t xml:space="preserve">die </w:t>
      </w:r>
      <w:r w:rsidR="006131D0" w:rsidRPr="009B3AEA">
        <w:rPr>
          <w:rFonts w:ascii="Arial" w:hAnsi="Arial" w:cs="Arial"/>
          <w:sz w:val="20"/>
          <w:szCs w:val="20"/>
        </w:rPr>
        <w:t xml:space="preserve">Behörde für Umwelt und Energie Kooperationspartner. </w:t>
      </w:r>
    </w:p>
    <w:p w14:paraId="20FBC0E4" w14:textId="77777777" w:rsidR="00DB379D" w:rsidRDefault="00DB379D" w:rsidP="00772EB9">
      <w:pPr>
        <w:spacing w:line="360" w:lineRule="auto"/>
        <w:rPr>
          <w:rFonts w:ascii="Arial" w:hAnsi="Arial" w:cs="Arial"/>
          <w:sz w:val="20"/>
          <w:szCs w:val="20"/>
        </w:rPr>
      </w:pPr>
    </w:p>
    <w:p w14:paraId="55574A59" w14:textId="77777777" w:rsidR="00404CD9" w:rsidRPr="009B3AEA" w:rsidRDefault="00404CD9" w:rsidP="00772EB9">
      <w:pPr>
        <w:spacing w:line="360" w:lineRule="auto"/>
        <w:rPr>
          <w:rFonts w:ascii="Arial" w:hAnsi="Arial" w:cs="Arial"/>
          <w:sz w:val="20"/>
          <w:szCs w:val="20"/>
        </w:rPr>
      </w:pPr>
    </w:p>
    <w:p w14:paraId="66114BFA" w14:textId="77777777" w:rsidR="00E613D2" w:rsidRPr="009B3AEA" w:rsidRDefault="00667169" w:rsidP="00772EB9">
      <w:pPr>
        <w:spacing w:line="360" w:lineRule="auto"/>
        <w:rPr>
          <w:rFonts w:ascii="Arial" w:hAnsi="Arial" w:cs="Arial"/>
          <w:sz w:val="20"/>
          <w:szCs w:val="20"/>
        </w:rPr>
      </w:pPr>
      <w:r w:rsidRPr="009B3AEA">
        <w:rPr>
          <w:rFonts w:ascii="Arial" w:hAnsi="Arial" w:cs="Arial"/>
          <w:sz w:val="20"/>
          <w:szCs w:val="20"/>
        </w:rPr>
        <w:t xml:space="preserve">Jens </w:t>
      </w:r>
      <w:proofErr w:type="spellStart"/>
      <w:r w:rsidRPr="009B3AEA">
        <w:rPr>
          <w:rFonts w:ascii="Arial" w:hAnsi="Arial" w:cs="Arial"/>
          <w:sz w:val="20"/>
          <w:szCs w:val="20"/>
        </w:rPr>
        <w:t>Kerstan</w:t>
      </w:r>
      <w:proofErr w:type="spellEnd"/>
      <w:r w:rsidRPr="009B3AEA">
        <w:rPr>
          <w:rFonts w:ascii="Arial" w:hAnsi="Arial" w:cs="Arial"/>
          <w:sz w:val="20"/>
          <w:szCs w:val="20"/>
        </w:rPr>
        <w:t>, Senator für Umwelt und Energie de</w:t>
      </w:r>
      <w:r w:rsidR="0006565D" w:rsidRPr="009B3AEA">
        <w:rPr>
          <w:rFonts w:ascii="Arial" w:hAnsi="Arial" w:cs="Arial"/>
          <w:sz w:val="20"/>
          <w:szCs w:val="20"/>
        </w:rPr>
        <w:t>r Freien und Hansestadt Hamburg, kommentiert:</w:t>
      </w:r>
      <w:r w:rsidRPr="009B3AEA">
        <w:rPr>
          <w:rFonts w:ascii="Arial" w:hAnsi="Arial" w:cs="Arial"/>
          <w:sz w:val="20"/>
          <w:szCs w:val="20"/>
        </w:rPr>
        <w:t xml:space="preserve"> „Im Baubereich steckt ein großes Potential für den Klimaschutz. Hier lassen sich Energie und Kosten einsparen, gleichzeitig CO</w:t>
      </w:r>
      <w:r w:rsidRPr="009B3AEA">
        <w:rPr>
          <w:rFonts w:ascii="Arial" w:hAnsi="Arial" w:cs="Arial"/>
          <w:sz w:val="20"/>
          <w:szCs w:val="20"/>
          <w:vertAlign w:val="subscript"/>
        </w:rPr>
        <w:t>2</w:t>
      </w:r>
      <w:r w:rsidRPr="009B3AEA">
        <w:rPr>
          <w:rFonts w:ascii="Arial" w:hAnsi="Arial" w:cs="Arial"/>
          <w:sz w:val="20"/>
          <w:szCs w:val="20"/>
        </w:rPr>
        <w:t>-Emissionen vermeiden, ohne dass man später auf Komfort oder Wohlbefinden verzichten muss. Die Verwendung nachhaltiger Materialien ist ein wichtiger Baustein dafür. Zwischen moderner Architektur und ökologischem Bewusstsein im Bausektor können sich tolle Symbiosen entwickeln, die auch dem Klima helfen. W</w:t>
      </w:r>
      <w:r w:rsidR="00E1014A" w:rsidRPr="009B3AEA">
        <w:rPr>
          <w:rFonts w:ascii="Arial" w:hAnsi="Arial" w:cs="Arial"/>
          <w:sz w:val="20"/>
          <w:szCs w:val="20"/>
        </w:rPr>
        <w:t xml:space="preserve">ir freuen uns daher, </w:t>
      </w:r>
      <w:r w:rsidRPr="009B3AEA">
        <w:rPr>
          <w:rFonts w:ascii="Arial" w:hAnsi="Arial" w:cs="Arial"/>
          <w:sz w:val="20"/>
          <w:szCs w:val="20"/>
        </w:rPr>
        <w:t>mit Building Green eine Veranstaltung unterstützen zu können, die sich seit 2011 immer weiter entwickelt und im kommenden Jahr auch nach Hamburg kommt. Die Veranstaltung kann für Fachleute und die Hamburgerinnen und Hamburger einen spannenden Austausch ermöglichen und Impulse setzen.“</w:t>
      </w:r>
    </w:p>
    <w:p w14:paraId="409CAA42" w14:textId="77777777" w:rsidR="00E613D2" w:rsidRPr="009B3AEA" w:rsidRDefault="0053762A" w:rsidP="00772EB9">
      <w:pPr>
        <w:spacing w:line="360" w:lineRule="auto"/>
        <w:rPr>
          <w:rFonts w:ascii="Arial" w:hAnsi="Arial" w:cs="Arial"/>
          <w:sz w:val="20"/>
          <w:szCs w:val="20"/>
        </w:rPr>
      </w:pPr>
      <w:r w:rsidRPr="009B3AEA">
        <w:rPr>
          <w:rFonts w:ascii="Arial" w:hAnsi="Arial" w:cs="Arial"/>
          <w:sz w:val="20"/>
          <w:szCs w:val="20"/>
        </w:rPr>
        <w:t xml:space="preserve">„Wir freuen uns sehr, dass wir gleich zum Start die Unterstützung dieser renommierten Partner gewonnen haben“, </w:t>
      </w:r>
      <w:r w:rsidR="00E613D2" w:rsidRPr="009B3AEA">
        <w:rPr>
          <w:rFonts w:ascii="Arial" w:hAnsi="Arial" w:cs="Arial"/>
          <w:sz w:val="20"/>
          <w:szCs w:val="20"/>
        </w:rPr>
        <w:t>sagt Sarah Elhauge. „</w:t>
      </w:r>
      <w:r w:rsidRPr="009B3AEA">
        <w:rPr>
          <w:rFonts w:ascii="Arial" w:hAnsi="Arial" w:cs="Arial"/>
          <w:sz w:val="20"/>
          <w:szCs w:val="20"/>
        </w:rPr>
        <w:t>Das</w:t>
      </w:r>
      <w:r w:rsidR="00E613D2" w:rsidRPr="009B3AEA">
        <w:rPr>
          <w:rFonts w:ascii="Arial" w:hAnsi="Arial" w:cs="Arial"/>
          <w:sz w:val="20"/>
          <w:szCs w:val="20"/>
        </w:rPr>
        <w:t xml:space="preserve"> beweist, dass es einen</w:t>
      </w:r>
      <w:r w:rsidRPr="009B3AEA">
        <w:rPr>
          <w:rFonts w:ascii="Arial" w:hAnsi="Arial" w:cs="Arial"/>
          <w:sz w:val="20"/>
          <w:szCs w:val="20"/>
        </w:rPr>
        <w:t xml:space="preserve"> Bedarf an einer V</w:t>
      </w:r>
      <w:r w:rsidR="00E613D2" w:rsidRPr="009B3AEA">
        <w:rPr>
          <w:rFonts w:ascii="Arial" w:hAnsi="Arial" w:cs="Arial"/>
          <w:sz w:val="20"/>
          <w:szCs w:val="20"/>
        </w:rPr>
        <w:t xml:space="preserve">eranstaltung </w:t>
      </w:r>
      <w:r w:rsidR="00C00294">
        <w:rPr>
          <w:rFonts w:ascii="Arial" w:hAnsi="Arial" w:cs="Arial"/>
          <w:sz w:val="20"/>
          <w:szCs w:val="20"/>
        </w:rPr>
        <w:t>zum</w:t>
      </w:r>
      <w:r w:rsidR="00E613D2" w:rsidRPr="009B3AEA">
        <w:rPr>
          <w:rFonts w:ascii="Arial" w:hAnsi="Arial" w:cs="Arial"/>
          <w:sz w:val="20"/>
          <w:szCs w:val="20"/>
        </w:rPr>
        <w:t xml:space="preserve"> Community Building im nachhaltigen Bauen gibt.“ </w:t>
      </w:r>
    </w:p>
    <w:p w14:paraId="553C8A28" w14:textId="77777777" w:rsidR="00E613D2" w:rsidRPr="009B3AEA" w:rsidRDefault="0053762A" w:rsidP="00772EB9">
      <w:pPr>
        <w:spacing w:line="360" w:lineRule="auto"/>
        <w:rPr>
          <w:rFonts w:ascii="Arial" w:hAnsi="Arial" w:cs="Arial"/>
          <w:sz w:val="20"/>
          <w:szCs w:val="20"/>
        </w:rPr>
      </w:pPr>
      <w:r w:rsidRPr="009B3AEA">
        <w:rPr>
          <w:rFonts w:ascii="Arial" w:hAnsi="Arial" w:cs="Arial"/>
          <w:sz w:val="20"/>
          <w:szCs w:val="20"/>
        </w:rPr>
        <w:t xml:space="preserve">Die Themen werden eine große Bandbreite abdecken: von nachhaltigen Baumaterialien und </w:t>
      </w:r>
      <w:r w:rsidR="00C00294">
        <w:rPr>
          <w:rFonts w:ascii="Arial" w:hAnsi="Arial" w:cs="Arial"/>
          <w:sz w:val="20"/>
          <w:szCs w:val="20"/>
        </w:rPr>
        <w:t xml:space="preserve">Innenraumklima über </w:t>
      </w:r>
      <w:r w:rsidRPr="009B3AEA">
        <w:rPr>
          <w:rFonts w:ascii="Arial" w:hAnsi="Arial" w:cs="Arial"/>
          <w:sz w:val="20"/>
          <w:szCs w:val="20"/>
        </w:rPr>
        <w:t>Wohn-</w:t>
      </w:r>
      <w:r w:rsidR="00C00294">
        <w:rPr>
          <w:rFonts w:ascii="Arial" w:hAnsi="Arial" w:cs="Arial"/>
          <w:sz w:val="20"/>
          <w:szCs w:val="20"/>
        </w:rPr>
        <w:t xml:space="preserve"> </w:t>
      </w:r>
      <w:r w:rsidR="00AE2053">
        <w:rPr>
          <w:rFonts w:ascii="Arial" w:hAnsi="Arial" w:cs="Arial"/>
          <w:sz w:val="20"/>
          <w:szCs w:val="20"/>
        </w:rPr>
        <w:t xml:space="preserve">und Lebensqualität in Gebäuden und </w:t>
      </w:r>
      <w:r w:rsidR="00C00294">
        <w:rPr>
          <w:rFonts w:ascii="Arial" w:hAnsi="Arial" w:cs="Arial"/>
          <w:sz w:val="20"/>
          <w:szCs w:val="20"/>
        </w:rPr>
        <w:t xml:space="preserve">Gebäudeästhetik </w:t>
      </w:r>
      <w:r w:rsidR="00AE2053">
        <w:rPr>
          <w:rFonts w:ascii="Arial" w:hAnsi="Arial" w:cs="Arial"/>
          <w:sz w:val="20"/>
          <w:szCs w:val="20"/>
        </w:rPr>
        <w:t>bis hin</w:t>
      </w:r>
      <w:r w:rsidR="00C00294">
        <w:rPr>
          <w:rFonts w:ascii="Arial" w:hAnsi="Arial" w:cs="Arial"/>
          <w:sz w:val="20"/>
          <w:szCs w:val="20"/>
        </w:rPr>
        <w:t xml:space="preserve"> </w:t>
      </w:r>
      <w:r w:rsidR="00AE2053">
        <w:rPr>
          <w:rFonts w:ascii="Arial" w:hAnsi="Arial" w:cs="Arial"/>
          <w:sz w:val="20"/>
          <w:szCs w:val="20"/>
        </w:rPr>
        <w:t xml:space="preserve">zur </w:t>
      </w:r>
      <w:r w:rsidR="00854F9E">
        <w:rPr>
          <w:rFonts w:ascii="Arial" w:hAnsi="Arial" w:cs="Arial"/>
          <w:sz w:val="20"/>
          <w:szCs w:val="20"/>
        </w:rPr>
        <w:t xml:space="preserve">sozialen Nachhaltigkeit, Städteentwicklung </w:t>
      </w:r>
      <w:r w:rsidRPr="009B3AEA">
        <w:rPr>
          <w:rFonts w:ascii="Arial" w:hAnsi="Arial" w:cs="Arial"/>
          <w:sz w:val="20"/>
          <w:szCs w:val="20"/>
        </w:rPr>
        <w:t xml:space="preserve">und Kreislaufwirtschaft. </w:t>
      </w:r>
    </w:p>
    <w:p w14:paraId="509649E2" w14:textId="670015CC" w:rsidR="003B1341" w:rsidRDefault="00AF76C2" w:rsidP="00772EB9">
      <w:pPr>
        <w:spacing w:line="360" w:lineRule="auto"/>
        <w:rPr>
          <w:rFonts w:ascii="Arial" w:hAnsi="Arial" w:cs="Arial"/>
          <w:color w:val="FF0000"/>
          <w:sz w:val="20"/>
          <w:szCs w:val="20"/>
        </w:rPr>
      </w:pPr>
      <w:r>
        <w:rPr>
          <w:rFonts w:ascii="Arial" w:hAnsi="Arial" w:cs="Arial"/>
          <w:sz w:val="20"/>
          <w:szCs w:val="20"/>
        </w:rPr>
        <w:t xml:space="preserve">Eine der </w:t>
      </w:r>
      <w:proofErr w:type="spellStart"/>
      <w:r w:rsidR="00455574" w:rsidRPr="009B3AEA">
        <w:rPr>
          <w:rFonts w:ascii="Arial" w:hAnsi="Arial" w:cs="Arial"/>
          <w:sz w:val="20"/>
          <w:szCs w:val="20"/>
        </w:rPr>
        <w:t>Keynote</w:t>
      </w:r>
      <w:proofErr w:type="spellEnd"/>
      <w:r w:rsidR="00455574" w:rsidRPr="009B3AEA">
        <w:rPr>
          <w:rFonts w:ascii="Arial" w:hAnsi="Arial" w:cs="Arial"/>
          <w:sz w:val="20"/>
          <w:szCs w:val="20"/>
        </w:rPr>
        <w:t>-Spea</w:t>
      </w:r>
      <w:r>
        <w:rPr>
          <w:rFonts w:ascii="Arial" w:hAnsi="Arial" w:cs="Arial"/>
          <w:sz w:val="20"/>
          <w:szCs w:val="20"/>
        </w:rPr>
        <w:t>ker</w:t>
      </w:r>
      <w:r w:rsidR="00455574" w:rsidRPr="009B3AEA">
        <w:rPr>
          <w:rFonts w:ascii="Arial" w:hAnsi="Arial" w:cs="Arial"/>
          <w:sz w:val="20"/>
          <w:szCs w:val="20"/>
        </w:rPr>
        <w:t xml:space="preserve"> in Hamburg und München wird Dr. Christine Lemaitre, Geschäftsführender Vorstand der Deutschen Gesellschaft für Nachhaltiges Bauen (DGNB</w:t>
      </w:r>
      <w:r w:rsidR="003F18A8" w:rsidRPr="009B3AEA">
        <w:rPr>
          <w:rFonts w:ascii="Arial" w:hAnsi="Arial" w:cs="Arial"/>
          <w:sz w:val="20"/>
          <w:szCs w:val="20"/>
        </w:rPr>
        <w:t xml:space="preserve">), </w:t>
      </w:r>
      <w:r w:rsidR="00455574" w:rsidRPr="009B3AEA">
        <w:rPr>
          <w:rFonts w:ascii="Arial" w:hAnsi="Arial" w:cs="Arial"/>
          <w:sz w:val="20"/>
          <w:szCs w:val="20"/>
        </w:rPr>
        <w:t xml:space="preserve">sein. </w:t>
      </w:r>
    </w:p>
    <w:p w14:paraId="09512DEC" w14:textId="77777777" w:rsidR="00E41A5F" w:rsidRPr="00E41A5F" w:rsidRDefault="00E41A5F" w:rsidP="00772EB9">
      <w:pPr>
        <w:spacing w:line="360" w:lineRule="auto"/>
        <w:rPr>
          <w:rFonts w:ascii="Arial" w:hAnsi="Arial" w:cs="Arial"/>
          <w:color w:val="FF0000"/>
          <w:sz w:val="8"/>
          <w:szCs w:val="8"/>
        </w:rPr>
      </w:pPr>
    </w:p>
    <w:p w14:paraId="309D3EAA" w14:textId="77777777" w:rsidR="00E613D2" w:rsidRPr="009B3AEA" w:rsidRDefault="00E613D2" w:rsidP="00772EB9">
      <w:pPr>
        <w:rPr>
          <w:rFonts w:ascii="Arial" w:hAnsi="Arial" w:cs="Arial"/>
          <w:b/>
          <w:sz w:val="20"/>
          <w:szCs w:val="20"/>
        </w:rPr>
      </w:pPr>
      <w:r w:rsidRPr="009B3AEA">
        <w:rPr>
          <w:rFonts w:ascii="Arial" w:hAnsi="Arial" w:cs="Arial"/>
          <w:b/>
          <w:sz w:val="20"/>
          <w:szCs w:val="20"/>
        </w:rPr>
        <w:t xml:space="preserve">Über die Building Green: </w:t>
      </w:r>
    </w:p>
    <w:p w14:paraId="1B79D840" w14:textId="3FAF29F4" w:rsidR="00956B8A" w:rsidRDefault="00E613D2" w:rsidP="00772EB9">
      <w:pPr>
        <w:rPr>
          <w:rFonts w:ascii="Arial" w:hAnsi="Arial" w:cs="Arial"/>
          <w:sz w:val="20"/>
          <w:szCs w:val="20"/>
        </w:rPr>
      </w:pPr>
      <w:r w:rsidRPr="009B3AEA">
        <w:rPr>
          <w:rFonts w:ascii="Arial" w:hAnsi="Arial" w:cs="Arial"/>
          <w:sz w:val="20"/>
          <w:szCs w:val="20"/>
        </w:rPr>
        <w:t xml:space="preserve">Die Building Green ist eine Veranstaltung </w:t>
      </w:r>
      <w:r w:rsidR="00990794">
        <w:rPr>
          <w:rFonts w:ascii="Arial" w:hAnsi="Arial" w:cs="Arial"/>
          <w:sz w:val="20"/>
          <w:szCs w:val="20"/>
        </w:rPr>
        <w:t xml:space="preserve">rund um </w:t>
      </w:r>
      <w:r w:rsidR="00990794" w:rsidRPr="00990794">
        <w:rPr>
          <w:rFonts w:ascii="Arial" w:hAnsi="Arial" w:cs="Arial"/>
          <w:sz w:val="20"/>
          <w:szCs w:val="20"/>
        </w:rPr>
        <w:t>nachhaltige Architek</w:t>
      </w:r>
      <w:r w:rsidR="00990794">
        <w:rPr>
          <w:rFonts w:ascii="Arial" w:hAnsi="Arial" w:cs="Arial"/>
          <w:sz w:val="20"/>
          <w:szCs w:val="20"/>
        </w:rPr>
        <w:t xml:space="preserve">tur und energieeffizientes Bauen </w:t>
      </w:r>
      <w:r w:rsidRPr="009B3AEA">
        <w:rPr>
          <w:rFonts w:ascii="Arial" w:hAnsi="Arial" w:cs="Arial"/>
          <w:sz w:val="20"/>
          <w:szCs w:val="20"/>
        </w:rPr>
        <w:t xml:space="preserve">des dänischen Konferenzveranstalters Insight Events. </w:t>
      </w:r>
      <w:r w:rsidR="005F5D30">
        <w:rPr>
          <w:rFonts w:ascii="Arial" w:hAnsi="Arial" w:cs="Arial"/>
          <w:sz w:val="20"/>
          <w:szCs w:val="20"/>
        </w:rPr>
        <w:t xml:space="preserve">Sie vereint Architekten, Ingenieure, Planer, öffentliche Auftraggeber, Bauträger und alle, die an einer nachhaltigen Zukunft in der Baubranche arbeiten. </w:t>
      </w:r>
      <w:r w:rsidRPr="009B3AEA">
        <w:rPr>
          <w:rFonts w:ascii="Arial" w:hAnsi="Arial" w:cs="Arial"/>
          <w:sz w:val="20"/>
          <w:szCs w:val="20"/>
        </w:rPr>
        <w:t xml:space="preserve">2011 fand </w:t>
      </w:r>
      <w:r w:rsidR="005F5D30">
        <w:rPr>
          <w:rFonts w:ascii="Arial" w:hAnsi="Arial" w:cs="Arial"/>
          <w:sz w:val="20"/>
          <w:szCs w:val="20"/>
        </w:rPr>
        <w:t>die Building Green</w:t>
      </w:r>
      <w:r w:rsidRPr="009B3AEA">
        <w:rPr>
          <w:rFonts w:ascii="Arial" w:hAnsi="Arial" w:cs="Arial"/>
          <w:sz w:val="20"/>
          <w:szCs w:val="20"/>
        </w:rPr>
        <w:t xml:space="preserve"> erstmals in Kopenhagen statt. 2017 folgte die erste Building Green in Aarhus, 2018</w:t>
      </w:r>
      <w:r w:rsidR="008B245C" w:rsidRPr="009B3AEA">
        <w:rPr>
          <w:rFonts w:ascii="Arial" w:hAnsi="Arial" w:cs="Arial"/>
          <w:sz w:val="20"/>
          <w:szCs w:val="20"/>
        </w:rPr>
        <w:t xml:space="preserve"> öffnete sie in</w:t>
      </w:r>
      <w:r w:rsidRPr="009B3AEA">
        <w:rPr>
          <w:rFonts w:ascii="Arial" w:hAnsi="Arial" w:cs="Arial"/>
          <w:sz w:val="20"/>
          <w:szCs w:val="20"/>
        </w:rPr>
        <w:t xml:space="preserve"> Oslo</w:t>
      </w:r>
      <w:r w:rsidR="008B245C" w:rsidRPr="009B3AEA">
        <w:rPr>
          <w:rFonts w:ascii="Arial" w:hAnsi="Arial" w:cs="Arial"/>
          <w:sz w:val="20"/>
          <w:szCs w:val="20"/>
        </w:rPr>
        <w:t xml:space="preserve"> ihre Pforten</w:t>
      </w:r>
      <w:r w:rsidRPr="009B3AEA">
        <w:rPr>
          <w:rFonts w:ascii="Arial" w:hAnsi="Arial" w:cs="Arial"/>
          <w:sz w:val="20"/>
          <w:szCs w:val="20"/>
        </w:rPr>
        <w:t xml:space="preserve">. Bis Ende 2019 hat die Building Green 13 Mal in Dänemark und Norwegen stattgefunden. Auf der Veranstaltung im Oktober in Kopenhagen 2019 besuchten über 8.000 Fachleute die Building Green, 160 Aussteller stellten Lösungen und Produkte </w:t>
      </w:r>
      <w:r w:rsidR="008B245C" w:rsidRPr="009B3AEA">
        <w:rPr>
          <w:rFonts w:ascii="Arial" w:hAnsi="Arial" w:cs="Arial"/>
          <w:sz w:val="20"/>
          <w:szCs w:val="20"/>
        </w:rPr>
        <w:t xml:space="preserve">zum nachhaltigen und energieeffizienten Bauen </w:t>
      </w:r>
      <w:r w:rsidRPr="009B3AEA">
        <w:rPr>
          <w:rFonts w:ascii="Arial" w:hAnsi="Arial" w:cs="Arial"/>
          <w:sz w:val="20"/>
          <w:szCs w:val="20"/>
        </w:rPr>
        <w:t xml:space="preserve">vor. </w:t>
      </w:r>
    </w:p>
    <w:p w14:paraId="2C69D695" w14:textId="77777777" w:rsidR="003B1341" w:rsidRPr="009B3AEA" w:rsidRDefault="003B1341" w:rsidP="00772EB9">
      <w:pPr>
        <w:rPr>
          <w:rFonts w:ascii="Arial" w:hAnsi="Arial" w:cs="Arial"/>
          <w:sz w:val="20"/>
          <w:szCs w:val="20"/>
        </w:rPr>
      </w:pPr>
    </w:p>
    <w:p w14:paraId="7359E8F8" w14:textId="77777777" w:rsidR="008536DA" w:rsidRDefault="00A70F51" w:rsidP="00772EB9">
      <w:pPr>
        <w:spacing w:after="0" w:line="240" w:lineRule="auto"/>
        <w:rPr>
          <w:rFonts w:ascii="Arial" w:hAnsi="Arial" w:cs="Arial"/>
          <w:b/>
          <w:sz w:val="20"/>
          <w:szCs w:val="20"/>
          <w:lang w:val="en-US"/>
        </w:rPr>
      </w:pPr>
      <w:proofErr w:type="spellStart"/>
      <w:r w:rsidRPr="00CA103B">
        <w:rPr>
          <w:rFonts w:ascii="Arial" w:hAnsi="Arial" w:cs="Arial"/>
          <w:b/>
          <w:sz w:val="20"/>
          <w:szCs w:val="20"/>
          <w:lang w:val="en-US"/>
        </w:rPr>
        <w:t>Weitere</w:t>
      </w:r>
      <w:proofErr w:type="spellEnd"/>
      <w:r w:rsidRPr="00CA103B">
        <w:rPr>
          <w:rFonts w:ascii="Arial" w:hAnsi="Arial" w:cs="Arial"/>
          <w:b/>
          <w:sz w:val="20"/>
          <w:szCs w:val="20"/>
          <w:lang w:val="en-US"/>
        </w:rPr>
        <w:t xml:space="preserve"> </w:t>
      </w:r>
      <w:proofErr w:type="spellStart"/>
      <w:r w:rsidRPr="00CA103B">
        <w:rPr>
          <w:rFonts w:ascii="Arial" w:hAnsi="Arial" w:cs="Arial"/>
          <w:b/>
          <w:sz w:val="20"/>
          <w:szCs w:val="20"/>
          <w:lang w:val="en-US"/>
        </w:rPr>
        <w:t>Informationen</w:t>
      </w:r>
      <w:proofErr w:type="spellEnd"/>
      <w:r w:rsidRPr="00CA103B">
        <w:rPr>
          <w:rFonts w:ascii="Arial" w:hAnsi="Arial" w:cs="Arial"/>
          <w:b/>
          <w:sz w:val="20"/>
          <w:szCs w:val="20"/>
          <w:lang w:val="en-US"/>
        </w:rPr>
        <w:t xml:space="preserve">: </w:t>
      </w:r>
    </w:p>
    <w:p w14:paraId="6E5A1E8E" w14:textId="77777777" w:rsidR="00E41A5F" w:rsidRPr="00CA103B" w:rsidRDefault="00E41A5F" w:rsidP="00772EB9">
      <w:pPr>
        <w:spacing w:after="0" w:line="240" w:lineRule="auto"/>
        <w:rPr>
          <w:rFonts w:ascii="Arial" w:hAnsi="Arial" w:cs="Arial"/>
          <w:b/>
          <w:sz w:val="20"/>
          <w:szCs w:val="20"/>
          <w:lang w:val="en-US"/>
        </w:rPr>
      </w:pPr>
    </w:p>
    <w:p w14:paraId="5B4B5FF0" w14:textId="77777777" w:rsidR="00A70F51" w:rsidRDefault="00894B96" w:rsidP="00772EB9">
      <w:pPr>
        <w:spacing w:after="0" w:line="240" w:lineRule="auto"/>
        <w:rPr>
          <w:rFonts w:ascii="Arial" w:hAnsi="Arial" w:cs="Arial"/>
          <w:sz w:val="20"/>
          <w:szCs w:val="20"/>
          <w:lang w:val="en-US"/>
        </w:rPr>
      </w:pPr>
      <w:r w:rsidRPr="008F51F3">
        <w:rPr>
          <w:rFonts w:ascii="Arial" w:hAnsi="Arial" w:cs="Arial"/>
          <w:sz w:val="20"/>
          <w:szCs w:val="20"/>
          <w:lang w:val="en-US"/>
        </w:rPr>
        <w:t xml:space="preserve">Building Green Hamburg:  </w:t>
      </w:r>
      <w:hyperlink r:id="rId6" w:history="1">
        <w:r w:rsidR="00A70F51" w:rsidRPr="008F51F3">
          <w:rPr>
            <w:rStyle w:val="Hyperlink"/>
            <w:rFonts w:ascii="Arial" w:hAnsi="Arial" w:cs="Arial"/>
            <w:sz w:val="20"/>
            <w:szCs w:val="20"/>
            <w:lang w:val="en-US"/>
          </w:rPr>
          <w:t>https://buildinggreen.e</w:t>
        </w:r>
        <w:r w:rsidR="00A70F51" w:rsidRPr="009B3AEA">
          <w:rPr>
            <w:rStyle w:val="Hyperlink"/>
            <w:rFonts w:ascii="Arial" w:hAnsi="Arial" w:cs="Arial"/>
            <w:sz w:val="20"/>
            <w:szCs w:val="20"/>
            <w:lang w:val="en-US"/>
          </w:rPr>
          <w:t>u/hamburg</w:t>
        </w:r>
      </w:hyperlink>
      <w:r w:rsidR="00A70F51" w:rsidRPr="009B3AEA">
        <w:rPr>
          <w:rFonts w:ascii="Arial" w:hAnsi="Arial" w:cs="Arial"/>
          <w:sz w:val="20"/>
          <w:szCs w:val="20"/>
          <w:lang w:val="en-US"/>
        </w:rPr>
        <w:t xml:space="preserve">  </w:t>
      </w:r>
    </w:p>
    <w:p w14:paraId="12532D91" w14:textId="77777777" w:rsidR="00E41A5F" w:rsidRPr="009B3AEA" w:rsidRDefault="00E41A5F" w:rsidP="00772EB9">
      <w:pPr>
        <w:spacing w:after="0" w:line="240" w:lineRule="auto"/>
        <w:rPr>
          <w:rFonts w:ascii="Arial" w:hAnsi="Arial" w:cs="Arial"/>
          <w:sz w:val="20"/>
          <w:szCs w:val="20"/>
          <w:lang w:val="en-US"/>
        </w:rPr>
      </w:pPr>
    </w:p>
    <w:p w14:paraId="75AC5F1D" w14:textId="77777777" w:rsidR="00A70F51" w:rsidRDefault="00894B96" w:rsidP="00772EB9">
      <w:pPr>
        <w:spacing w:after="0" w:line="240" w:lineRule="auto"/>
        <w:rPr>
          <w:rFonts w:ascii="Arial" w:hAnsi="Arial" w:cs="Arial"/>
          <w:sz w:val="20"/>
          <w:szCs w:val="20"/>
          <w:lang w:val="en-US"/>
        </w:rPr>
      </w:pPr>
      <w:r w:rsidRPr="009B3AEA">
        <w:rPr>
          <w:rFonts w:ascii="Arial" w:hAnsi="Arial" w:cs="Arial"/>
          <w:sz w:val="20"/>
          <w:szCs w:val="20"/>
          <w:lang w:val="en-US"/>
        </w:rPr>
        <w:t xml:space="preserve">Building Green München: </w:t>
      </w:r>
      <w:hyperlink r:id="rId7" w:history="1">
        <w:r w:rsidR="00A70F51" w:rsidRPr="009B3AEA">
          <w:rPr>
            <w:rStyle w:val="Hyperlink"/>
            <w:rFonts w:ascii="Arial" w:hAnsi="Arial" w:cs="Arial"/>
            <w:sz w:val="20"/>
            <w:szCs w:val="20"/>
            <w:lang w:val="en-US"/>
          </w:rPr>
          <w:t>https://buildinggreen.eu/munich/</w:t>
        </w:r>
      </w:hyperlink>
      <w:r w:rsidR="00A70F51" w:rsidRPr="009B3AEA">
        <w:rPr>
          <w:rFonts w:ascii="Arial" w:hAnsi="Arial" w:cs="Arial"/>
          <w:sz w:val="20"/>
          <w:szCs w:val="20"/>
          <w:lang w:val="en-US"/>
        </w:rPr>
        <w:t xml:space="preserve"> </w:t>
      </w:r>
    </w:p>
    <w:p w14:paraId="1C07D072" w14:textId="77777777" w:rsidR="00E41A5F" w:rsidRDefault="00E41A5F" w:rsidP="00772EB9">
      <w:pPr>
        <w:spacing w:after="0" w:line="240" w:lineRule="auto"/>
        <w:rPr>
          <w:rFonts w:ascii="Arial" w:hAnsi="Arial" w:cs="Arial"/>
          <w:sz w:val="20"/>
          <w:szCs w:val="20"/>
          <w:lang w:val="en-US"/>
        </w:rPr>
      </w:pPr>
    </w:p>
    <w:p w14:paraId="70C9CF12" w14:textId="77777777" w:rsidR="0063622B" w:rsidRDefault="00E613D2" w:rsidP="00772EB9">
      <w:pPr>
        <w:spacing w:after="0" w:line="240" w:lineRule="auto"/>
        <w:rPr>
          <w:rFonts w:ascii="Arial" w:hAnsi="Arial" w:cs="Arial"/>
          <w:sz w:val="20"/>
          <w:szCs w:val="20"/>
          <w:lang w:val="en-US"/>
        </w:rPr>
      </w:pPr>
      <w:r w:rsidRPr="009B3AEA">
        <w:rPr>
          <w:rFonts w:ascii="Arial" w:hAnsi="Arial" w:cs="Arial"/>
          <w:sz w:val="20"/>
          <w:szCs w:val="20"/>
          <w:lang w:val="en-US"/>
        </w:rPr>
        <w:t xml:space="preserve">Insight Events: </w:t>
      </w:r>
      <w:hyperlink r:id="rId8" w:history="1">
        <w:r w:rsidRPr="009B3AEA">
          <w:rPr>
            <w:rStyle w:val="Hyperlink"/>
            <w:rFonts w:ascii="Arial" w:hAnsi="Arial" w:cs="Arial"/>
            <w:sz w:val="20"/>
            <w:szCs w:val="20"/>
            <w:lang w:val="en-US"/>
          </w:rPr>
          <w:t>https://insightevents.dk/</w:t>
        </w:r>
      </w:hyperlink>
      <w:r w:rsidRPr="009B3AEA">
        <w:rPr>
          <w:rFonts w:ascii="Arial" w:hAnsi="Arial" w:cs="Arial"/>
          <w:sz w:val="20"/>
          <w:szCs w:val="20"/>
          <w:lang w:val="en-US"/>
        </w:rPr>
        <w:t xml:space="preserve"> </w:t>
      </w:r>
    </w:p>
    <w:p w14:paraId="0919E957" w14:textId="77777777" w:rsidR="001E4F6A" w:rsidRDefault="001E4F6A" w:rsidP="00772EB9">
      <w:pPr>
        <w:spacing w:after="0" w:line="240" w:lineRule="auto"/>
        <w:rPr>
          <w:rFonts w:ascii="Arial" w:hAnsi="Arial" w:cs="Arial"/>
          <w:sz w:val="20"/>
          <w:szCs w:val="20"/>
          <w:lang w:val="en-US"/>
        </w:rPr>
      </w:pPr>
    </w:p>
    <w:p w14:paraId="0A5B5F0D" w14:textId="77777777" w:rsidR="00E41A5F" w:rsidRPr="003050C3" w:rsidRDefault="00E41A5F" w:rsidP="00772EB9">
      <w:pPr>
        <w:spacing w:after="0" w:line="240" w:lineRule="auto"/>
        <w:rPr>
          <w:rFonts w:ascii="Arial" w:hAnsi="Arial" w:cs="Arial"/>
          <w:sz w:val="20"/>
          <w:szCs w:val="20"/>
          <w:highlight w:val="cyan"/>
          <w:lang w:val="en-US"/>
        </w:rPr>
      </w:pPr>
    </w:p>
    <w:p w14:paraId="72D464CD" w14:textId="77777777" w:rsidR="00E41A5F" w:rsidRPr="003050C3" w:rsidRDefault="00E41A5F" w:rsidP="00772EB9">
      <w:pPr>
        <w:spacing w:after="0" w:line="240" w:lineRule="auto"/>
        <w:rPr>
          <w:rFonts w:ascii="Arial" w:hAnsi="Arial" w:cs="Arial"/>
          <w:sz w:val="20"/>
          <w:szCs w:val="20"/>
          <w:highlight w:val="cyan"/>
          <w:lang w:val="en-US"/>
        </w:rPr>
      </w:pPr>
    </w:p>
    <w:p w14:paraId="592BFFF0" w14:textId="77777777" w:rsidR="00E41A5F" w:rsidRPr="003050C3" w:rsidRDefault="00E41A5F" w:rsidP="00772EB9">
      <w:pPr>
        <w:spacing w:after="0" w:line="240" w:lineRule="auto"/>
        <w:rPr>
          <w:rFonts w:ascii="Arial" w:hAnsi="Arial" w:cs="Arial"/>
          <w:sz w:val="20"/>
          <w:szCs w:val="20"/>
          <w:highlight w:val="cyan"/>
          <w:lang w:val="en-US"/>
        </w:rPr>
      </w:pPr>
    </w:p>
    <w:p w14:paraId="08067095" w14:textId="77777777" w:rsidR="00E41A5F" w:rsidRPr="003050C3" w:rsidRDefault="00E41A5F" w:rsidP="00772EB9">
      <w:pPr>
        <w:spacing w:after="0" w:line="240" w:lineRule="auto"/>
        <w:rPr>
          <w:rFonts w:ascii="Arial" w:hAnsi="Arial" w:cs="Arial"/>
          <w:sz w:val="20"/>
          <w:szCs w:val="20"/>
          <w:highlight w:val="cyan"/>
          <w:lang w:val="en-US"/>
        </w:rPr>
      </w:pPr>
    </w:p>
    <w:p w14:paraId="7A19C829" w14:textId="77777777" w:rsidR="00E41A5F" w:rsidRPr="003050C3" w:rsidRDefault="00E41A5F" w:rsidP="00772EB9">
      <w:pPr>
        <w:spacing w:after="0" w:line="240" w:lineRule="auto"/>
        <w:rPr>
          <w:rFonts w:ascii="Arial" w:hAnsi="Arial" w:cs="Arial"/>
          <w:sz w:val="20"/>
          <w:szCs w:val="20"/>
          <w:highlight w:val="cyan"/>
          <w:lang w:val="en-US"/>
        </w:rPr>
      </w:pPr>
    </w:p>
    <w:p w14:paraId="48F16A65" w14:textId="77777777" w:rsidR="003050C3" w:rsidRPr="003050C3" w:rsidRDefault="003050C3" w:rsidP="00772EB9">
      <w:pPr>
        <w:spacing w:after="0" w:line="240" w:lineRule="auto"/>
        <w:rPr>
          <w:rFonts w:ascii="Arial" w:hAnsi="Arial" w:cs="Arial"/>
          <w:b/>
          <w:sz w:val="20"/>
          <w:szCs w:val="20"/>
          <w:lang w:val="en-US"/>
        </w:rPr>
      </w:pPr>
    </w:p>
    <w:p w14:paraId="708B865C" w14:textId="77777777" w:rsidR="003050C3" w:rsidRPr="003050C3" w:rsidRDefault="003050C3" w:rsidP="00772EB9">
      <w:pPr>
        <w:spacing w:after="0" w:line="240" w:lineRule="auto"/>
        <w:rPr>
          <w:rFonts w:ascii="Arial" w:hAnsi="Arial" w:cs="Arial"/>
          <w:b/>
          <w:sz w:val="20"/>
          <w:szCs w:val="20"/>
          <w:lang w:val="en-US"/>
        </w:rPr>
      </w:pPr>
    </w:p>
    <w:p w14:paraId="33AE5B87" w14:textId="42FA174B" w:rsidR="003050C3" w:rsidRPr="00A149C7" w:rsidRDefault="00A149C7" w:rsidP="00772EB9">
      <w:pPr>
        <w:spacing w:after="0" w:line="240" w:lineRule="auto"/>
        <w:rPr>
          <w:rFonts w:ascii="Arial" w:hAnsi="Arial" w:cs="Arial"/>
          <w:b/>
          <w:sz w:val="20"/>
          <w:szCs w:val="20"/>
        </w:rPr>
      </w:pPr>
      <w:r>
        <w:rPr>
          <w:rFonts w:ascii="Arial" w:hAnsi="Arial" w:cs="Arial"/>
          <w:b/>
          <w:sz w:val="20"/>
          <w:szCs w:val="20"/>
        </w:rPr>
        <w:t xml:space="preserve">Bildmaterial: </w:t>
      </w:r>
    </w:p>
    <w:p w14:paraId="5EE975DE" w14:textId="77777777" w:rsidR="00A149C7" w:rsidRDefault="00A149C7" w:rsidP="00772EB9">
      <w:pPr>
        <w:spacing w:after="0" w:line="240" w:lineRule="auto"/>
        <w:rPr>
          <w:rFonts w:ascii="Arial" w:hAnsi="Arial" w:cs="Arial"/>
          <w:sz w:val="20"/>
          <w:szCs w:val="20"/>
          <w:highlight w:val="cyan"/>
        </w:rPr>
      </w:pPr>
    </w:p>
    <w:p w14:paraId="2E7F33D2" w14:textId="26C23474" w:rsidR="009E09DC" w:rsidRPr="00A149C7" w:rsidRDefault="00750BBD" w:rsidP="00772EB9">
      <w:pPr>
        <w:spacing w:after="0" w:line="240" w:lineRule="auto"/>
        <w:rPr>
          <w:rFonts w:ascii="Arial" w:hAnsi="Arial" w:cs="Arial"/>
          <w:b/>
          <w:sz w:val="20"/>
          <w:szCs w:val="20"/>
        </w:rPr>
      </w:pPr>
      <w:r w:rsidRPr="00A149C7">
        <w:rPr>
          <w:rFonts w:ascii="Arial" w:hAnsi="Arial" w:cs="Arial"/>
          <w:b/>
          <w:sz w:val="20"/>
          <w:szCs w:val="20"/>
        </w:rPr>
        <w:t xml:space="preserve">Sarah </w:t>
      </w:r>
      <w:proofErr w:type="spellStart"/>
      <w:r w:rsidRPr="00A149C7">
        <w:rPr>
          <w:rFonts w:ascii="Arial" w:hAnsi="Arial" w:cs="Arial"/>
          <w:b/>
          <w:sz w:val="20"/>
          <w:szCs w:val="20"/>
        </w:rPr>
        <w:t>Elhauge</w:t>
      </w:r>
      <w:proofErr w:type="spellEnd"/>
      <w:r w:rsidRPr="00A149C7">
        <w:rPr>
          <w:rFonts w:ascii="Arial" w:hAnsi="Arial" w:cs="Arial"/>
          <w:b/>
          <w:sz w:val="20"/>
          <w:szCs w:val="20"/>
        </w:rPr>
        <w:t xml:space="preserve"> </w:t>
      </w:r>
    </w:p>
    <w:p w14:paraId="668B5DA1" w14:textId="77777777" w:rsidR="00A149C7" w:rsidRDefault="00A149C7" w:rsidP="00772EB9">
      <w:pPr>
        <w:spacing w:after="0" w:line="240" w:lineRule="auto"/>
        <w:rPr>
          <w:rFonts w:ascii="Arial" w:hAnsi="Arial" w:cs="Arial"/>
          <w:sz w:val="20"/>
          <w:szCs w:val="20"/>
        </w:rPr>
      </w:pPr>
    </w:p>
    <w:p w14:paraId="03CCB076" w14:textId="4D846C26" w:rsidR="009E09DC" w:rsidRDefault="00A149C7" w:rsidP="00772EB9">
      <w:pPr>
        <w:spacing w:after="0" w:line="240" w:lineRule="auto"/>
        <w:rPr>
          <w:rFonts w:ascii="Arial" w:hAnsi="Arial" w:cs="Arial"/>
          <w:sz w:val="20"/>
          <w:szCs w:val="20"/>
        </w:rPr>
      </w:pPr>
      <w:r>
        <w:rPr>
          <w:rFonts w:ascii="Arial" w:hAnsi="Arial" w:cs="Arial"/>
          <w:sz w:val="20"/>
          <w:szCs w:val="20"/>
        </w:rPr>
        <w:t xml:space="preserve">„Ziel der Building Green ist es, eine Gemeinschaft zu schaffen, die sich </w:t>
      </w:r>
      <w:r w:rsidRPr="00A149C7">
        <w:rPr>
          <w:rFonts w:ascii="Arial" w:hAnsi="Arial" w:cs="Arial"/>
          <w:sz w:val="20"/>
          <w:szCs w:val="20"/>
        </w:rPr>
        <w:t xml:space="preserve">für nachhaltige Architektur und klimafreundliches Bauen einsetzt“, sagt </w:t>
      </w:r>
      <w:r w:rsidR="00A26A75">
        <w:rPr>
          <w:rFonts w:ascii="Arial" w:hAnsi="Arial" w:cs="Arial"/>
          <w:sz w:val="20"/>
          <w:szCs w:val="20"/>
        </w:rPr>
        <w:t xml:space="preserve">Sarah </w:t>
      </w:r>
      <w:proofErr w:type="spellStart"/>
      <w:r w:rsidR="00A26A75">
        <w:rPr>
          <w:rFonts w:ascii="Arial" w:hAnsi="Arial" w:cs="Arial"/>
          <w:sz w:val="20"/>
          <w:szCs w:val="20"/>
        </w:rPr>
        <w:t>Elhauge</w:t>
      </w:r>
      <w:proofErr w:type="spellEnd"/>
      <w:r w:rsidR="00A26A75">
        <w:rPr>
          <w:rFonts w:ascii="Arial" w:hAnsi="Arial" w:cs="Arial"/>
          <w:sz w:val="20"/>
          <w:szCs w:val="20"/>
        </w:rPr>
        <w:t>,</w:t>
      </w:r>
      <w:r w:rsidR="00750BBD" w:rsidRPr="00A149C7">
        <w:rPr>
          <w:rFonts w:ascii="Arial" w:hAnsi="Arial" w:cs="Arial"/>
          <w:sz w:val="20"/>
          <w:szCs w:val="20"/>
        </w:rPr>
        <w:t xml:space="preserve"> Leiterin Business Development bei dem dänischen Konferenzveranstalter Insight Events</w:t>
      </w:r>
      <w:r w:rsidR="00A26A75">
        <w:rPr>
          <w:rFonts w:ascii="Arial" w:hAnsi="Arial" w:cs="Arial"/>
          <w:sz w:val="20"/>
          <w:szCs w:val="20"/>
        </w:rPr>
        <w:t>.</w:t>
      </w:r>
    </w:p>
    <w:p w14:paraId="3F47094B" w14:textId="77777777" w:rsidR="00E7620F" w:rsidRDefault="00E7620F" w:rsidP="00772EB9">
      <w:pPr>
        <w:spacing w:after="0" w:line="240" w:lineRule="auto"/>
        <w:rPr>
          <w:rFonts w:ascii="Arial" w:hAnsi="Arial" w:cs="Arial"/>
          <w:sz w:val="20"/>
          <w:szCs w:val="20"/>
        </w:rPr>
      </w:pPr>
    </w:p>
    <w:p w14:paraId="0B7AEEFB" w14:textId="196548C0" w:rsidR="00750BBD" w:rsidRPr="003050C3" w:rsidRDefault="007D5F06" w:rsidP="00772EB9">
      <w:pPr>
        <w:spacing w:after="0" w:line="240" w:lineRule="auto"/>
        <w:rPr>
          <w:rFonts w:ascii="Arial" w:hAnsi="Arial" w:cs="Arial"/>
          <w:sz w:val="20"/>
          <w:szCs w:val="20"/>
          <w:lang w:val="en-US"/>
        </w:rPr>
      </w:pPr>
      <w:proofErr w:type="spellStart"/>
      <w:r w:rsidRPr="003050C3">
        <w:rPr>
          <w:rFonts w:ascii="Arial" w:hAnsi="Arial" w:cs="Arial"/>
          <w:sz w:val="20"/>
          <w:szCs w:val="20"/>
          <w:lang w:val="en-US"/>
        </w:rPr>
        <w:t>Foto</w:t>
      </w:r>
      <w:proofErr w:type="spellEnd"/>
      <w:r w:rsidRPr="003050C3">
        <w:rPr>
          <w:rFonts w:ascii="Arial" w:hAnsi="Arial" w:cs="Arial"/>
          <w:sz w:val="20"/>
          <w:szCs w:val="20"/>
          <w:lang w:val="en-US"/>
        </w:rPr>
        <w:t xml:space="preserve">: Building Green </w:t>
      </w:r>
    </w:p>
    <w:p w14:paraId="45DC2EB4" w14:textId="77777777" w:rsidR="007D5F06" w:rsidRPr="003050C3" w:rsidRDefault="007D5F06" w:rsidP="00772EB9">
      <w:pPr>
        <w:spacing w:after="0" w:line="240" w:lineRule="auto"/>
        <w:rPr>
          <w:rFonts w:ascii="Arial" w:hAnsi="Arial" w:cs="Arial"/>
          <w:sz w:val="20"/>
          <w:szCs w:val="20"/>
          <w:lang w:val="en-US"/>
        </w:rPr>
      </w:pPr>
    </w:p>
    <w:p w14:paraId="50372F2A" w14:textId="77777777" w:rsidR="003674C6" w:rsidRPr="003050C3" w:rsidRDefault="003674C6" w:rsidP="00772EB9">
      <w:pPr>
        <w:spacing w:after="0" w:line="240" w:lineRule="auto"/>
        <w:rPr>
          <w:rFonts w:ascii="Arial" w:hAnsi="Arial" w:cs="Arial"/>
          <w:sz w:val="20"/>
          <w:szCs w:val="20"/>
          <w:lang w:val="en-US"/>
        </w:rPr>
      </w:pPr>
    </w:p>
    <w:p w14:paraId="70192BF5" w14:textId="4910067C" w:rsidR="003674C6" w:rsidRPr="003050C3" w:rsidRDefault="00A06FCA" w:rsidP="00772EB9">
      <w:pPr>
        <w:spacing w:after="0" w:line="240" w:lineRule="auto"/>
        <w:rPr>
          <w:rFonts w:ascii="Arial" w:hAnsi="Arial" w:cs="Arial"/>
          <w:b/>
          <w:sz w:val="20"/>
          <w:szCs w:val="20"/>
          <w:lang w:val="en-US"/>
        </w:rPr>
      </w:pPr>
      <w:r w:rsidRPr="003050C3">
        <w:rPr>
          <w:rFonts w:ascii="Arial" w:hAnsi="Arial" w:cs="Arial"/>
          <w:b/>
          <w:sz w:val="20"/>
          <w:szCs w:val="20"/>
          <w:lang w:val="en-US"/>
        </w:rPr>
        <w:t xml:space="preserve">Building Green </w:t>
      </w:r>
      <w:proofErr w:type="spellStart"/>
      <w:r w:rsidRPr="003050C3">
        <w:rPr>
          <w:rFonts w:ascii="Arial" w:hAnsi="Arial" w:cs="Arial"/>
          <w:b/>
          <w:sz w:val="20"/>
          <w:szCs w:val="20"/>
          <w:lang w:val="en-US"/>
        </w:rPr>
        <w:t>Kopenhagen</w:t>
      </w:r>
      <w:proofErr w:type="spellEnd"/>
      <w:r w:rsidRPr="003050C3">
        <w:rPr>
          <w:rFonts w:ascii="Arial" w:hAnsi="Arial" w:cs="Arial"/>
          <w:b/>
          <w:sz w:val="20"/>
          <w:szCs w:val="20"/>
          <w:lang w:val="en-US"/>
        </w:rPr>
        <w:t xml:space="preserve"> </w:t>
      </w:r>
      <w:r w:rsidR="003674C6" w:rsidRPr="003050C3">
        <w:rPr>
          <w:rFonts w:ascii="Arial" w:hAnsi="Arial" w:cs="Arial"/>
          <w:b/>
          <w:sz w:val="20"/>
          <w:szCs w:val="20"/>
          <w:lang w:val="en-US"/>
        </w:rPr>
        <w:br/>
      </w:r>
    </w:p>
    <w:p w14:paraId="1E8E7C1D" w14:textId="6D354D50" w:rsidR="00E7620F" w:rsidRDefault="003674C6" w:rsidP="00772EB9">
      <w:pPr>
        <w:spacing w:after="0" w:line="240" w:lineRule="auto"/>
        <w:rPr>
          <w:rFonts w:ascii="Arial" w:hAnsi="Arial" w:cs="Arial"/>
          <w:sz w:val="20"/>
          <w:szCs w:val="20"/>
        </w:rPr>
      </w:pPr>
      <w:r>
        <w:rPr>
          <w:rFonts w:ascii="Arial" w:hAnsi="Arial" w:cs="Arial"/>
          <w:sz w:val="20"/>
          <w:szCs w:val="20"/>
        </w:rPr>
        <w:t>In Skandinavien hat sich die Bui</w:t>
      </w:r>
      <w:r w:rsidR="00A06FCA">
        <w:rPr>
          <w:rFonts w:ascii="Arial" w:hAnsi="Arial" w:cs="Arial"/>
          <w:sz w:val="20"/>
          <w:szCs w:val="20"/>
        </w:rPr>
        <w:t>lding Green als beliebter Branchent</w:t>
      </w:r>
      <w:r>
        <w:rPr>
          <w:rFonts w:ascii="Arial" w:hAnsi="Arial" w:cs="Arial"/>
          <w:sz w:val="20"/>
          <w:szCs w:val="20"/>
        </w:rPr>
        <w:t xml:space="preserve">reffpunkt für </w:t>
      </w:r>
      <w:r w:rsidR="00A06FCA">
        <w:rPr>
          <w:rFonts w:ascii="Arial" w:hAnsi="Arial" w:cs="Arial"/>
          <w:sz w:val="20"/>
          <w:szCs w:val="20"/>
        </w:rPr>
        <w:t>nachhaltiges Bauen</w:t>
      </w:r>
      <w:r>
        <w:rPr>
          <w:rFonts w:ascii="Arial" w:hAnsi="Arial" w:cs="Arial"/>
          <w:sz w:val="20"/>
          <w:szCs w:val="20"/>
        </w:rPr>
        <w:t xml:space="preserve"> etabliert. Hier ein Blick auf ein Forum der Building Green 2019 in Kopenhagen. </w:t>
      </w:r>
    </w:p>
    <w:p w14:paraId="1A9C2901" w14:textId="77777777" w:rsidR="003674C6" w:rsidRDefault="003674C6" w:rsidP="00772EB9">
      <w:pPr>
        <w:spacing w:after="0" w:line="240" w:lineRule="auto"/>
        <w:rPr>
          <w:rFonts w:ascii="Arial" w:hAnsi="Arial" w:cs="Arial"/>
          <w:sz w:val="20"/>
          <w:szCs w:val="20"/>
        </w:rPr>
      </w:pPr>
    </w:p>
    <w:p w14:paraId="73DDBF70" w14:textId="0C706DF6" w:rsidR="003674C6" w:rsidRDefault="003674C6" w:rsidP="00772EB9">
      <w:pPr>
        <w:spacing w:after="0" w:line="240" w:lineRule="auto"/>
        <w:rPr>
          <w:rFonts w:ascii="Arial" w:hAnsi="Arial" w:cs="Arial"/>
          <w:sz w:val="20"/>
          <w:szCs w:val="20"/>
        </w:rPr>
      </w:pPr>
      <w:r>
        <w:rPr>
          <w:rFonts w:ascii="Arial" w:hAnsi="Arial" w:cs="Arial"/>
          <w:sz w:val="20"/>
          <w:szCs w:val="20"/>
        </w:rPr>
        <w:t xml:space="preserve">Foto: Building Green </w:t>
      </w:r>
    </w:p>
    <w:p w14:paraId="671D35A0" w14:textId="77777777" w:rsidR="00316866" w:rsidRDefault="00316866" w:rsidP="00772EB9">
      <w:pPr>
        <w:spacing w:after="0" w:line="240" w:lineRule="auto"/>
        <w:rPr>
          <w:rFonts w:ascii="Arial" w:hAnsi="Arial" w:cs="Arial"/>
          <w:sz w:val="20"/>
          <w:szCs w:val="20"/>
        </w:rPr>
      </w:pPr>
    </w:p>
    <w:p w14:paraId="1D060EBF" w14:textId="77777777" w:rsidR="003674C6" w:rsidRDefault="003674C6" w:rsidP="00772EB9">
      <w:pPr>
        <w:spacing w:after="0" w:line="240" w:lineRule="auto"/>
        <w:rPr>
          <w:rFonts w:ascii="Arial" w:hAnsi="Arial" w:cs="Arial"/>
          <w:sz w:val="20"/>
          <w:szCs w:val="20"/>
        </w:rPr>
      </w:pPr>
    </w:p>
    <w:p w14:paraId="5B3C15E9" w14:textId="5B77EFEE" w:rsidR="00E7620F" w:rsidRDefault="002E043E" w:rsidP="00772EB9">
      <w:pPr>
        <w:spacing w:after="0" w:line="240" w:lineRule="auto"/>
        <w:rPr>
          <w:rFonts w:ascii="Arial" w:hAnsi="Arial" w:cs="Arial"/>
          <w:sz w:val="20"/>
          <w:szCs w:val="20"/>
        </w:rPr>
      </w:pPr>
      <w:r>
        <w:rPr>
          <w:rFonts w:ascii="Arial" w:hAnsi="Arial" w:cs="Arial"/>
          <w:sz w:val="20"/>
          <w:szCs w:val="20"/>
        </w:rPr>
        <w:t>----</w:t>
      </w:r>
    </w:p>
    <w:p w14:paraId="2AF879CC" w14:textId="77777777" w:rsidR="007D5F06" w:rsidRPr="00CA103B" w:rsidRDefault="007D5F06" w:rsidP="00772EB9">
      <w:pPr>
        <w:spacing w:after="0" w:line="240" w:lineRule="auto"/>
        <w:rPr>
          <w:rFonts w:ascii="Arial" w:hAnsi="Arial" w:cs="Arial"/>
          <w:sz w:val="20"/>
          <w:szCs w:val="20"/>
        </w:rPr>
      </w:pPr>
    </w:p>
    <w:p w14:paraId="7118FFE0" w14:textId="77777777" w:rsidR="00316866" w:rsidRDefault="00316866" w:rsidP="00772EB9">
      <w:pPr>
        <w:spacing w:after="0" w:line="240" w:lineRule="auto"/>
        <w:rPr>
          <w:rFonts w:ascii="Arial" w:hAnsi="Arial" w:cs="Arial"/>
          <w:b/>
          <w:sz w:val="20"/>
          <w:szCs w:val="20"/>
        </w:rPr>
      </w:pPr>
    </w:p>
    <w:p w14:paraId="221D02BB" w14:textId="77777777" w:rsidR="001C14C9" w:rsidRDefault="001C14C9" w:rsidP="00772EB9">
      <w:pPr>
        <w:spacing w:after="0" w:line="240" w:lineRule="auto"/>
        <w:rPr>
          <w:rFonts w:ascii="Arial" w:hAnsi="Arial" w:cs="Arial"/>
          <w:b/>
          <w:sz w:val="20"/>
          <w:szCs w:val="20"/>
        </w:rPr>
      </w:pPr>
      <w:r w:rsidRPr="00CA103B">
        <w:rPr>
          <w:rFonts w:ascii="Arial" w:hAnsi="Arial" w:cs="Arial"/>
          <w:b/>
          <w:sz w:val="20"/>
          <w:szCs w:val="20"/>
        </w:rPr>
        <w:t xml:space="preserve">Für Presse-Rückfragen: </w:t>
      </w:r>
    </w:p>
    <w:p w14:paraId="5FEB9BEF" w14:textId="77777777" w:rsidR="009E09DC" w:rsidRPr="00CA103B" w:rsidRDefault="009E09DC" w:rsidP="00772EB9">
      <w:pPr>
        <w:spacing w:after="0" w:line="240" w:lineRule="auto"/>
        <w:rPr>
          <w:rFonts w:ascii="Arial" w:hAnsi="Arial" w:cs="Arial"/>
          <w:b/>
          <w:sz w:val="20"/>
          <w:szCs w:val="20"/>
        </w:rPr>
      </w:pPr>
    </w:p>
    <w:p w14:paraId="4DFE90C8" w14:textId="77777777" w:rsidR="001C14C9" w:rsidRPr="003050C3" w:rsidRDefault="001C14C9" w:rsidP="00772EB9">
      <w:pPr>
        <w:spacing w:after="0" w:line="240" w:lineRule="auto"/>
        <w:rPr>
          <w:rFonts w:ascii="Arial" w:hAnsi="Arial" w:cs="Arial"/>
          <w:sz w:val="20"/>
          <w:szCs w:val="20"/>
          <w:lang w:val="en-US"/>
        </w:rPr>
      </w:pPr>
      <w:r w:rsidRPr="003050C3">
        <w:rPr>
          <w:rFonts w:ascii="Arial" w:hAnsi="Arial" w:cs="Arial"/>
          <w:sz w:val="20"/>
          <w:szCs w:val="20"/>
          <w:lang w:val="en-US"/>
        </w:rPr>
        <w:t xml:space="preserve">Ina Röpcke </w:t>
      </w:r>
    </w:p>
    <w:p w14:paraId="3A05221F" w14:textId="77777777" w:rsidR="001C14C9" w:rsidRPr="009B3AEA" w:rsidRDefault="001C14C9" w:rsidP="00772EB9">
      <w:pPr>
        <w:spacing w:after="0" w:line="240" w:lineRule="auto"/>
        <w:rPr>
          <w:rFonts w:ascii="Arial" w:hAnsi="Arial" w:cs="Arial"/>
          <w:sz w:val="20"/>
          <w:szCs w:val="20"/>
          <w:lang w:val="en-US"/>
        </w:rPr>
      </w:pPr>
      <w:r w:rsidRPr="009B3AEA">
        <w:rPr>
          <w:rFonts w:ascii="Arial" w:hAnsi="Arial" w:cs="Arial"/>
          <w:sz w:val="20"/>
          <w:szCs w:val="20"/>
          <w:lang w:val="en-US"/>
        </w:rPr>
        <w:t>PR Building Green</w:t>
      </w:r>
    </w:p>
    <w:p w14:paraId="71FAD474" w14:textId="77777777" w:rsidR="001C14C9" w:rsidRPr="009B3AEA" w:rsidRDefault="001C14C9" w:rsidP="00772EB9">
      <w:pPr>
        <w:spacing w:after="0" w:line="240" w:lineRule="auto"/>
        <w:rPr>
          <w:rFonts w:ascii="Arial" w:hAnsi="Arial" w:cs="Arial"/>
          <w:sz w:val="20"/>
          <w:szCs w:val="20"/>
          <w:lang w:val="en-US"/>
        </w:rPr>
      </w:pPr>
      <w:r w:rsidRPr="009B3AEA">
        <w:rPr>
          <w:rFonts w:ascii="Arial" w:hAnsi="Arial" w:cs="Arial"/>
          <w:sz w:val="20"/>
          <w:szCs w:val="20"/>
          <w:lang w:val="en-US"/>
        </w:rPr>
        <w:t xml:space="preserve">Tel. 089 / 500 788 15 </w:t>
      </w:r>
    </w:p>
    <w:p w14:paraId="3EB55423" w14:textId="77777777" w:rsidR="001C14C9" w:rsidRPr="003050C3" w:rsidRDefault="001C14C9" w:rsidP="00772EB9">
      <w:pPr>
        <w:spacing w:after="0" w:line="240" w:lineRule="auto"/>
        <w:rPr>
          <w:rFonts w:ascii="Arial" w:hAnsi="Arial" w:cs="Arial"/>
          <w:sz w:val="20"/>
          <w:szCs w:val="20"/>
          <w:lang w:val="en-US"/>
        </w:rPr>
      </w:pPr>
      <w:r w:rsidRPr="003050C3">
        <w:rPr>
          <w:rFonts w:ascii="Arial" w:hAnsi="Arial" w:cs="Arial"/>
          <w:sz w:val="20"/>
          <w:szCs w:val="20"/>
          <w:lang w:val="en-US"/>
        </w:rPr>
        <w:t xml:space="preserve">Mobil: 0177 / 381 75 20 </w:t>
      </w:r>
    </w:p>
    <w:p w14:paraId="4D698F11" w14:textId="77777777" w:rsidR="001C14C9" w:rsidRPr="003050C3" w:rsidRDefault="00555587" w:rsidP="00772EB9">
      <w:pPr>
        <w:spacing w:after="0" w:line="240" w:lineRule="auto"/>
        <w:rPr>
          <w:rFonts w:ascii="Arial" w:hAnsi="Arial" w:cs="Arial"/>
          <w:sz w:val="20"/>
          <w:szCs w:val="20"/>
          <w:lang w:val="en-US"/>
        </w:rPr>
      </w:pPr>
      <w:hyperlink r:id="rId9" w:history="1">
        <w:r w:rsidR="001C14C9" w:rsidRPr="003050C3">
          <w:rPr>
            <w:rStyle w:val="Hyperlink"/>
            <w:rFonts w:ascii="Arial" w:hAnsi="Arial" w:cs="Arial"/>
            <w:sz w:val="20"/>
            <w:szCs w:val="20"/>
            <w:lang w:val="en-US"/>
          </w:rPr>
          <w:t>info@inaroepcke-pr.de</w:t>
        </w:r>
      </w:hyperlink>
      <w:r w:rsidR="001C14C9" w:rsidRPr="003050C3">
        <w:rPr>
          <w:rFonts w:ascii="Arial" w:hAnsi="Arial" w:cs="Arial"/>
          <w:sz w:val="20"/>
          <w:szCs w:val="20"/>
          <w:lang w:val="en-US"/>
        </w:rPr>
        <w:t xml:space="preserve"> </w:t>
      </w:r>
    </w:p>
    <w:p w14:paraId="2E649CE0" w14:textId="77777777" w:rsidR="00FF29E0" w:rsidRPr="003050C3" w:rsidRDefault="00FF29E0" w:rsidP="00772EB9">
      <w:pPr>
        <w:spacing w:after="0" w:line="240" w:lineRule="auto"/>
        <w:rPr>
          <w:rFonts w:ascii="Arial" w:hAnsi="Arial" w:cs="Arial"/>
          <w:sz w:val="20"/>
          <w:szCs w:val="20"/>
          <w:lang w:val="en-US"/>
        </w:rPr>
      </w:pPr>
    </w:p>
    <w:p w14:paraId="6CCA0DBE" w14:textId="77777777" w:rsidR="009E09DC" w:rsidRPr="003050C3" w:rsidRDefault="009E09DC" w:rsidP="00772EB9">
      <w:pPr>
        <w:spacing w:after="0" w:line="240" w:lineRule="auto"/>
        <w:rPr>
          <w:rFonts w:ascii="Arial" w:hAnsi="Arial" w:cs="Arial"/>
          <w:sz w:val="20"/>
          <w:szCs w:val="20"/>
          <w:lang w:val="en-US"/>
        </w:rPr>
      </w:pPr>
    </w:p>
    <w:p w14:paraId="3DE951BA" w14:textId="1C87B236" w:rsidR="00990794" w:rsidRPr="00990794" w:rsidRDefault="00990794" w:rsidP="00772EB9">
      <w:pPr>
        <w:spacing w:after="0" w:line="240" w:lineRule="auto"/>
        <w:rPr>
          <w:rFonts w:ascii="Arial" w:hAnsi="Arial" w:cs="Arial"/>
          <w:b/>
          <w:sz w:val="20"/>
          <w:szCs w:val="20"/>
          <w:lang w:val="en-US"/>
        </w:rPr>
      </w:pPr>
      <w:r w:rsidRPr="00990794">
        <w:rPr>
          <w:rFonts w:ascii="Arial" w:hAnsi="Arial" w:cs="Arial"/>
          <w:b/>
          <w:sz w:val="20"/>
          <w:szCs w:val="20"/>
          <w:lang w:val="en-US"/>
        </w:rPr>
        <w:t xml:space="preserve">Insight Events / Building Green: </w:t>
      </w:r>
    </w:p>
    <w:p w14:paraId="1332BCF5" w14:textId="77777777" w:rsidR="00990794" w:rsidRPr="00990794" w:rsidRDefault="00990794" w:rsidP="00772EB9">
      <w:pPr>
        <w:spacing w:after="0" w:line="240" w:lineRule="auto"/>
        <w:rPr>
          <w:rFonts w:ascii="Arial" w:hAnsi="Arial" w:cs="Arial"/>
          <w:sz w:val="20"/>
          <w:szCs w:val="20"/>
          <w:lang w:val="en-US"/>
        </w:rPr>
      </w:pPr>
    </w:p>
    <w:p w14:paraId="487BF632" w14:textId="2DF3A3F6" w:rsidR="00990794" w:rsidRPr="00990794" w:rsidRDefault="00990794" w:rsidP="00772EB9">
      <w:pPr>
        <w:spacing w:after="0" w:line="240" w:lineRule="auto"/>
        <w:rPr>
          <w:rFonts w:ascii="Arial" w:hAnsi="Arial" w:cs="Arial"/>
          <w:sz w:val="20"/>
          <w:szCs w:val="20"/>
        </w:rPr>
      </w:pPr>
      <w:r w:rsidRPr="00990794">
        <w:rPr>
          <w:rFonts w:ascii="Arial" w:hAnsi="Arial" w:cs="Arial"/>
          <w:sz w:val="20"/>
          <w:szCs w:val="20"/>
        </w:rPr>
        <w:t xml:space="preserve">Helene Henriksen (Sprachen: </w:t>
      </w:r>
      <w:r w:rsidR="009E09DC">
        <w:rPr>
          <w:rFonts w:ascii="Arial" w:hAnsi="Arial" w:cs="Arial"/>
          <w:sz w:val="20"/>
          <w:szCs w:val="20"/>
        </w:rPr>
        <w:t>Dänisch / Deutsch / E</w:t>
      </w:r>
      <w:r w:rsidRPr="00990794">
        <w:rPr>
          <w:rFonts w:ascii="Arial" w:hAnsi="Arial" w:cs="Arial"/>
          <w:sz w:val="20"/>
          <w:szCs w:val="20"/>
        </w:rPr>
        <w:t xml:space="preserve">nglisch) </w:t>
      </w:r>
    </w:p>
    <w:p w14:paraId="56A0AE82" w14:textId="77777777" w:rsidR="00990794" w:rsidRPr="00990794" w:rsidRDefault="00990794" w:rsidP="00772EB9">
      <w:pPr>
        <w:spacing w:after="0" w:line="240" w:lineRule="auto"/>
        <w:rPr>
          <w:rFonts w:ascii="Arial" w:hAnsi="Arial" w:cs="Arial"/>
          <w:sz w:val="20"/>
          <w:szCs w:val="20"/>
          <w:lang w:val="en-US"/>
        </w:rPr>
      </w:pPr>
      <w:r w:rsidRPr="00990794">
        <w:rPr>
          <w:rFonts w:ascii="Arial" w:hAnsi="Arial" w:cs="Arial"/>
          <w:sz w:val="20"/>
          <w:szCs w:val="20"/>
          <w:lang w:val="en-US"/>
        </w:rPr>
        <w:t>Senior Project Manager</w:t>
      </w:r>
    </w:p>
    <w:p w14:paraId="44920B7C" w14:textId="77777777" w:rsidR="00990794" w:rsidRPr="00990794" w:rsidRDefault="00990794" w:rsidP="00772EB9">
      <w:pPr>
        <w:spacing w:after="0" w:line="240" w:lineRule="auto"/>
        <w:rPr>
          <w:rFonts w:ascii="Arial" w:hAnsi="Arial" w:cs="Arial"/>
          <w:sz w:val="20"/>
          <w:szCs w:val="20"/>
          <w:lang w:val="en-US"/>
        </w:rPr>
      </w:pPr>
      <w:r w:rsidRPr="00990794">
        <w:rPr>
          <w:rFonts w:ascii="Arial" w:hAnsi="Arial" w:cs="Arial"/>
          <w:sz w:val="20"/>
          <w:szCs w:val="20"/>
          <w:lang w:val="en-US"/>
        </w:rPr>
        <w:t>Building Green</w:t>
      </w:r>
    </w:p>
    <w:p w14:paraId="31CF772E" w14:textId="77777777" w:rsidR="00990794" w:rsidRPr="00990794" w:rsidRDefault="00990794" w:rsidP="00772EB9">
      <w:pPr>
        <w:spacing w:after="0" w:line="240" w:lineRule="auto"/>
        <w:rPr>
          <w:rFonts w:ascii="Arial" w:hAnsi="Arial" w:cs="Arial"/>
          <w:sz w:val="20"/>
          <w:szCs w:val="20"/>
          <w:lang w:val="en-US"/>
        </w:rPr>
      </w:pPr>
      <w:proofErr w:type="spellStart"/>
      <w:r w:rsidRPr="00990794">
        <w:rPr>
          <w:rFonts w:ascii="Arial" w:hAnsi="Arial" w:cs="Arial"/>
          <w:sz w:val="20"/>
          <w:szCs w:val="20"/>
          <w:lang w:val="en-US"/>
        </w:rPr>
        <w:t>Silkegade</w:t>
      </w:r>
      <w:proofErr w:type="spellEnd"/>
      <w:r w:rsidRPr="00990794">
        <w:rPr>
          <w:rFonts w:ascii="Arial" w:hAnsi="Arial" w:cs="Arial"/>
          <w:sz w:val="20"/>
          <w:szCs w:val="20"/>
          <w:lang w:val="en-US"/>
        </w:rPr>
        <w:t xml:space="preserve"> 17, </w:t>
      </w:r>
      <w:proofErr w:type="spellStart"/>
      <w:r w:rsidRPr="00990794">
        <w:rPr>
          <w:rFonts w:ascii="Arial" w:hAnsi="Arial" w:cs="Arial"/>
          <w:sz w:val="20"/>
          <w:szCs w:val="20"/>
          <w:lang w:val="en-US"/>
        </w:rPr>
        <w:t>st.</w:t>
      </w:r>
      <w:proofErr w:type="spellEnd"/>
    </w:p>
    <w:p w14:paraId="7F1BDF19" w14:textId="77777777" w:rsidR="00990794" w:rsidRPr="003050C3" w:rsidRDefault="00990794" w:rsidP="00772EB9">
      <w:pPr>
        <w:spacing w:after="0" w:line="240" w:lineRule="auto"/>
        <w:rPr>
          <w:rFonts w:ascii="Arial" w:hAnsi="Arial" w:cs="Arial"/>
          <w:sz w:val="20"/>
          <w:szCs w:val="20"/>
        </w:rPr>
      </w:pPr>
      <w:proofErr w:type="spellStart"/>
      <w:r w:rsidRPr="003050C3">
        <w:rPr>
          <w:rFonts w:ascii="Arial" w:hAnsi="Arial" w:cs="Arial"/>
          <w:sz w:val="20"/>
          <w:szCs w:val="20"/>
        </w:rPr>
        <w:t>Postboks</w:t>
      </w:r>
      <w:proofErr w:type="spellEnd"/>
      <w:r w:rsidRPr="003050C3">
        <w:rPr>
          <w:rFonts w:ascii="Arial" w:hAnsi="Arial" w:cs="Arial"/>
          <w:sz w:val="20"/>
          <w:szCs w:val="20"/>
        </w:rPr>
        <w:t xml:space="preserve"> 2023</w:t>
      </w:r>
      <w:r w:rsidRPr="003050C3">
        <w:rPr>
          <w:rFonts w:ascii="Arial" w:hAnsi="Arial" w:cs="Arial"/>
          <w:sz w:val="20"/>
          <w:szCs w:val="20"/>
        </w:rPr>
        <w:tab/>
      </w:r>
    </w:p>
    <w:p w14:paraId="24E22811" w14:textId="11E66B59" w:rsidR="00990794" w:rsidRDefault="00990794" w:rsidP="00772EB9">
      <w:pPr>
        <w:spacing w:after="0" w:line="240" w:lineRule="auto"/>
        <w:rPr>
          <w:rFonts w:ascii="Arial" w:hAnsi="Arial" w:cs="Arial"/>
          <w:sz w:val="20"/>
          <w:szCs w:val="20"/>
        </w:rPr>
      </w:pPr>
      <w:r>
        <w:rPr>
          <w:rFonts w:ascii="Arial" w:hAnsi="Arial" w:cs="Arial"/>
          <w:sz w:val="20"/>
          <w:szCs w:val="20"/>
        </w:rPr>
        <w:t xml:space="preserve">Tel. </w:t>
      </w:r>
      <w:r w:rsidRPr="00990794">
        <w:rPr>
          <w:rFonts w:ascii="Arial" w:hAnsi="Arial" w:cs="Arial"/>
          <w:sz w:val="20"/>
          <w:szCs w:val="20"/>
        </w:rPr>
        <w:t>+45 41 95 14 24</w:t>
      </w:r>
    </w:p>
    <w:p w14:paraId="7AD671FB" w14:textId="61CBC73F" w:rsidR="009B7568" w:rsidRDefault="009B7568" w:rsidP="00772EB9">
      <w:pPr>
        <w:spacing w:after="0" w:line="240" w:lineRule="auto"/>
        <w:rPr>
          <w:rFonts w:ascii="Arial" w:hAnsi="Arial" w:cs="Arial"/>
          <w:sz w:val="20"/>
          <w:szCs w:val="20"/>
        </w:rPr>
      </w:pPr>
      <w:r w:rsidRPr="009B7568">
        <w:rPr>
          <w:rFonts w:ascii="Arial" w:hAnsi="Arial" w:cs="Arial"/>
          <w:sz w:val="20"/>
          <w:szCs w:val="20"/>
        </w:rPr>
        <w:t xml:space="preserve">E-Mail: </w:t>
      </w:r>
      <w:hyperlink r:id="rId10" w:history="1">
        <w:r w:rsidRPr="00B71B68">
          <w:rPr>
            <w:rStyle w:val="Hyperlink"/>
            <w:rFonts w:ascii="Arial" w:hAnsi="Arial" w:cs="Arial"/>
            <w:sz w:val="20"/>
            <w:szCs w:val="20"/>
          </w:rPr>
          <w:t>hh@buildinggreen.eu</w:t>
        </w:r>
      </w:hyperlink>
      <w:r>
        <w:rPr>
          <w:rFonts w:ascii="Arial" w:hAnsi="Arial" w:cs="Arial"/>
          <w:sz w:val="20"/>
          <w:szCs w:val="20"/>
        </w:rPr>
        <w:t xml:space="preserve"> </w:t>
      </w:r>
    </w:p>
    <w:p w14:paraId="7A2BD3D4" w14:textId="49963517" w:rsidR="00FF29E0" w:rsidRDefault="00555587" w:rsidP="00772EB9">
      <w:pPr>
        <w:spacing w:after="0" w:line="240" w:lineRule="auto"/>
        <w:rPr>
          <w:rFonts w:ascii="Arial" w:hAnsi="Arial" w:cs="Arial"/>
          <w:sz w:val="20"/>
          <w:szCs w:val="20"/>
        </w:rPr>
      </w:pPr>
      <w:hyperlink r:id="rId11" w:history="1">
        <w:r w:rsidR="00FF29E0" w:rsidRPr="00B71B68">
          <w:rPr>
            <w:rStyle w:val="Hyperlink"/>
            <w:rFonts w:ascii="Arial" w:hAnsi="Arial" w:cs="Arial"/>
            <w:sz w:val="20"/>
            <w:szCs w:val="20"/>
          </w:rPr>
          <w:t>www.buildinggreen.eu</w:t>
        </w:r>
      </w:hyperlink>
      <w:r w:rsidR="00FF29E0">
        <w:rPr>
          <w:rFonts w:ascii="Arial" w:hAnsi="Arial" w:cs="Arial"/>
          <w:sz w:val="20"/>
          <w:szCs w:val="20"/>
        </w:rPr>
        <w:t xml:space="preserve"> </w:t>
      </w:r>
    </w:p>
    <w:p w14:paraId="27F5629A" w14:textId="0D91ABE7" w:rsidR="00FF29E0" w:rsidRPr="00990794" w:rsidRDefault="00555587" w:rsidP="00772EB9">
      <w:pPr>
        <w:spacing w:after="0" w:line="240" w:lineRule="auto"/>
        <w:rPr>
          <w:rFonts w:ascii="Arial" w:hAnsi="Arial" w:cs="Arial"/>
          <w:sz w:val="20"/>
          <w:szCs w:val="20"/>
        </w:rPr>
      </w:pPr>
      <w:hyperlink r:id="rId12" w:history="1">
        <w:r w:rsidR="00FF29E0" w:rsidRPr="00B71B68">
          <w:rPr>
            <w:rStyle w:val="Hyperlink"/>
            <w:rFonts w:ascii="Arial" w:hAnsi="Arial" w:cs="Arial"/>
            <w:sz w:val="20"/>
            <w:szCs w:val="20"/>
          </w:rPr>
          <w:t>www.insightevents.dk</w:t>
        </w:r>
      </w:hyperlink>
      <w:r w:rsidR="00FF29E0">
        <w:rPr>
          <w:rFonts w:ascii="Arial" w:hAnsi="Arial" w:cs="Arial"/>
          <w:sz w:val="20"/>
          <w:szCs w:val="20"/>
        </w:rPr>
        <w:t xml:space="preserve"> </w:t>
      </w:r>
    </w:p>
    <w:p w14:paraId="1327D165" w14:textId="77777777" w:rsidR="00990794" w:rsidRPr="00990794" w:rsidRDefault="00990794" w:rsidP="00772EB9">
      <w:pPr>
        <w:spacing w:after="0" w:line="240" w:lineRule="auto"/>
        <w:rPr>
          <w:rFonts w:ascii="Arial" w:hAnsi="Arial" w:cs="Arial"/>
          <w:sz w:val="20"/>
          <w:szCs w:val="20"/>
        </w:rPr>
      </w:pPr>
      <w:r w:rsidRPr="00990794">
        <w:rPr>
          <w:rFonts w:ascii="Arial" w:hAnsi="Arial" w:cs="Arial"/>
          <w:sz w:val="20"/>
          <w:szCs w:val="20"/>
        </w:rPr>
        <w:tab/>
      </w:r>
    </w:p>
    <w:p w14:paraId="3AF12F7A" w14:textId="14E39ACC" w:rsidR="00990794" w:rsidRDefault="006E03AA" w:rsidP="00772EB9">
      <w:pPr>
        <w:spacing w:after="0" w:line="240" w:lineRule="auto"/>
        <w:rPr>
          <w:rFonts w:ascii="Arial" w:hAnsi="Arial" w:cs="Arial"/>
          <w:sz w:val="20"/>
          <w:szCs w:val="20"/>
        </w:rPr>
      </w:pPr>
      <w:r w:rsidRPr="006E03AA">
        <w:rPr>
          <w:rFonts w:ascii="Arial" w:hAnsi="Arial" w:cs="Arial"/>
          <w:sz w:val="20"/>
          <w:szCs w:val="20"/>
        </w:rPr>
        <w:t xml:space="preserve">Sarah </w:t>
      </w:r>
      <w:proofErr w:type="spellStart"/>
      <w:r w:rsidRPr="006E03AA">
        <w:rPr>
          <w:rFonts w:ascii="Arial" w:hAnsi="Arial" w:cs="Arial"/>
          <w:sz w:val="20"/>
          <w:szCs w:val="20"/>
        </w:rPr>
        <w:t>Elhauge</w:t>
      </w:r>
      <w:proofErr w:type="spellEnd"/>
      <w:r>
        <w:rPr>
          <w:rFonts w:ascii="Arial" w:hAnsi="Arial" w:cs="Arial"/>
          <w:sz w:val="20"/>
          <w:szCs w:val="20"/>
        </w:rPr>
        <w:t xml:space="preserve"> (Sprachen: </w:t>
      </w:r>
      <w:r w:rsidR="009E09DC">
        <w:rPr>
          <w:rFonts w:ascii="Arial" w:hAnsi="Arial" w:cs="Arial"/>
          <w:sz w:val="20"/>
          <w:szCs w:val="20"/>
        </w:rPr>
        <w:t>Dänisch / E</w:t>
      </w:r>
      <w:r>
        <w:rPr>
          <w:rFonts w:ascii="Arial" w:hAnsi="Arial" w:cs="Arial"/>
          <w:sz w:val="20"/>
          <w:szCs w:val="20"/>
        </w:rPr>
        <w:t xml:space="preserve">nglisch) </w:t>
      </w:r>
    </w:p>
    <w:p w14:paraId="78403055" w14:textId="77777777" w:rsidR="006E03AA" w:rsidRPr="006E03AA" w:rsidRDefault="006E03AA" w:rsidP="00772EB9">
      <w:pPr>
        <w:spacing w:after="0" w:line="240" w:lineRule="auto"/>
        <w:rPr>
          <w:rFonts w:ascii="Arial" w:hAnsi="Arial" w:cs="Arial"/>
          <w:sz w:val="20"/>
          <w:szCs w:val="20"/>
          <w:lang w:val="en-US"/>
        </w:rPr>
      </w:pPr>
      <w:r w:rsidRPr="006E03AA">
        <w:rPr>
          <w:rFonts w:ascii="Arial" w:hAnsi="Arial" w:cs="Arial"/>
          <w:sz w:val="20"/>
          <w:szCs w:val="20"/>
          <w:lang w:val="en-US"/>
        </w:rPr>
        <w:t xml:space="preserve">Insight Events </w:t>
      </w:r>
      <w:proofErr w:type="spellStart"/>
      <w:r w:rsidRPr="006E03AA">
        <w:rPr>
          <w:rFonts w:ascii="Arial" w:hAnsi="Arial" w:cs="Arial"/>
          <w:sz w:val="20"/>
          <w:szCs w:val="20"/>
          <w:lang w:val="en-US"/>
        </w:rPr>
        <w:t>ApS</w:t>
      </w:r>
      <w:proofErr w:type="spellEnd"/>
    </w:p>
    <w:p w14:paraId="518B24D7" w14:textId="77777777" w:rsidR="006E03AA" w:rsidRPr="006E03AA" w:rsidRDefault="006E03AA" w:rsidP="00772EB9">
      <w:pPr>
        <w:spacing w:after="0" w:line="240" w:lineRule="auto"/>
        <w:rPr>
          <w:rFonts w:ascii="Arial" w:hAnsi="Arial" w:cs="Arial"/>
          <w:sz w:val="20"/>
          <w:szCs w:val="20"/>
          <w:lang w:val="en-US"/>
        </w:rPr>
      </w:pPr>
      <w:proofErr w:type="spellStart"/>
      <w:r w:rsidRPr="006E03AA">
        <w:rPr>
          <w:rFonts w:ascii="Arial" w:hAnsi="Arial" w:cs="Arial"/>
          <w:sz w:val="20"/>
          <w:szCs w:val="20"/>
          <w:lang w:val="en-US"/>
        </w:rPr>
        <w:t>Silkegade</w:t>
      </w:r>
      <w:proofErr w:type="spellEnd"/>
      <w:r w:rsidRPr="006E03AA">
        <w:rPr>
          <w:rFonts w:ascii="Arial" w:hAnsi="Arial" w:cs="Arial"/>
          <w:sz w:val="20"/>
          <w:szCs w:val="20"/>
          <w:lang w:val="en-US"/>
        </w:rPr>
        <w:t xml:space="preserve"> 17, 1113 </w:t>
      </w:r>
      <w:proofErr w:type="spellStart"/>
      <w:r w:rsidRPr="006E03AA">
        <w:rPr>
          <w:rFonts w:ascii="Arial" w:hAnsi="Arial" w:cs="Arial"/>
          <w:sz w:val="20"/>
          <w:szCs w:val="20"/>
          <w:lang w:val="en-US"/>
        </w:rPr>
        <w:t>København</w:t>
      </w:r>
      <w:proofErr w:type="spellEnd"/>
      <w:r w:rsidRPr="006E03AA">
        <w:rPr>
          <w:rFonts w:ascii="Arial" w:hAnsi="Arial" w:cs="Arial"/>
          <w:sz w:val="20"/>
          <w:szCs w:val="20"/>
          <w:lang w:val="en-US"/>
        </w:rPr>
        <w:t xml:space="preserve"> K</w:t>
      </w:r>
    </w:p>
    <w:p w14:paraId="62111E9A" w14:textId="77777777" w:rsidR="006E03AA" w:rsidRPr="006E03AA" w:rsidRDefault="006E03AA" w:rsidP="00772EB9">
      <w:pPr>
        <w:spacing w:after="0" w:line="240" w:lineRule="auto"/>
        <w:rPr>
          <w:rFonts w:ascii="Arial" w:hAnsi="Arial" w:cs="Arial"/>
          <w:sz w:val="20"/>
          <w:szCs w:val="20"/>
        </w:rPr>
      </w:pPr>
      <w:r w:rsidRPr="006E03AA">
        <w:rPr>
          <w:rFonts w:ascii="Arial" w:hAnsi="Arial" w:cs="Arial"/>
          <w:sz w:val="20"/>
          <w:szCs w:val="20"/>
        </w:rPr>
        <w:t>Telefon: +45 35 25 35 45</w:t>
      </w:r>
    </w:p>
    <w:p w14:paraId="5541A6CD" w14:textId="37ED6569" w:rsidR="006E03AA" w:rsidRDefault="006E03AA" w:rsidP="00772EB9">
      <w:pPr>
        <w:spacing w:after="0" w:line="240" w:lineRule="auto"/>
        <w:rPr>
          <w:rFonts w:ascii="Arial" w:hAnsi="Arial" w:cs="Arial"/>
          <w:sz w:val="20"/>
          <w:szCs w:val="20"/>
        </w:rPr>
      </w:pPr>
      <w:proofErr w:type="spellStart"/>
      <w:r w:rsidRPr="006E03AA">
        <w:rPr>
          <w:rFonts w:ascii="Arial" w:hAnsi="Arial" w:cs="Arial"/>
          <w:sz w:val="20"/>
          <w:szCs w:val="20"/>
        </w:rPr>
        <w:t>E-mail</w:t>
      </w:r>
      <w:proofErr w:type="spellEnd"/>
      <w:r w:rsidRPr="006E03AA">
        <w:rPr>
          <w:rFonts w:ascii="Arial" w:hAnsi="Arial" w:cs="Arial"/>
          <w:sz w:val="20"/>
          <w:szCs w:val="20"/>
        </w:rPr>
        <w:t xml:space="preserve">: </w:t>
      </w:r>
      <w:hyperlink r:id="rId13" w:history="1">
        <w:r w:rsidR="009B7568" w:rsidRPr="00B71B68">
          <w:rPr>
            <w:rStyle w:val="Hyperlink"/>
            <w:rFonts w:ascii="Arial" w:hAnsi="Arial" w:cs="Arial"/>
            <w:sz w:val="20"/>
            <w:szCs w:val="20"/>
          </w:rPr>
          <w:t>info@insightevents.dk</w:t>
        </w:r>
      </w:hyperlink>
      <w:r w:rsidR="009B7568">
        <w:rPr>
          <w:rFonts w:ascii="Arial" w:hAnsi="Arial" w:cs="Arial"/>
          <w:sz w:val="20"/>
          <w:szCs w:val="20"/>
        </w:rPr>
        <w:t xml:space="preserve"> </w:t>
      </w:r>
    </w:p>
    <w:p w14:paraId="52A8EDA6" w14:textId="77777777" w:rsidR="006E03AA" w:rsidRDefault="006E03AA" w:rsidP="00772EB9">
      <w:pPr>
        <w:spacing w:after="0" w:line="240" w:lineRule="auto"/>
        <w:rPr>
          <w:rFonts w:ascii="Arial" w:hAnsi="Arial" w:cs="Arial"/>
          <w:sz w:val="20"/>
          <w:szCs w:val="20"/>
        </w:rPr>
      </w:pPr>
    </w:p>
    <w:p w14:paraId="20C4DA0D" w14:textId="3004955F" w:rsidR="001D3E0D" w:rsidRDefault="001D3E0D" w:rsidP="00772EB9">
      <w:pPr>
        <w:spacing w:after="0" w:line="240" w:lineRule="auto"/>
        <w:rPr>
          <w:rFonts w:ascii="Arial" w:hAnsi="Arial" w:cs="Arial"/>
          <w:sz w:val="20"/>
          <w:szCs w:val="20"/>
        </w:rPr>
      </w:pPr>
    </w:p>
    <w:p w14:paraId="3AE332EE" w14:textId="77777777" w:rsidR="006E03AA" w:rsidRPr="009B3AEA" w:rsidRDefault="006E03AA" w:rsidP="00772EB9">
      <w:pPr>
        <w:spacing w:after="0" w:line="240" w:lineRule="auto"/>
        <w:rPr>
          <w:rFonts w:ascii="Arial" w:hAnsi="Arial" w:cs="Arial"/>
          <w:sz w:val="20"/>
          <w:szCs w:val="20"/>
        </w:rPr>
      </w:pPr>
    </w:p>
    <w:sectPr w:rsidR="006E03AA" w:rsidRPr="009B3AEA">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DCED2" w14:textId="77777777" w:rsidR="00555587" w:rsidRDefault="00555587" w:rsidP="0006565D">
      <w:pPr>
        <w:spacing w:after="0" w:line="240" w:lineRule="auto"/>
      </w:pPr>
      <w:r>
        <w:separator/>
      </w:r>
    </w:p>
  </w:endnote>
  <w:endnote w:type="continuationSeparator" w:id="0">
    <w:p w14:paraId="1C90B540" w14:textId="77777777" w:rsidR="00555587" w:rsidRDefault="00555587" w:rsidP="0006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8198"/>
      <w:docPartObj>
        <w:docPartGallery w:val="Page Numbers (Bottom of Page)"/>
        <w:docPartUnique/>
      </w:docPartObj>
    </w:sdtPr>
    <w:sdtEndPr/>
    <w:sdtContent>
      <w:p w14:paraId="0F85F0C5" w14:textId="77777777" w:rsidR="0006565D" w:rsidRDefault="0006565D">
        <w:pPr>
          <w:pStyle w:val="Fuzeile"/>
          <w:jc w:val="right"/>
        </w:pPr>
        <w:r>
          <w:fldChar w:fldCharType="begin"/>
        </w:r>
        <w:r>
          <w:instrText>PAGE   \* MERGEFORMAT</w:instrText>
        </w:r>
        <w:r>
          <w:fldChar w:fldCharType="separate"/>
        </w:r>
        <w:r w:rsidR="004F0315">
          <w:rPr>
            <w:noProof/>
          </w:rPr>
          <w:t>3</w:t>
        </w:r>
        <w:r>
          <w:fldChar w:fldCharType="end"/>
        </w:r>
      </w:p>
    </w:sdtContent>
  </w:sdt>
  <w:p w14:paraId="20726AD8" w14:textId="77777777" w:rsidR="0006565D" w:rsidRDefault="000656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5D80A" w14:textId="77777777" w:rsidR="00555587" w:rsidRDefault="00555587" w:rsidP="0006565D">
      <w:pPr>
        <w:spacing w:after="0" w:line="240" w:lineRule="auto"/>
      </w:pPr>
      <w:r>
        <w:separator/>
      </w:r>
    </w:p>
  </w:footnote>
  <w:footnote w:type="continuationSeparator" w:id="0">
    <w:p w14:paraId="35207E2C" w14:textId="77777777" w:rsidR="00555587" w:rsidRDefault="00555587" w:rsidP="00065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7284" w14:textId="57F628B8" w:rsidR="008917DA" w:rsidRDefault="008917DA">
    <w:pPr>
      <w:pStyle w:val="Kopfzeile"/>
    </w:pPr>
    <w:r>
      <w:ptab w:relativeTo="margin" w:alignment="center" w:leader="none"/>
    </w:r>
    <w:r>
      <w:ptab w:relativeTo="margin" w:alignment="right" w:leader="none"/>
    </w:r>
    <w:r w:rsidRPr="008917DA">
      <w:rPr>
        <w:noProof/>
        <w:lang w:eastAsia="de-DE"/>
      </w:rPr>
      <w:drawing>
        <wp:inline distT="0" distB="0" distL="0" distR="0" wp14:anchorId="2D12079A" wp14:editId="07D54F07">
          <wp:extent cx="1835727" cy="963757"/>
          <wp:effectExtent l="0" t="0" r="0" b="0"/>
          <wp:docPr id="1" name="Grafik 1" descr="C:\Users\Ina\Documents\0 - 2019\Kunden\Building Green\Unterlagen Fr. Henriksen\Logo-straight-cph-1200x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19\Kunden\Building Green\Unterlagen Fr. Henriksen\Logo-straight-cph-1200x63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240" cy="9981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9A"/>
    <w:rsid w:val="00032237"/>
    <w:rsid w:val="0003495F"/>
    <w:rsid w:val="000371AA"/>
    <w:rsid w:val="00053A05"/>
    <w:rsid w:val="00055C6D"/>
    <w:rsid w:val="0006565D"/>
    <w:rsid w:val="000B234B"/>
    <w:rsid w:val="000C2905"/>
    <w:rsid w:val="000C446D"/>
    <w:rsid w:val="000D1623"/>
    <w:rsid w:val="001139E6"/>
    <w:rsid w:val="001426D2"/>
    <w:rsid w:val="001511E9"/>
    <w:rsid w:val="00180A67"/>
    <w:rsid w:val="001B3783"/>
    <w:rsid w:val="001B61FD"/>
    <w:rsid w:val="001C14C9"/>
    <w:rsid w:val="001D3E0D"/>
    <w:rsid w:val="001D5A4F"/>
    <w:rsid w:val="001E4F6A"/>
    <w:rsid w:val="00202F22"/>
    <w:rsid w:val="00203B14"/>
    <w:rsid w:val="002070B9"/>
    <w:rsid w:val="002462B0"/>
    <w:rsid w:val="002C7D3B"/>
    <w:rsid w:val="002E043E"/>
    <w:rsid w:val="003050C3"/>
    <w:rsid w:val="00311B2C"/>
    <w:rsid w:val="00316866"/>
    <w:rsid w:val="00321E76"/>
    <w:rsid w:val="00331721"/>
    <w:rsid w:val="003345B8"/>
    <w:rsid w:val="003674C6"/>
    <w:rsid w:val="00383584"/>
    <w:rsid w:val="00390732"/>
    <w:rsid w:val="003B1341"/>
    <w:rsid w:val="003C3C89"/>
    <w:rsid w:val="003F18A8"/>
    <w:rsid w:val="00404CD9"/>
    <w:rsid w:val="00411ECC"/>
    <w:rsid w:val="00455574"/>
    <w:rsid w:val="00483BA1"/>
    <w:rsid w:val="004D4B40"/>
    <w:rsid w:val="004F0315"/>
    <w:rsid w:val="00523304"/>
    <w:rsid w:val="00536B9D"/>
    <w:rsid w:val="0053762A"/>
    <w:rsid w:val="00555587"/>
    <w:rsid w:val="0057673A"/>
    <w:rsid w:val="00582BF3"/>
    <w:rsid w:val="0059795F"/>
    <w:rsid w:val="005B4D44"/>
    <w:rsid w:val="005E0467"/>
    <w:rsid w:val="005E43F3"/>
    <w:rsid w:val="005E62DF"/>
    <w:rsid w:val="005F5D30"/>
    <w:rsid w:val="00601C5D"/>
    <w:rsid w:val="00605EF9"/>
    <w:rsid w:val="006131D0"/>
    <w:rsid w:val="0063622B"/>
    <w:rsid w:val="00667169"/>
    <w:rsid w:val="006741BB"/>
    <w:rsid w:val="00691631"/>
    <w:rsid w:val="006E03AA"/>
    <w:rsid w:val="00700D55"/>
    <w:rsid w:val="00701F16"/>
    <w:rsid w:val="00736E34"/>
    <w:rsid w:val="00750BBD"/>
    <w:rsid w:val="00772EB9"/>
    <w:rsid w:val="0078567C"/>
    <w:rsid w:val="007B12F7"/>
    <w:rsid w:val="007B6B11"/>
    <w:rsid w:val="007D5F06"/>
    <w:rsid w:val="007E1880"/>
    <w:rsid w:val="008536DA"/>
    <w:rsid w:val="00854F9E"/>
    <w:rsid w:val="008917DA"/>
    <w:rsid w:val="00894B96"/>
    <w:rsid w:val="008A1123"/>
    <w:rsid w:val="008B221D"/>
    <w:rsid w:val="008B245C"/>
    <w:rsid w:val="008F51F3"/>
    <w:rsid w:val="009014D8"/>
    <w:rsid w:val="0091631B"/>
    <w:rsid w:val="00945580"/>
    <w:rsid w:val="00956B8A"/>
    <w:rsid w:val="00967BE1"/>
    <w:rsid w:val="00971894"/>
    <w:rsid w:val="00990794"/>
    <w:rsid w:val="009B3027"/>
    <w:rsid w:val="009B3AEA"/>
    <w:rsid w:val="009B7568"/>
    <w:rsid w:val="009E09DC"/>
    <w:rsid w:val="00A0359C"/>
    <w:rsid w:val="00A06D14"/>
    <w:rsid w:val="00A06FCA"/>
    <w:rsid w:val="00A07789"/>
    <w:rsid w:val="00A149C7"/>
    <w:rsid w:val="00A26A75"/>
    <w:rsid w:val="00A43E37"/>
    <w:rsid w:val="00A4565D"/>
    <w:rsid w:val="00A46246"/>
    <w:rsid w:val="00A53671"/>
    <w:rsid w:val="00A545F0"/>
    <w:rsid w:val="00A556C3"/>
    <w:rsid w:val="00A70F51"/>
    <w:rsid w:val="00A84086"/>
    <w:rsid w:val="00AB31B2"/>
    <w:rsid w:val="00AB32E5"/>
    <w:rsid w:val="00AC7BD8"/>
    <w:rsid w:val="00AD2FD0"/>
    <w:rsid w:val="00AE2053"/>
    <w:rsid w:val="00AE71DB"/>
    <w:rsid w:val="00AE7AD7"/>
    <w:rsid w:val="00AF6CA0"/>
    <w:rsid w:val="00AF76C2"/>
    <w:rsid w:val="00B11462"/>
    <w:rsid w:val="00B418C7"/>
    <w:rsid w:val="00B46049"/>
    <w:rsid w:val="00B66C1C"/>
    <w:rsid w:val="00BD3BF1"/>
    <w:rsid w:val="00BE6226"/>
    <w:rsid w:val="00C00294"/>
    <w:rsid w:val="00C25EEE"/>
    <w:rsid w:val="00C5166F"/>
    <w:rsid w:val="00C86A33"/>
    <w:rsid w:val="00CA103B"/>
    <w:rsid w:val="00CB64C2"/>
    <w:rsid w:val="00CD34AF"/>
    <w:rsid w:val="00CD5172"/>
    <w:rsid w:val="00D22A2A"/>
    <w:rsid w:val="00D509A3"/>
    <w:rsid w:val="00D616E8"/>
    <w:rsid w:val="00D708A6"/>
    <w:rsid w:val="00D74DE3"/>
    <w:rsid w:val="00DA1F27"/>
    <w:rsid w:val="00DA601A"/>
    <w:rsid w:val="00DA78E2"/>
    <w:rsid w:val="00DB379D"/>
    <w:rsid w:val="00DD199A"/>
    <w:rsid w:val="00DF13EF"/>
    <w:rsid w:val="00E1014A"/>
    <w:rsid w:val="00E41A5F"/>
    <w:rsid w:val="00E613D2"/>
    <w:rsid w:val="00E71305"/>
    <w:rsid w:val="00E7620F"/>
    <w:rsid w:val="00EB3843"/>
    <w:rsid w:val="00EB3CD9"/>
    <w:rsid w:val="00EC0586"/>
    <w:rsid w:val="00F80AD3"/>
    <w:rsid w:val="00FB2ACB"/>
    <w:rsid w:val="00FD7A66"/>
    <w:rsid w:val="00FF29E0"/>
    <w:rsid w:val="00FF55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3AE88"/>
  <w15:chartTrackingRefBased/>
  <w15:docId w15:val="{637E00A3-12FA-4659-8FAA-E58F9713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6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565D"/>
  </w:style>
  <w:style w:type="paragraph" w:styleId="Fuzeile">
    <w:name w:val="footer"/>
    <w:basedOn w:val="Standard"/>
    <w:link w:val="FuzeileZchn"/>
    <w:uiPriority w:val="99"/>
    <w:unhideWhenUsed/>
    <w:rsid w:val="000656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565D"/>
  </w:style>
  <w:style w:type="character" w:styleId="Hyperlink">
    <w:name w:val="Hyperlink"/>
    <w:basedOn w:val="Absatz-Standardschriftart"/>
    <w:uiPriority w:val="99"/>
    <w:unhideWhenUsed/>
    <w:rsid w:val="00A70F51"/>
    <w:rPr>
      <w:color w:val="0563C1" w:themeColor="hyperlink"/>
      <w:u w:val="single"/>
    </w:rPr>
  </w:style>
  <w:style w:type="paragraph" w:styleId="Sprechblasentext">
    <w:name w:val="Balloon Text"/>
    <w:basedOn w:val="Standard"/>
    <w:link w:val="SprechblasentextZchn"/>
    <w:uiPriority w:val="99"/>
    <w:semiHidden/>
    <w:unhideWhenUsed/>
    <w:rsid w:val="00203B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events.dk/" TargetMode="External"/><Relationship Id="rId13" Type="http://schemas.openxmlformats.org/officeDocument/2006/relationships/hyperlink" Target="mailto:info@insightevents.dk" TargetMode="External"/><Relationship Id="rId3" Type="http://schemas.openxmlformats.org/officeDocument/2006/relationships/webSettings" Target="webSettings.xml"/><Relationship Id="rId7" Type="http://schemas.openxmlformats.org/officeDocument/2006/relationships/hyperlink" Target="https://buildinggreen.eu/munich/" TargetMode="External"/><Relationship Id="rId12" Type="http://schemas.openxmlformats.org/officeDocument/2006/relationships/hyperlink" Target="http://www.insightevents.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uildinggreen.eu/hamburg" TargetMode="External"/><Relationship Id="rId11" Type="http://schemas.openxmlformats.org/officeDocument/2006/relationships/hyperlink" Target="http://www.buildinggreen.e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hh@buildinggreen.eu" TargetMode="External"/><Relationship Id="rId4" Type="http://schemas.openxmlformats.org/officeDocument/2006/relationships/footnotes" Target="footnotes.xml"/><Relationship Id="rId9" Type="http://schemas.openxmlformats.org/officeDocument/2006/relationships/hyperlink" Target="mailto:info@inaroepcke-pr.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3</cp:revision>
  <cp:lastPrinted>2019-11-28T09:44:00Z</cp:lastPrinted>
  <dcterms:created xsi:type="dcterms:W3CDTF">2019-12-02T14:46:00Z</dcterms:created>
  <dcterms:modified xsi:type="dcterms:W3CDTF">2019-12-02T14:46:00Z</dcterms:modified>
</cp:coreProperties>
</file>