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16" w:rsidRPr="00E17BEC" w:rsidRDefault="00520847" w:rsidP="005B6E16">
      <w:pPr>
        <w:spacing w:after="0" w:line="240" w:lineRule="auto"/>
        <w:ind w:left="360" w:right="72"/>
        <w:rPr>
          <w:rFonts w:ascii="Arial" w:eastAsia="Gungsuh" w:hAnsi="Arial" w:cs="Arial"/>
          <w:sz w:val="24"/>
          <w:szCs w:val="24"/>
        </w:rPr>
      </w:pPr>
      <w:r>
        <w:rPr>
          <w:sz w:val="36"/>
          <w:szCs w:val="36"/>
        </w:rPr>
        <w:t xml:space="preserve">Gemeinsame </w:t>
      </w:r>
      <w:r w:rsidR="005B6E16" w:rsidRPr="00E17BEC">
        <w:rPr>
          <w:sz w:val="36"/>
          <w:szCs w:val="36"/>
        </w:rPr>
        <w:t>Pressemeldung</w:t>
      </w:r>
      <w:r>
        <w:rPr>
          <w:sz w:val="36"/>
          <w:szCs w:val="36"/>
        </w:rPr>
        <w:tab/>
      </w:r>
      <w:r w:rsidR="005B6E16" w:rsidRPr="00E17BEC">
        <w:rPr>
          <w:sz w:val="36"/>
          <w:szCs w:val="36"/>
        </w:rPr>
        <w:tab/>
      </w:r>
      <w:r w:rsidR="005B6E16" w:rsidRPr="00E17BEC">
        <w:rPr>
          <w:sz w:val="36"/>
          <w:szCs w:val="36"/>
        </w:rPr>
        <w:tab/>
      </w:r>
      <w:r w:rsidR="005B6E16" w:rsidRPr="00E17BEC">
        <w:rPr>
          <w:sz w:val="36"/>
          <w:szCs w:val="36"/>
        </w:rPr>
        <w:tab/>
      </w:r>
      <w:r w:rsidR="005B6E16" w:rsidRPr="00E17BEC">
        <w:rPr>
          <w:sz w:val="36"/>
          <w:szCs w:val="36"/>
        </w:rPr>
        <w:tab/>
      </w:r>
      <w:r w:rsidR="009E4B67">
        <w:rPr>
          <w:rFonts w:eastAsia="Gungsuh" w:cs="Arial"/>
          <w:sz w:val="24"/>
          <w:szCs w:val="24"/>
        </w:rPr>
        <w:t>2</w:t>
      </w:r>
      <w:r w:rsidR="0084279C">
        <w:rPr>
          <w:rFonts w:eastAsia="Gungsuh" w:cs="Arial"/>
          <w:sz w:val="24"/>
          <w:szCs w:val="24"/>
        </w:rPr>
        <w:t>2</w:t>
      </w:r>
      <w:r w:rsidR="005B6E16" w:rsidRPr="00E17BEC">
        <w:rPr>
          <w:rFonts w:eastAsia="Gungsuh" w:cs="Arial"/>
          <w:sz w:val="24"/>
          <w:szCs w:val="24"/>
        </w:rPr>
        <w:t>.</w:t>
      </w:r>
      <w:r w:rsidR="009E4B67">
        <w:rPr>
          <w:rFonts w:eastAsia="Gungsuh" w:cs="Arial"/>
          <w:sz w:val="24"/>
          <w:szCs w:val="24"/>
        </w:rPr>
        <w:t>11</w:t>
      </w:r>
      <w:r w:rsidR="002A6217" w:rsidRPr="00E17BEC">
        <w:rPr>
          <w:rFonts w:eastAsia="Gungsuh" w:cs="Arial"/>
          <w:sz w:val="24"/>
          <w:szCs w:val="24"/>
        </w:rPr>
        <w:t>.</w:t>
      </w:r>
      <w:r w:rsidR="005B6E16" w:rsidRPr="00E17BEC">
        <w:rPr>
          <w:rFonts w:eastAsia="Gungsuh" w:cs="Arial"/>
          <w:sz w:val="24"/>
          <w:szCs w:val="24"/>
        </w:rPr>
        <w:t>201</w:t>
      </w:r>
      <w:r w:rsidR="009E4B67">
        <w:rPr>
          <w:rFonts w:eastAsia="Gungsuh" w:cs="Arial"/>
          <w:sz w:val="24"/>
          <w:szCs w:val="24"/>
        </w:rPr>
        <w:t>7</w:t>
      </w:r>
    </w:p>
    <w:p w:rsidR="005B6E16" w:rsidRPr="00E17BEC" w:rsidRDefault="005B6E16" w:rsidP="005B6E16">
      <w:pPr>
        <w:tabs>
          <w:tab w:val="left" w:pos="1515"/>
          <w:tab w:val="left" w:pos="2700"/>
        </w:tabs>
        <w:spacing w:after="0" w:line="240" w:lineRule="auto"/>
        <w:ind w:left="360" w:right="72"/>
        <w:jc w:val="center"/>
        <w:rPr>
          <w:b/>
          <w:sz w:val="28"/>
          <w:szCs w:val="28"/>
        </w:rPr>
      </w:pPr>
    </w:p>
    <w:p w:rsidR="005B6E16" w:rsidRPr="00E17BEC" w:rsidRDefault="009E4B67" w:rsidP="005B6E16">
      <w:pPr>
        <w:spacing w:after="0" w:line="240" w:lineRule="auto"/>
        <w:ind w:left="360"/>
        <w:rPr>
          <w:b/>
          <w:sz w:val="28"/>
          <w:szCs w:val="28"/>
        </w:rPr>
      </w:pPr>
      <w:r>
        <w:rPr>
          <w:b/>
          <w:sz w:val="28"/>
          <w:szCs w:val="28"/>
        </w:rPr>
        <w:t>Wechsel in der Geschäftsführung der Landesjagdverbände Rheinland-Pfalz und Schleswig-Holstein</w:t>
      </w:r>
    </w:p>
    <w:p w:rsidR="005B6E16" w:rsidRPr="00E17BEC" w:rsidRDefault="005B6E16" w:rsidP="005B6E16">
      <w:pPr>
        <w:spacing w:after="0" w:line="240" w:lineRule="auto"/>
        <w:ind w:left="360"/>
        <w:rPr>
          <w:b/>
          <w:sz w:val="28"/>
          <w:szCs w:val="28"/>
        </w:rPr>
      </w:pPr>
    </w:p>
    <w:p w:rsidR="005B6E16" w:rsidRPr="00E17BEC" w:rsidRDefault="009E4B67" w:rsidP="005B6E16">
      <w:pPr>
        <w:tabs>
          <w:tab w:val="left" w:pos="1515"/>
          <w:tab w:val="left" w:pos="2700"/>
        </w:tabs>
        <w:spacing w:after="0" w:line="240" w:lineRule="auto"/>
        <w:ind w:left="360" w:right="72"/>
        <w:rPr>
          <w:b/>
          <w:sz w:val="24"/>
          <w:szCs w:val="24"/>
        </w:rPr>
      </w:pPr>
      <w:r>
        <w:rPr>
          <w:b/>
          <w:sz w:val="24"/>
          <w:szCs w:val="24"/>
        </w:rPr>
        <w:t xml:space="preserve">Andreas Schober verlässt den Landesjagdverband Schleswig-Holstein (LJV SH) und wird neuer Geschäftsführer des Landesjagdverbandes Rheinland-Pfalz (LJV RLP). </w:t>
      </w:r>
    </w:p>
    <w:p w:rsidR="005B6E16" w:rsidRPr="00E17BEC" w:rsidRDefault="005B6E16" w:rsidP="005B6E16">
      <w:pPr>
        <w:tabs>
          <w:tab w:val="left" w:pos="1515"/>
          <w:tab w:val="left" w:pos="2700"/>
        </w:tabs>
        <w:spacing w:after="0" w:line="240" w:lineRule="auto"/>
        <w:ind w:left="360" w:right="72"/>
        <w:rPr>
          <w:b/>
          <w:sz w:val="24"/>
          <w:szCs w:val="24"/>
        </w:rPr>
      </w:pPr>
    </w:p>
    <w:p w:rsidR="00035B69" w:rsidRDefault="009E4B67" w:rsidP="002E2461">
      <w:pPr>
        <w:spacing w:after="0" w:line="240" w:lineRule="auto"/>
        <w:ind w:left="360"/>
        <w:rPr>
          <w:sz w:val="24"/>
          <w:szCs w:val="24"/>
        </w:rPr>
      </w:pPr>
      <w:r>
        <w:rPr>
          <w:sz w:val="24"/>
          <w:szCs w:val="24"/>
        </w:rPr>
        <w:t>Andreas Schober ist ab de</w:t>
      </w:r>
      <w:r w:rsidRPr="0079148D">
        <w:rPr>
          <w:sz w:val="24"/>
          <w:szCs w:val="24"/>
        </w:rPr>
        <w:t>m 1. Januar 2018 neuer Geschäftsführer des LJV R</w:t>
      </w:r>
      <w:r w:rsidR="00600185" w:rsidRPr="0079148D">
        <w:rPr>
          <w:sz w:val="24"/>
          <w:szCs w:val="24"/>
        </w:rPr>
        <w:t>L</w:t>
      </w:r>
      <w:r w:rsidRPr="0079148D">
        <w:rPr>
          <w:sz w:val="24"/>
          <w:szCs w:val="24"/>
        </w:rPr>
        <w:t>P. Er tritt die Nachfolge des scheidenden LJV R</w:t>
      </w:r>
      <w:r w:rsidR="00600185" w:rsidRPr="0079148D">
        <w:rPr>
          <w:sz w:val="24"/>
          <w:szCs w:val="24"/>
        </w:rPr>
        <w:t>L</w:t>
      </w:r>
      <w:r w:rsidRPr="0079148D">
        <w:rPr>
          <w:sz w:val="24"/>
          <w:szCs w:val="24"/>
        </w:rPr>
        <w:t>P-Geschäftsführers Erhard Bäder</w:t>
      </w:r>
      <w:r w:rsidR="00D04CDE" w:rsidRPr="0079148D">
        <w:rPr>
          <w:sz w:val="24"/>
          <w:szCs w:val="24"/>
        </w:rPr>
        <w:t xml:space="preserve"> an</w:t>
      </w:r>
      <w:r w:rsidRPr="0079148D">
        <w:rPr>
          <w:sz w:val="24"/>
          <w:szCs w:val="24"/>
        </w:rPr>
        <w:t>, der</w:t>
      </w:r>
      <w:r w:rsidR="00600185" w:rsidRPr="0079148D">
        <w:rPr>
          <w:sz w:val="24"/>
          <w:szCs w:val="24"/>
        </w:rPr>
        <w:t xml:space="preserve"> nach mehr als 27 Dienstj</w:t>
      </w:r>
      <w:r w:rsidR="00D04CDE" w:rsidRPr="0079148D">
        <w:rPr>
          <w:sz w:val="24"/>
          <w:szCs w:val="24"/>
        </w:rPr>
        <w:t xml:space="preserve">ahren </w:t>
      </w:r>
      <w:r w:rsidRPr="0079148D">
        <w:rPr>
          <w:sz w:val="24"/>
          <w:szCs w:val="24"/>
        </w:rPr>
        <w:t>im Mai 2018 in den Ru</w:t>
      </w:r>
      <w:r>
        <w:rPr>
          <w:sz w:val="24"/>
          <w:szCs w:val="24"/>
        </w:rPr>
        <w:t xml:space="preserve">hestand geht. </w:t>
      </w:r>
      <w:r w:rsidR="009B5A81">
        <w:rPr>
          <w:sz w:val="24"/>
          <w:szCs w:val="24"/>
        </w:rPr>
        <w:t>„Das Aufgabenfeld des LJV RLP ist durch die naturräumlichen Gegebenheiten und die Mischung aus Projekten in den Bereichen Nieder- und Schalenwild sehr reizvoll“, sagt Andreas Schober. „Ich freue mich auf die kommenden Herausforderungen.“</w:t>
      </w:r>
    </w:p>
    <w:p w:rsidR="009B5A81" w:rsidRDefault="009B5A81" w:rsidP="002E2461">
      <w:pPr>
        <w:spacing w:after="0" w:line="240" w:lineRule="auto"/>
        <w:ind w:left="360"/>
        <w:rPr>
          <w:sz w:val="24"/>
          <w:szCs w:val="24"/>
        </w:rPr>
      </w:pPr>
    </w:p>
    <w:p w:rsidR="00E9070D" w:rsidRDefault="009B5A81" w:rsidP="002E2461">
      <w:pPr>
        <w:spacing w:after="0" w:line="240" w:lineRule="auto"/>
        <w:ind w:left="360"/>
        <w:rPr>
          <w:sz w:val="24"/>
          <w:szCs w:val="24"/>
        </w:rPr>
      </w:pPr>
      <w:r>
        <w:rPr>
          <w:sz w:val="24"/>
          <w:szCs w:val="24"/>
        </w:rPr>
        <w:t xml:space="preserve">Die </w:t>
      </w:r>
      <w:r w:rsidR="00E9070D">
        <w:rPr>
          <w:sz w:val="24"/>
          <w:szCs w:val="24"/>
        </w:rPr>
        <w:t>Leitung der Geschäftsstelle</w:t>
      </w:r>
      <w:r>
        <w:rPr>
          <w:sz w:val="24"/>
          <w:szCs w:val="24"/>
        </w:rPr>
        <w:t xml:space="preserve"> des LJV SH übernimmt </w:t>
      </w:r>
      <w:r w:rsidR="00E9070D">
        <w:rPr>
          <w:sz w:val="24"/>
          <w:szCs w:val="24"/>
        </w:rPr>
        <w:t xml:space="preserve">Marcus Börner. Der 39-jährige Diplom Ingenieur ist seit 2008 u.a. als Pressereferent und Assistent der Geschäftsführung beim LJV SH tätig. „Mit dieser Entscheidung sorgen wir für Stabilität und Kontinuität in der Arbeit des LJV SH. Herr Börner ist seit fast 10 Jahren in der Geschäftsstelle tätig und kennt </w:t>
      </w:r>
      <w:r w:rsidR="0084279C">
        <w:rPr>
          <w:sz w:val="24"/>
          <w:szCs w:val="24"/>
        </w:rPr>
        <w:t xml:space="preserve">damit </w:t>
      </w:r>
      <w:r w:rsidR="00E9070D">
        <w:rPr>
          <w:sz w:val="24"/>
          <w:szCs w:val="24"/>
        </w:rPr>
        <w:t xml:space="preserve">die vielen Facetten unserer Verbandsarbeit“, sagt Wolfgang Heins, Präsident des LJV SH. </w:t>
      </w:r>
    </w:p>
    <w:p w:rsidR="00E9070D" w:rsidRDefault="00E9070D" w:rsidP="002E2461">
      <w:pPr>
        <w:spacing w:after="0" w:line="240" w:lineRule="auto"/>
        <w:ind w:left="360"/>
        <w:rPr>
          <w:sz w:val="24"/>
          <w:szCs w:val="24"/>
        </w:rPr>
      </w:pPr>
    </w:p>
    <w:p w:rsidR="009B5A81" w:rsidRDefault="00E9070D" w:rsidP="002E2461">
      <w:pPr>
        <w:spacing w:after="0" w:line="240" w:lineRule="auto"/>
        <w:ind w:left="360"/>
        <w:rPr>
          <w:sz w:val="24"/>
          <w:szCs w:val="24"/>
        </w:rPr>
      </w:pPr>
      <w:r>
        <w:rPr>
          <w:sz w:val="24"/>
          <w:szCs w:val="24"/>
        </w:rPr>
        <w:t xml:space="preserve">Marcus Börner ist 1978 in Burg geboren. </w:t>
      </w:r>
      <w:r w:rsidR="009A7D3E">
        <w:rPr>
          <w:sz w:val="24"/>
          <w:szCs w:val="24"/>
        </w:rPr>
        <w:t>Nach seinem Universitätsstudium und dem Abschluss als</w:t>
      </w:r>
      <w:r>
        <w:rPr>
          <w:sz w:val="24"/>
          <w:szCs w:val="24"/>
        </w:rPr>
        <w:t xml:space="preserve"> Diplom Ingenieur für Landeskultur und Umweltschutz</w:t>
      </w:r>
      <w:r w:rsidR="009A7D3E">
        <w:rPr>
          <w:sz w:val="24"/>
          <w:szCs w:val="24"/>
        </w:rPr>
        <w:t xml:space="preserve"> war er bei der Deutschen Wildtier Stiftung und beim Deutschen Verband für Landschaftspflege tätig. Seit 2008 ist Herr Börner Mitarbeiter des LJV SH. Er ist Jäger und führt einen Parson Russel Terrier. Auch im Ehrenamt engagiert er sich für die Jagd.  </w:t>
      </w:r>
      <w:bookmarkStart w:id="0" w:name="_GoBack"/>
      <w:bookmarkEnd w:id="0"/>
    </w:p>
    <w:p w:rsidR="00E9070D" w:rsidRDefault="00E9070D" w:rsidP="002E2461">
      <w:pPr>
        <w:spacing w:after="0" w:line="240" w:lineRule="auto"/>
        <w:ind w:left="360"/>
        <w:rPr>
          <w:sz w:val="24"/>
          <w:szCs w:val="24"/>
        </w:rPr>
      </w:pPr>
    </w:p>
    <w:p w:rsidR="009B5A81" w:rsidRPr="009B5A81" w:rsidRDefault="009B5A81" w:rsidP="002E2461">
      <w:pPr>
        <w:spacing w:after="0" w:line="240" w:lineRule="auto"/>
        <w:ind w:left="360"/>
        <w:rPr>
          <w:sz w:val="24"/>
          <w:szCs w:val="24"/>
        </w:rPr>
      </w:pPr>
      <w:r>
        <w:rPr>
          <w:sz w:val="24"/>
          <w:szCs w:val="24"/>
        </w:rPr>
        <w:t>Andreas Scho</w:t>
      </w:r>
      <w:r w:rsidR="00161B2D">
        <w:rPr>
          <w:sz w:val="24"/>
          <w:szCs w:val="24"/>
        </w:rPr>
        <w:t>ber</w:t>
      </w:r>
      <w:r>
        <w:rPr>
          <w:sz w:val="24"/>
          <w:szCs w:val="24"/>
        </w:rPr>
        <w:t xml:space="preserve"> ist 1967 </w:t>
      </w:r>
      <w:r w:rsidRPr="0079148D">
        <w:rPr>
          <w:sz w:val="24"/>
          <w:szCs w:val="24"/>
        </w:rPr>
        <w:t>i</w:t>
      </w:r>
      <w:r w:rsidR="00BE1D8C" w:rsidRPr="0079148D">
        <w:rPr>
          <w:sz w:val="24"/>
          <w:szCs w:val="24"/>
        </w:rPr>
        <w:t>n</w:t>
      </w:r>
      <w:r>
        <w:rPr>
          <w:sz w:val="24"/>
          <w:szCs w:val="24"/>
        </w:rPr>
        <w:t xml:space="preserve"> Saarlouis geboren. </w:t>
      </w:r>
      <w:r w:rsidR="00161B2D">
        <w:rPr>
          <w:sz w:val="24"/>
          <w:szCs w:val="24"/>
        </w:rPr>
        <w:t xml:space="preserve">Er </w:t>
      </w:r>
      <w:r w:rsidR="00BE1D8C">
        <w:rPr>
          <w:sz w:val="24"/>
          <w:szCs w:val="24"/>
        </w:rPr>
        <w:t xml:space="preserve">ist Volljurist und </w:t>
      </w:r>
      <w:r w:rsidR="00161B2D">
        <w:rPr>
          <w:sz w:val="24"/>
          <w:szCs w:val="24"/>
        </w:rPr>
        <w:t xml:space="preserve">legte im Jahr 1984 die Jägerprüfung ab. </w:t>
      </w:r>
      <w:r w:rsidR="00BE1D8C" w:rsidRPr="0079148D">
        <w:rPr>
          <w:sz w:val="24"/>
          <w:szCs w:val="24"/>
        </w:rPr>
        <w:t xml:space="preserve">In der Vereinigung der Jäger des Saarlandes engagierte er sich </w:t>
      </w:r>
      <w:r w:rsidR="0040665B" w:rsidRPr="0079148D">
        <w:rPr>
          <w:sz w:val="24"/>
          <w:szCs w:val="24"/>
        </w:rPr>
        <w:t xml:space="preserve">viele Jahre </w:t>
      </w:r>
      <w:r w:rsidR="00BE1D8C" w:rsidRPr="0079148D">
        <w:rPr>
          <w:sz w:val="24"/>
          <w:szCs w:val="24"/>
        </w:rPr>
        <w:t>in verschiedenen ehrenamtlichen Fu</w:t>
      </w:r>
      <w:r w:rsidR="0040665B" w:rsidRPr="0079148D">
        <w:rPr>
          <w:sz w:val="24"/>
          <w:szCs w:val="24"/>
        </w:rPr>
        <w:t>n</w:t>
      </w:r>
      <w:r w:rsidR="00BE1D8C" w:rsidRPr="0079148D">
        <w:rPr>
          <w:sz w:val="24"/>
          <w:szCs w:val="24"/>
        </w:rPr>
        <w:t>ktionen</w:t>
      </w:r>
      <w:r w:rsidR="0079148D" w:rsidRPr="0079148D">
        <w:rPr>
          <w:sz w:val="24"/>
          <w:szCs w:val="24"/>
        </w:rPr>
        <w:t>.</w:t>
      </w:r>
      <w:r w:rsidR="0079148D">
        <w:rPr>
          <w:sz w:val="24"/>
          <w:szCs w:val="24"/>
        </w:rPr>
        <w:t xml:space="preserve"> </w:t>
      </w:r>
      <w:r>
        <w:rPr>
          <w:sz w:val="24"/>
          <w:szCs w:val="24"/>
        </w:rPr>
        <w:t>Seit April 2012 war er als Geschäf</w:t>
      </w:r>
      <w:r w:rsidR="00161B2D">
        <w:rPr>
          <w:sz w:val="24"/>
          <w:szCs w:val="24"/>
        </w:rPr>
        <w:t xml:space="preserve">tsführer des LJV SH tätig. </w:t>
      </w:r>
      <w:r>
        <w:rPr>
          <w:sz w:val="24"/>
          <w:szCs w:val="24"/>
        </w:rPr>
        <w:t xml:space="preserve">Er ist Hundeführer – führt derzeit eine Alpenländische Dachsbracke – und </w:t>
      </w:r>
      <w:r w:rsidR="00161B2D">
        <w:rPr>
          <w:sz w:val="24"/>
          <w:szCs w:val="24"/>
        </w:rPr>
        <w:t xml:space="preserve">aktiver Jagdhornbläser. </w:t>
      </w:r>
    </w:p>
    <w:p w:rsidR="009E4B67" w:rsidRPr="00E17BEC" w:rsidRDefault="009E4B67" w:rsidP="002E2461">
      <w:pPr>
        <w:spacing w:after="0" w:line="240" w:lineRule="auto"/>
        <w:ind w:left="360"/>
        <w:rPr>
          <w:szCs w:val="24"/>
        </w:rPr>
      </w:pPr>
    </w:p>
    <w:sectPr w:rsidR="009E4B67" w:rsidRPr="00E17BEC" w:rsidSect="001E3898">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FB" w:rsidRDefault="00E413FB">
      <w:r>
        <w:separator/>
      </w:r>
    </w:p>
  </w:endnote>
  <w:endnote w:type="continuationSeparator" w:id="0">
    <w:p w:rsidR="00E413FB" w:rsidRDefault="00E4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5D" w:rsidRDefault="00901F5D" w:rsidP="00901F5D">
    <w:pPr>
      <w:pBdr>
        <w:top w:val="single" w:sz="4" w:space="1" w:color="auto"/>
      </w:pBdr>
      <w:tabs>
        <w:tab w:val="left" w:pos="1515"/>
      </w:tabs>
      <w:spacing w:after="0" w:line="240" w:lineRule="auto"/>
      <w:ind w:right="74"/>
      <w:jc w:val="center"/>
      <w:rPr>
        <w:rFonts w:ascii="Times New Roman" w:hAnsi="Times New Roman"/>
        <w:b/>
      </w:rPr>
    </w:pPr>
  </w:p>
  <w:p w:rsidR="006C6D29" w:rsidRPr="00901F5D" w:rsidRDefault="006C6D29" w:rsidP="00901F5D">
    <w:pPr>
      <w:tabs>
        <w:tab w:val="left" w:pos="1515"/>
      </w:tabs>
      <w:spacing w:after="0" w:line="240" w:lineRule="auto"/>
      <w:ind w:right="74"/>
      <w:jc w:val="center"/>
      <w:rPr>
        <w:rFonts w:ascii="Times New Roman" w:hAnsi="Times New Roman"/>
        <w:b/>
      </w:rPr>
    </w:pPr>
    <w:r w:rsidRPr="00901F5D">
      <w:rPr>
        <w:rFonts w:ascii="Times New Roman" w:hAnsi="Times New Roman"/>
        <w:b/>
      </w:rPr>
      <w:t>Landesjagdverband Rheinland-Pfalz e.V.</w:t>
    </w:r>
  </w:p>
  <w:p w:rsidR="006C6D29" w:rsidRPr="00901F5D" w:rsidRDefault="006C6D29" w:rsidP="00901F5D">
    <w:pPr>
      <w:tabs>
        <w:tab w:val="left" w:pos="1515"/>
      </w:tabs>
      <w:spacing w:after="0" w:line="240" w:lineRule="auto"/>
      <w:ind w:right="74"/>
      <w:jc w:val="center"/>
      <w:rPr>
        <w:rFonts w:ascii="Times New Roman" w:hAnsi="Times New Roman"/>
      </w:rPr>
    </w:pPr>
    <w:r w:rsidRPr="00901F5D">
      <w:rPr>
        <w:rFonts w:ascii="Times New Roman" w:hAnsi="Times New Roman"/>
      </w:rPr>
      <w:t>Egon-Anheuser-Haus - 55</w:t>
    </w:r>
    <w:r w:rsidR="001F66E6">
      <w:rPr>
        <w:rFonts w:ascii="Times New Roman" w:hAnsi="Times New Roman"/>
      </w:rPr>
      <w:t>457 Gensingen - Tel. 06727/8944</w:t>
    </w:r>
    <w:r w:rsidRPr="00901F5D">
      <w:rPr>
        <w:rFonts w:ascii="Times New Roman" w:hAnsi="Times New Roman"/>
      </w:rPr>
      <w:t>0 - Fax.</w:t>
    </w:r>
    <w:r w:rsidR="001F66E6">
      <w:rPr>
        <w:rFonts w:ascii="Times New Roman" w:hAnsi="Times New Roman"/>
      </w:rPr>
      <w:t xml:space="preserve"> 06727/894422 </w:t>
    </w:r>
    <w:r w:rsidR="001F66E6">
      <w:rPr>
        <w:rFonts w:ascii="Times New Roman" w:hAnsi="Times New Roman"/>
      </w:rPr>
      <w:br/>
      <w:t>info@ljv-rlp.de -</w:t>
    </w:r>
    <w:r w:rsidRPr="00901F5D">
      <w:rPr>
        <w:rFonts w:ascii="Times New Roman" w:hAnsi="Times New Roman"/>
      </w:rPr>
      <w:t xml:space="preserve"> www.ljv-rlp.de </w:t>
    </w:r>
    <w:r w:rsidRPr="00901F5D">
      <w:rPr>
        <w:rFonts w:ascii="Times New Roman" w:hAnsi="Times New Roman"/>
      </w:rPr>
      <w:br/>
    </w:r>
  </w:p>
  <w:p w:rsidR="006C6D29" w:rsidRPr="00901F5D" w:rsidRDefault="006C6D29" w:rsidP="00901F5D">
    <w:pPr>
      <w:tabs>
        <w:tab w:val="left" w:pos="1515"/>
      </w:tabs>
      <w:spacing w:after="0" w:line="240" w:lineRule="auto"/>
      <w:ind w:right="74"/>
      <w:jc w:val="center"/>
      <w:rPr>
        <w:rFonts w:ascii="Times New Roman" w:hAnsi="Times New Roman"/>
      </w:rPr>
    </w:pPr>
    <w:r w:rsidRPr="00901F5D">
      <w:rPr>
        <w:rFonts w:ascii="Times New Roman" w:hAnsi="Times New Roman"/>
      </w:rPr>
      <w:t>Günther Diether Klein, Referat Presse- und Öffentlichkeitsarbeit, E-Mail: g.d.klein@ljv-rlp.de</w:t>
    </w:r>
  </w:p>
  <w:p w:rsidR="006C6D29" w:rsidRPr="00901F5D" w:rsidRDefault="006C6D29" w:rsidP="00901F5D">
    <w:pPr>
      <w:tabs>
        <w:tab w:val="left" w:pos="1515"/>
      </w:tabs>
      <w:spacing w:after="0" w:line="240" w:lineRule="auto"/>
      <w:ind w:right="7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FB" w:rsidRDefault="00E413FB">
      <w:r>
        <w:separator/>
      </w:r>
    </w:p>
  </w:footnote>
  <w:footnote w:type="continuationSeparator" w:id="0">
    <w:p w:rsidR="00E413FB" w:rsidRDefault="00E4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2E" w:rsidRDefault="00973FF2" w:rsidP="00A6102E">
    <w:pPr>
      <w:spacing w:after="0" w:line="240" w:lineRule="auto"/>
      <w:ind w:left="426" w:right="74"/>
    </w:pPr>
    <w:r>
      <w:rPr>
        <w:rFonts w:ascii="Times New Roman" w:eastAsia="Gungsuh" w:hAnsi="Times New Roman"/>
        <w:b/>
        <w:smallCaps/>
        <w:noProof/>
        <w:spacing w:val="-6"/>
        <w:sz w:val="24"/>
        <w:szCs w:val="24"/>
        <w:lang w:eastAsia="de-DE"/>
      </w:rPr>
      <w:drawing>
        <wp:anchor distT="0" distB="0" distL="114300" distR="114300" simplePos="0" relativeHeight="251658240" behindDoc="1" locked="0" layoutInCell="1" allowOverlap="1">
          <wp:simplePos x="0" y="0"/>
          <wp:positionH relativeFrom="column">
            <wp:posOffset>4605020</wp:posOffset>
          </wp:positionH>
          <wp:positionV relativeFrom="paragraph">
            <wp:posOffset>-5715</wp:posOffset>
          </wp:positionV>
          <wp:extent cx="1276350" cy="1343025"/>
          <wp:effectExtent l="19050" t="0" r="0" b="0"/>
          <wp:wrapTight wrapText="bothSides">
            <wp:wrapPolygon edited="0">
              <wp:start x="-322" y="0"/>
              <wp:lineTo x="-322" y="21447"/>
              <wp:lineTo x="21600" y="21447"/>
              <wp:lineTo x="21600" y="0"/>
              <wp:lineTo x="-322" y="0"/>
            </wp:wrapPolygon>
          </wp:wrapTight>
          <wp:docPr id="2" name="Grafik 1" descr="lj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jv-logo.gif"/>
                  <pic:cNvPicPr>
                    <a:picLocks noChangeAspect="1" noChangeArrowheads="1"/>
                  </pic:cNvPicPr>
                </pic:nvPicPr>
                <pic:blipFill>
                  <a:blip r:embed="rId1"/>
                  <a:srcRect/>
                  <a:stretch>
                    <a:fillRect/>
                  </a:stretch>
                </pic:blipFill>
                <pic:spPr bwMode="auto">
                  <a:xfrm>
                    <a:off x="0" y="0"/>
                    <a:ext cx="1276350" cy="1343025"/>
                  </a:xfrm>
                  <a:prstGeom prst="rect">
                    <a:avLst/>
                  </a:prstGeom>
                  <a:noFill/>
                  <a:ln w="9525">
                    <a:noFill/>
                    <a:miter lim="800000"/>
                    <a:headEnd/>
                    <a:tailEnd/>
                  </a:ln>
                </pic:spPr>
              </pic:pic>
            </a:graphicData>
          </a:graphic>
        </wp:anchor>
      </w:drawing>
    </w:r>
    <w:r>
      <w:rPr>
        <w:noProof/>
        <w:lang w:eastAsia="de-DE"/>
      </w:rPr>
      <w:drawing>
        <wp:inline distT="0" distB="0" distL="0" distR="0">
          <wp:extent cx="939800" cy="10668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939800" cy="1066800"/>
                  </a:xfrm>
                  <a:prstGeom prst="rect">
                    <a:avLst/>
                  </a:prstGeom>
                  <a:noFill/>
                  <a:ln w="9525">
                    <a:noFill/>
                    <a:miter lim="800000"/>
                    <a:headEnd/>
                    <a:tailEnd/>
                  </a:ln>
                </pic:spPr>
              </pic:pic>
            </a:graphicData>
          </a:graphic>
        </wp:inline>
      </w:drawing>
    </w:r>
  </w:p>
  <w:p w:rsidR="00A6102E" w:rsidRDefault="006C6D29" w:rsidP="00A6102E">
    <w:pPr>
      <w:spacing w:after="0" w:line="240" w:lineRule="auto"/>
      <w:ind w:right="74"/>
      <w:rPr>
        <w:rFonts w:ascii="Times New Roman" w:eastAsia="Gungsuh" w:hAnsi="Times New Roman"/>
        <w:b/>
        <w:smallCaps/>
        <w:spacing w:val="-6"/>
        <w:sz w:val="24"/>
        <w:szCs w:val="24"/>
      </w:rPr>
    </w:pPr>
    <w:r w:rsidRPr="00A6102E">
      <w:rPr>
        <w:rFonts w:ascii="Times New Roman" w:eastAsia="Gungsuh" w:hAnsi="Times New Roman"/>
        <w:b/>
        <w:smallCaps/>
        <w:spacing w:val="-6"/>
        <w:sz w:val="24"/>
        <w:szCs w:val="24"/>
      </w:rPr>
      <w:t xml:space="preserve">Landesjagdverband </w:t>
    </w:r>
  </w:p>
  <w:p w:rsidR="006C6D29" w:rsidRPr="00A6102E" w:rsidRDefault="006C6D29" w:rsidP="00A6102E">
    <w:pPr>
      <w:spacing w:after="0" w:line="240" w:lineRule="auto"/>
      <w:ind w:right="74"/>
      <w:rPr>
        <w:rFonts w:ascii="Times New Roman" w:eastAsia="Gungsuh" w:hAnsi="Times New Roman"/>
        <w:b/>
        <w:smallCaps/>
        <w:spacing w:val="-6"/>
        <w:sz w:val="24"/>
        <w:szCs w:val="24"/>
      </w:rPr>
    </w:pPr>
    <w:r w:rsidRPr="00A6102E">
      <w:rPr>
        <w:rFonts w:ascii="Times New Roman" w:eastAsia="Gungsuh" w:hAnsi="Times New Roman"/>
        <w:b/>
        <w:smallCaps/>
        <w:spacing w:val="-6"/>
        <w:sz w:val="24"/>
        <w:szCs w:val="24"/>
      </w:rPr>
      <w:t>Rheinland-Pfalz e. V.</w:t>
    </w:r>
  </w:p>
  <w:p w:rsidR="00A6102E" w:rsidRDefault="00A6102E">
    <w:pPr>
      <w:pBdr>
        <w:bottom w:val="single" w:sz="4" w:space="1" w:color="auto"/>
      </w:pBdr>
      <w:spacing w:after="0" w:line="240" w:lineRule="auto"/>
      <w:ind w:right="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655D0"/>
    <w:multiLevelType w:val="hybridMultilevel"/>
    <w:tmpl w:val="942CF138"/>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D"/>
    <w:rsid w:val="00022CE5"/>
    <w:rsid w:val="00035B69"/>
    <w:rsid w:val="0003778F"/>
    <w:rsid w:val="000616B1"/>
    <w:rsid w:val="00063CDE"/>
    <w:rsid w:val="000A13CC"/>
    <w:rsid w:val="000B228B"/>
    <w:rsid w:val="00106E18"/>
    <w:rsid w:val="001118A9"/>
    <w:rsid w:val="00147228"/>
    <w:rsid w:val="00147DEC"/>
    <w:rsid w:val="00161B2D"/>
    <w:rsid w:val="00176E97"/>
    <w:rsid w:val="00177F1F"/>
    <w:rsid w:val="00183698"/>
    <w:rsid w:val="001C7F06"/>
    <w:rsid w:val="001E3898"/>
    <w:rsid w:val="001F66E6"/>
    <w:rsid w:val="00200932"/>
    <w:rsid w:val="00203102"/>
    <w:rsid w:val="00251835"/>
    <w:rsid w:val="002A6217"/>
    <w:rsid w:val="002C0AF8"/>
    <w:rsid w:val="002D0E99"/>
    <w:rsid w:val="002E2461"/>
    <w:rsid w:val="002F414F"/>
    <w:rsid w:val="00304475"/>
    <w:rsid w:val="003117FA"/>
    <w:rsid w:val="003249B6"/>
    <w:rsid w:val="003327AC"/>
    <w:rsid w:val="00333AC4"/>
    <w:rsid w:val="00334AFC"/>
    <w:rsid w:val="00342945"/>
    <w:rsid w:val="00394D79"/>
    <w:rsid w:val="003B2B7B"/>
    <w:rsid w:val="003B61F4"/>
    <w:rsid w:val="0040665B"/>
    <w:rsid w:val="0042330A"/>
    <w:rsid w:val="0042565F"/>
    <w:rsid w:val="00426A36"/>
    <w:rsid w:val="004469A2"/>
    <w:rsid w:val="00456BA6"/>
    <w:rsid w:val="00460BDB"/>
    <w:rsid w:val="004616E6"/>
    <w:rsid w:val="00473ED2"/>
    <w:rsid w:val="0048017F"/>
    <w:rsid w:val="00486216"/>
    <w:rsid w:val="0049789D"/>
    <w:rsid w:val="004B4BB5"/>
    <w:rsid w:val="004B5E26"/>
    <w:rsid w:val="004D2282"/>
    <w:rsid w:val="004F102A"/>
    <w:rsid w:val="005100E5"/>
    <w:rsid w:val="00520847"/>
    <w:rsid w:val="00523B8A"/>
    <w:rsid w:val="005315A2"/>
    <w:rsid w:val="00563252"/>
    <w:rsid w:val="00594B95"/>
    <w:rsid w:val="00594FE8"/>
    <w:rsid w:val="005A2859"/>
    <w:rsid w:val="005B6E16"/>
    <w:rsid w:val="005F73CC"/>
    <w:rsid w:val="00600185"/>
    <w:rsid w:val="0061051C"/>
    <w:rsid w:val="00631095"/>
    <w:rsid w:val="0069223B"/>
    <w:rsid w:val="006B5A2E"/>
    <w:rsid w:val="006C6D29"/>
    <w:rsid w:val="00707B29"/>
    <w:rsid w:val="00707B94"/>
    <w:rsid w:val="00742F88"/>
    <w:rsid w:val="0074590C"/>
    <w:rsid w:val="00751E6B"/>
    <w:rsid w:val="00761A6A"/>
    <w:rsid w:val="0078600D"/>
    <w:rsid w:val="007865FF"/>
    <w:rsid w:val="0079148D"/>
    <w:rsid w:val="007A4444"/>
    <w:rsid w:val="007E5060"/>
    <w:rsid w:val="007E679F"/>
    <w:rsid w:val="00842104"/>
    <w:rsid w:val="0084279C"/>
    <w:rsid w:val="0086651F"/>
    <w:rsid w:val="008871E1"/>
    <w:rsid w:val="008903AD"/>
    <w:rsid w:val="00893613"/>
    <w:rsid w:val="00895C06"/>
    <w:rsid w:val="008A25EE"/>
    <w:rsid w:val="008C3584"/>
    <w:rsid w:val="008C4EC8"/>
    <w:rsid w:val="008D68CC"/>
    <w:rsid w:val="008E0F76"/>
    <w:rsid w:val="008F2524"/>
    <w:rsid w:val="00901F5D"/>
    <w:rsid w:val="00904B8E"/>
    <w:rsid w:val="00935D29"/>
    <w:rsid w:val="00945FC6"/>
    <w:rsid w:val="009511A8"/>
    <w:rsid w:val="009569F4"/>
    <w:rsid w:val="009639E7"/>
    <w:rsid w:val="00973FF2"/>
    <w:rsid w:val="009A7D3E"/>
    <w:rsid w:val="009B5347"/>
    <w:rsid w:val="009B5A81"/>
    <w:rsid w:val="009D06CB"/>
    <w:rsid w:val="009D5D92"/>
    <w:rsid w:val="009E4B67"/>
    <w:rsid w:val="009F462C"/>
    <w:rsid w:val="00A03FC5"/>
    <w:rsid w:val="00A1005D"/>
    <w:rsid w:val="00A33C0B"/>
    <w:rsid w:val="00A550D1"/>
    <w:rsid w:val="00A6102E"/>
    <w:rsid w:val="00AD54FC"/>
    <w:rsid w:val="00B11CCB"/>
    <w:rsid w:val="00B34F54"/>
    <w:rsid w:val="00B4350F"/>
    <w:rsid w:val="00B451EC"/>
    <w:rsid w:val="00B91889"/>
    <w:rsid w:val="00B951FF"/>
    <w:rsid w:val="00BE15A4"/>
    <w:rsid w:val="00BE1D8C"/>
    <w:rsid w:val="00C00BE4"/>
    <w:rsid w:val="00C05B42"/>
    <w:rsid w:val="00C06C6E"/>
    <w:rsid w:val="00C166AD"/>
    <w:rsid w:val="00C732B2"/>
    <w:rsid w:val="00C832B5"/>
    <w:rsid w:val="00C8475F"/>
    <w:rsid w:val="00C87213"/>
    <w:rsid w:val="00CA1708"/>
    <w:rsid w:val="00CA7BCF"/>
    <w:rsid w:val="00CB3FC8"/>
    <w:rsid w:val="00CD4EB5"/>
    <w:rsid w:val="00CF60C2"/>
    <w:rsid w:val="00D04CDE"/>
    <w:rsid w:val="00D8727A"/>
    <w:rsid w:val="00D94E25"/>
    <w:rsid w:val="00DF6DCB"/>
    <w:rsid w:val="00DF73AA"/>
    <w:rsid w:val="00E17BEC"/>
    <w:rsid w:val="00E413FB"/>
    <w:rsid w:val="00E7364D"/>
    <w:rsid w:val="00E9070D"/>
    <w:rsid w:val="00E91B4B"/>
    <w:rsid w:val="00E92AE8"/>
    <w:rsid w:val="00EA365F"/>
    <w:rsid w:val="00EA3C05"/>
    <w:rsid w:val="00EB34A7"/>
    <w:rsid w:val="00EC065D"/>
    <w:rsid w:val="00EC5823"/>
    <w:rsid w:val="00ED2014"/>
    <w:rsid w:val="00ED7AC0"/>
    <w:rsid w:val="00EF14A4"/>
    <w:rsid w:val="00F1486C"/>
    <w:rsid w:val="00F41CBC"/>
    <w:rsid w:val="00F422AD"/>
    <w:rsid w:val="00F6564B"/>
    <w:rsid w:val="00F8255D"/>
    <w:rsid w:val="00FB658B"/>
    <w:rsid w:val="00FB7034"/>
    <w:rsid w:val="00FF6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CD3A"/>
  <w15:docId w15:val="{5BBC5CDC-EEC5-4089-870A-E5B916FD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AC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0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05D"/>
    <w:rPr>
      <w:rFonts w:ascii="Tahoma" w:hAnsi="Tahoma" w:cs="Tahoma"/>
      <w:sz w:val="16"/>
      <w:szCs w:val="16"/>
    </w:rPr>
  </w:style>
  <w:style w:type="character" w:styleId="Hyperlink">
    <w:name w:val="Hyperlink"/>
    <w:rsid w:val="005100E5"/>
    <w:rPr>
      <w:color w:val="0000FF"/>
      <w:u w:val="single"/>
    </w:rPr>
  </w:style>
  <w:style w:type="paragraph" w:styleId="Kopfzeile">
    <w:name w:val="header"/>
    <w:basedOn w:val="Standard"/>
    <w:rsid w:val="006C6D29"/>
    <w:pPr>
      <w:tabs>
        <w:tab w:val="center" w:pos="4536"/>
        <w:tab w:val="right" w:pos="9072"/>
      </w:tabs>
    </w:pPr>
  </w:style>
  <w:style w:type="paragraph" w:styleId="Fuzeile">
    <w:name w:val="footer"/>
    <w:basedOn w:val="Standard"/>
    <w:rsid w:val="006C6D29"/>
    <w:pPr>
      <w:tabs>
        <w:tab w:val="center" w:pos="4536"/>
        <w:tab w:val="right" w:pos="9072"/>
      </w:tabs>
    </w:pPr>
  </w:style>
  <w:style w:type="character" w:styleId="Seitenzahl">
    <w:name w:val="page number"/>
    <w:basedOn w:val="Absatz-Standardschriftart"/>
    <w:rsid w:val="0090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C636-43DE-4185-A16B-9ABC940D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Bäder</dc:creator>
  <cp:lastModifiedBy>Marcus Börner</cp:lastModifiedBy>
  <cp:revision>3</cp:revision>
  <cp:lastPrinted>2017-11-20T14:32:00Z</cp:lastPrinted>
  <dcterms:created xsi:type="dcterms:W3CDTF">2017-11-21T11:48:00Z</dcterms:created>
  <dcterms:modified xsi:type="dcterms:W3CDTF">2017-11-21T13:25:00Z</dcterms:modified>
</cp:coreProperties>
</file>