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DC86" w14:textId="2464E284" w:rsidR="00CC3661" w:rsidRPr="00324B18" w:rsidRDefault="00956EA5" w:rsidP="00CE19E9">
      <w:pPr>
        <w:spacing w:line="264" w:lineRule="auto"/>
        <w:jc w:val="right"/>
        <w:rPr>
          <w:rFonts w:cstheme="minorHAnsi"/>
          <w:sz w:val="20"/>
          <w:szCs w:val="20"/>
        </w:rPr>
      </w:pPr>
      <w:r w:rsidRPr="00324B18">
        <w:rPr>
          <w:rFonts w:cstheme="minorHAnsi"/>
          <w:noProof/>
          <w:sz w:val="20"/>
          <w:szCs w:val="20"/>
          <w:lang w:eastAsia="de-DE"/>
        </w:rPr>
        <w:drawing>
          <wp:inline distT="0" distB="0" distL="0" distR="0" wp14:anchorId="6C7E3A89" wp14:editId="631D594E">
            <wp:extent cx="1865521" cy="737624"/>
            <wp:effectExtent l="0" t="0" r="1905" b="5715"/>
            <wp:docPr id="1" name="Grafik 1" descr="C:\Users\steuer\AppData\Local\Temp\$$dv$$\WNL 201602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uer\AppData\Local\Temp\$$dv$$\WNL 20160218-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2382" cy="740337"/>
                    </a:xfrm>
                    <a:prstGeom prst="rect">
                      <a:avLst/>
                    </a:prstGeom>
                    <a:noFill/>
                    <a:ln>
                      <a:noFill/>
                    </a:ln>
                  </pic:spPr>
                </pic:pic>
              </a:graphicData>
            </a:graphic>
          </wp:inline>
        </w:drawing>
      </w:r>
    </w:p>
    <w:p w14:paraId="004FE4A3" w14:textId="77777777" w:rsidR="009C077F" w:rsidRPr="00324B18" w:rsidRDefault="009C077F" w:rsidP="004251C0">
      <w:pPr>
        <w:spacing w:line="264" w:lineRule="auto"/>
        <w:rPr>
          <w:rFonts w:cstheme="minorHAnsi"/>
          <w:sz w:val="14"/>
        </w:rPr>
      </w:pPr>
    </w:p>
    <w:p w14:paraId="14030088" w14:textId="77777777" w:rsidR="009C077F" w:rsidRPr="00324B18" w:rsidRDefault="009C077F" w:rsidP="004251C0">
      <w:pPr>
        <w:spacing w:line="264" w:lineRule="auto"/>
        <w:rPr>
          <w:rFonts w:cstheme="minorHAnsi"/>
          <w:sz w:val="14"/>
        </w:rPr>
      </w:pPr>
    </w:p>
    <w:p w14:paraId="2437870F" w14:textId="7465A632" w:rsidR="00350AE4" w:rsidRPr="00E84C8C" w:rsidRDefault="00324B18" w:rsidP="00350AE4">
      <w:pPr>
        <w:spacing w:line="240" w:lineRule="auto"/>
        <w:contextualSpacing/>
        <w:rPr>
          <w:rFonts w:ascii="MetaOT-Light" w:hAnsi="MetaOT-Light" w:cstheme="minorHAnsi"/>
          <w:b/>
          <w:sz w:val="38"/>
          <w:szCs w:val="38"/>
        </w:rPr>
      </w:pPr>
      <w:r w:rsidRPr="00E84C8C">
        <w:rPr>
          <w:rFonts w:ascii="MetaOT-Light" w:hAnsi="MetaOT-Light" w:cstheme="minorHAnsi"/>
          <w:b/>
          <w:sz w:val="38"/>
          <w:szCs w:val="38"/>
        </w:rPr>
        <w:t>WNL-Spendenstaffel</w:t>
      </w:r>
      <w:r w:rsidR="00DD2BE1" w:rsidRPr="00E84C8C">
        <w:rPr>
          <w:rFonts w:ascii="MetaOT-Light" w:hAnsi="MetaOT-Light" w:cstheme="minorHAnsi"/>
          <w:b/>
          <w:sz w:val="38"/>
          <w:szCs w:val="38"/>
        </w:rPr>
        <w:t>: 36.000 Euro für Kinderprojekte</w:t>
      </w:r>
    </w:p>
    <w:p w14:paraId="0E89FA51" w14:textId="77777777" w:rsidR="00E54CAA" w:rsidRPr="00324B18" w:rsidRDefault="00E54CAA" w:rsidP="00E54CAA">
      <w:pPr>
        <w:spacing w:line="264" w:lineRule="auto"/>
        <w:contextualSpacing/>
        <w:jc w:val="both"/>
        <w:rPr>
          <w:rFonts w:cstheme="minorHAnsi"/>
        </w:rPr>
      </w:pPr>
    </w:p>
    <w:p w14:paraId="4869D7CB" w14:textId="6AA883ED" w:rsidR="00DD2BE1" w:rsidRPr="00E84C8C" w:rsidRDefault="00DD2BE1" w:rsidP="0023289B">
      <w:pPr>
        <w:spacing w:after="0" w:line="264" w:lineRule="auto"/>
        <w:rPr>
          <w:rFonts w:ascii="Calibri Light" w:hAnsi="Calibri Light" w:cstheme="minorHAnsi"/>
          <w:sz w:val="21"/>
          <w:szCs w:val="21"/>
        </w:rPr>
      </w:pPr>
      <w:r w:rsidRPr="00E84C8C">
        <w:rPr>
          <w:rFonts w:ascii="Calibri Light" w:hAnsi="Calibri Light" w:cstheme="minorHAnsi"/>
          <w:i/>
          <w:sz w:val="21"/>
          <w:szCs w:val="21"/>
        </w:rPr>
        <w:t>Berlin</w:t>
      </w:r>
      <w:r w:rsidR="00350AE4" w:rsidRPr="00E84C8C">
        <w:rPr>
          <w:rFonts w:ascii="Calibri Light" w:hAnsi="Calibri Light" w:cstheme="minorHAnsi"/>
          <w:i/>
          <w:sz w:val="21"/>
          <w:szCs w:val="21"/>
        </w:rPr>
        <w:t xml:space="preserve">, </w:t>
      </w:r>
      <w:r w:rsidRPr="00E84C8C">
        <w:rPr>
          <w:rFonts w:ascii="Calibri Light" w:hAnsi="Calibri Light" w:cstheme="minorHAnsi"/>
          <w:i/>
          <w:sz w:val="21"/>
          <w:szCs w:val="21"/>
        </w:rPr>
        <w:t>1</w:t>
      </w:r>
      <w:r w:rsidR="00AD5D57" w:rsidRPr="00E84C8C">
        <w:rPr>
          <w:rFonts w:ascii="Calibri Light" w:hAnsi="Calibri Light" w:cstheme="minorHAnsi"/>
          <w:i/>
          <w:sz w:val="21"/>
          <w:szCs w:val="21"/>
        </w:rPr>
        <w:t>1</w:t>
      </w:r>
      <w:r w:rsidR="00907CED" w:rsidRPr="00E84C8C">
        <w:rPr>
          <w:rFonts w:ascii="Calibri Light" w:hAnsi="Calibri Light" w:cstheme="minorHAnsi"/>
          <w:i/>
          <w:sz w:val="21"/>
          <w:szCs w:val="21"/>
        </w:rPr>
        <w:t xml:space="preserve">. </w:t>
      </w:r>
      <w:r w:rsidRPr="00E84C8C">
        <w:rPr>
          <w:rFonts w:ascii="Calibri Light" w:hAnsi="Calibri Light" w:cstheme="minorHAnsi"/>
          <w:i/>
          <w:sz w:val="21"/>
          <w:szCs w:val="21"/>
        </w:rPr>
        <w:t>Juli</w:t>
      </w:r>
      <w:r w:rsidR="00350AE4" w:rsidRPr="00E84C8C">
        <w:rPr>
          <w:rFonts w:ascii="Calibri Light" w:hAnsi="Calibri Light" w:cstheme="minorHAnsi"/>
          <w:i/>
          <w:sz w:val="21"/>
          <w:szCs w:val="21"/>
        </w:rPr>
        <w:t xml:space="preserve"> 2019</w:t>
      </w:r>
      <w:r w:rsidR="0011155E" w:rsidRPr="00E84C8C">
        <w:rPr>
          <w:rFonts w:ascii="Calibri Light" w:hAnsi="Calibri Light" w:cstheme="minorHAnsi"/>
          <w:i/>
          <w:sz w:val="21"/>
          <w:szCs w:val="21"/>
        </w:rPr>
        <w:t>.</w:t>
      </w:r>
      <w:r w:rsidR="0011155E" w:rsidRPr="00E84C8C">
        <w:rPr>
          <w:rFonts w:ascii="Calibri Light" w:hAnsi="Calibri Light" w:cstheme="minorHAnsi"/>
          <w:b/>
          <w:sz w:val="21"/>
          <w:szCs w:val="21"/>
        </w:rPr>
        <w:t xml:space="preserve"> </w:t>
      </w:r>
      <w:r w:rsidR="00350AE4" w:rsidRPr="00E84C8C">
        <w:rPr>
          <w:rFonts w:ascii="Calibri Light" w:hAnsi="Calibri Light" w:cstheme="minorHAnsi"/>
          <w:b/>
          <w:sz w:val="21"/>
          <w:szCs w:val="21"/>
        </w:rPr>
        <w:t xml:space="preserve">In Zusammenarbeit mit der ETL-Stiftung Kinderträume </w:t>
      </w:r>
      <w:r w:rsidRPr="00E84C8C">
        <w:rPr>
          <w:rFonts w:ascii="Calibri Light" w:hAnsi="Calibri Light" w:cstheme="minorHAnsi"/>
          <w:b/>
          <w:sz w:val="21"/>
          <w:szCs w:val="21"/>
        </w:rPr>
        <w:t xml:space="preserve">hat </w:t>
      </w:r>
      <w:r w:rsidR="00350AE4" w:rsidRPr="00E84C8C">
        <w:rPr>
          <w:rFonts w:ascii="Calibri Light" w:hAnsi="Calibri Light" w:cstheme="minorHAnsi"/>
          <w:b/>
          <w:sz w:val="21"/>
          <w:szCs w:val="21"/>
        </w:rPr>
        <w:t xml:space="preserve">die </w:t>
      </w:r>
      <w:proofErr w:type="spellStart"/>
      <w:r w:rsidR="00350AE4" w:rsidRPr="00E84C8C">
        <w:rPr>
          <w:rFonts w:ascii="Calibri Light" w:hAnsi="Calibri Light" w:cstheme="minorHAnsi"/>
          <w:b/>
          <w:sz w:val="21"/>
          <w:szCs w:val="21"/>
        </w:rPr>
        <w:t>Women´s</w:t>
      </w:r>
      <w:proofErr w:type="spellEnd"/>
      <w:r w:rsidR="00350AE4" w:rsidRPr="00E84C8C">
        <w:rPr>
          <w:rFonts w:ascii="Calibri Light" w:hAnsi="Calibri Light" w:cstheme="minorHAnsi"/>
          <w:b/>
          <w:sz w:val="21"/>
          <w:szCs w:val="21"/>
        </w:rPr>
        <w:t xml:space="preserve"> Networking Lounge e.V. (WNL) deutschlandweit</w:t>
      </w:r>
      <w:r w:rsidRPr="00E84C8C">
        <w:rPr>
          <w:rFonts w:ascii="Calibri Light" w:hAnsi="Calibri Light" w:cstheme="minorHAnsi"/>
          <w:b/>
          <w:sz w:val="21"/>
          <w:szCs w:val="21"/>
        </w:rPr>
        <w:t xml:space="preserve"> 36</w:t>
      </w:r>
      <w:r w:rsidR="00350AE4" w:rsidRPr="00E84C8C">
        <w:rPr>
          <w:rFonts w:ascii="Calibri Light" w:hAnsi="Calibri Light" w:cstheme="minorHAnsi"/>
          <w:b/>
          <w:sz w:val="21"/>
          <w:szCs w:val="21"/>
        </w:rPr>
        <w:t xml:space="preserve"> Kinderprojekte mit jeweils 1.000 Euro</w:t>
      </w:r>
      <w:r w:rsidRPr="00E84C8C">
        <w:rPr>
          <w:rFonts w:ascii="Calibri Light" w:hAnsi="Calibri Light" w:cstheme="minorHAnsi"/>
          <w:b/>
          <w:sz w:val="21"/>
          <w:szCs w:val="21"/>
        </w:rPr>
        <w:t xml:space="preserve"> unterstützt</w:t>
      </w:r>
      <w:r w:rsidR="00350AE4" w:rsidRPr="00E84C8C">
        <w:rPr>
          <w:rFonts w:ascii="Calibri Light" w:hAnsi="Calibri Light" w:cstheme="minorHAnsi"/>
          <w:b/>
          <w:sz w:val="21"/>
          <w:szCs w:val="21"/>
        </w:rPr>
        <w:t xml:space="preserve">. </w:t>
      </w:r>
      <w:r w:rsidR="002A6722" w:rsidRPr="00E84C8C">
        <w:rPr>
          <w:rFonts w:ascii="Calibri Light" w:hAnsi="Calibri Light" w:cstheme="minorHAnsi"/>
          <w:b/>
          <w:sz w:val="21"/>
          <w:szCs w:val="21"/>
        </w:rPr>
        <w:t xml:space="preserve">Die </w:t>
      </w:r>
      <w:proofErr w:type="spellStart"/>
      <w:r w:rsidR="002A6722" w:rsidRPr="00E84C8C">
        <w:rPr>
          <w:rFonts w:ascii="Calibri Light" w:hAnsi="Calibri Light" w:cstheme="minorHAnsi"/>
          <w:b/>
          <w:sz w:val="21"/>
          <w:szCs w:val="21"/>
        </w:rPr>
        <w:t>Women’s</w:t>
      </w:r>
      <w:proofErr w:type="spellEnd"/>
      <w:r w:rsidR="002A6722" w:rsidRPr="00E84C8C">
        <w:rPr>
          <w:rFonts w:ascii="Calibri Light" w:hAnsi="Calibri Light" w:cstheme="minorHAnsi"/>
          <w:b/>
          <w:sz w:val="21"/>
          <w:szCs w:val="21"/>
        </w:rPr>
        <w:t xml:space="preserve"> Networking Lounge ist ein Business-Netzwerk, </w:t>
      </w:r>
      <w:proofErr w:type="gramStart"/>
      <w:r w:rsidR="002A6722" w:rsidRPr="00E84C8C">
        <w:rPr>
          <w:rFonts w:ascii="Calibri Light" w:hAnsi="Calibri Light" w:cstheme="minorHAnsi"/>
          <w:b/>
          <w:sz w:val="21"/>
          <w:szCs w:val="21"/>
        </w:rPr>
        <w:t>das für Frauen spezifischer Berufsgruppen fachlich und gestalterisch hochwertige Veranstaltungen</w:t>
      </w:r>
      <w:proofErr w:type="gramEnd"/>
      <w:r w:rsidR="002A6722" w:rsidRPr="00E84C8C">
        <w:rPr>
          <w:rFonts w:ascii="Calibri Light" w:hAnsi="Calibri Light" w:cstheme="minorHAnsi"/>
          <w:b/>
          <w:sz w:val="21"/>
          <w:szCs w:val="21"/>
        </w:rPr>
        <w:t xml:space="preserve"> organisiert.</w:t>
      </w:r>
    </w:p>
    <w:p w14:paraId="4BB225E6" w14:textId="217A805F" w:rsidR="00DD2BE1" w:rsidRPr="00E84C8C" w:rsidRDefault="00DD2BE1" w:rsidP="0023289B">
      <w:pPr>
        <w:spacing w:after="0" w:line="264" w:lineRule="auto"/>
        <w:rPr>
          <w:rFonts w:ascii="Calibri Light" w:hAnsi="Calibri Light" w:cstheme="minorHAnsi"/>
          <w:sz w:val="21"/>
          <w:szCs w:val="21"/>
        </w:rPr>
      </w:pPr>
    </w:p>
    <w:p w14:paraId="7C6C8D4C" w14:textId="3B9B54F5" w:rsidR="00391360" w:rsidRPr="00E84C8C" w:rsidRDefault="00391360" w:rsidP="00391360">
      <w:pPr>
        <w:rPr>
          <w:rFonts w:ascii="Calibri Light" w:hAnsi="Calibri Light" w:cstheme="minorHAnsi"/>
          <w:sz w:val="21"/>
          <w:szCs w:val="21"/>
        </w:rPr>
      </w:pPr>
      <w:r w:rsidRPr="00E84C8C">
        <w:rPr>
          <w:rFonts w:ascii="Calibri Light" w:hAnsi="Calibri Light"/>
          <w:sz w:val="21"/>
          <w:szCs w:val="21"/>
        </w:rPr>
        <w:t xml:space="preserve">Die </w:t>
      </w:r>
      <w:proofErr w:type="spellStart"/>
      <w:r w:rsidRPr="00E84C8C">
        <w:rPr>
          <w:rFonts w:ascii="Calibri Light" w:hAnsi="Calibri Light"/>
          <w:sz w:val="21"/>
          <w:szCs w:val="21"/>
        </w:rPr>
        <w:t>Women’s</w:t>
      </w:r>
      <w:proofErr w:type="spellEnd"/>
      <w:r w:rsidRPr="00E84C8C">
        <w:rPr>
          <w:rFonts w:ascii="Calibri Light" w:hAnsi="Calibri Light"/>
          <w:sz w:val="21"/>
          <w:szCs w:val="21"/>
        </w:rPr>
        <w:t xml:space="preserve"> Networking Lounge (WNL) hat soziale Verantwortung übernommen. Zusammen mit der ETL-Stiftung Kinderträume haben WNL-Partnerinnen Kinderprojekte in ganz Deutschland mit jeweils 1.000 Euro unterstützt. </w:t>
      </w:r>
      <w:r w:rsidRPr="00E84C8C">
        <w:rPr>
          <w:rFonts w:ascii="Calibri Light" w:hAnsi="Calibri Light" w:cstheme="minorHAnsi"/>
          <w:sz w:val="21"/>
          <w:szCs w:val="21"/>
        </w:rPr>
        <w:t xml:space="preserve">Der Startschuss für die Spendenstaffel fiel im Mai 2018 in Köln, das Finale fand ebenfalls dort statt. </w:t>
      </w:r>
    </w:p>
    <w:p w14:paraId="176DE261" w14:textId="77777777" w:rsidR="00391360" w:rsidRPr="00E84C8C" w:rsidRDefault="00391360" w:rsidP="00391360">
      <w:pPr>
        <w:rPr>
          <w:rFonts w:ascii="Calibri Light" w:hAnsi="Calibri Light" w:cstheme="minorHAnsi"/>
          <w:sz w:val="21"/>
          <w:szCs w:val="21"/>
        </w:rPr>
      </w:pPr>
      <w:r w:rsidRPr="00E84C8C">
        <w:rPr>
          <w:rFonts w:ascii="Calibri Light" w:hAnsi="Calibri Light" w:cstheme="minorHAnsi"/>
          <w:sz w:val="21"/>
          <w:szCs w:val="21"/>
        </w:rPr>
        <w:t xml:space="preserve">Die 36 Schecks gingen an folgende Vereine bzw. Einrichtungen: </w:t>
      </w:r>
      <w:proofErr w:type="spellStart"/>
      <w:r w:rsidRPr="00E84C8C">
        <w:rPr>
          <w:rFonts w:ascii="Calibri Light" w:hAnsi="Calibri Light" w:cstheme="minorHAnsi"/>
          <w:sz w:val="21"/>
          <w:szCs w:val="21"/>
        </w:rPr>
        <w:t>Rhapsody</w:t>
      </w:r>
      <w:proofErr w:type="spellEnd"/>
      <w:r w:rsidRPr="00E84C8C">
        <w:rPr>
          <w:rFonts w:ascii="Calibri Light" w:hAnsi="Calibri Light" w:cstheme="minorHAnsi"/>
          <w:sz w:val="21"/>
          <w:szCs w:val="21"/>
        </w:rPr>
        <w:t xml:space="preserve"> in School e. V. (22 Projekte bundesweit) , Förderverein Katharina von Bora, DKMS, Kinder-Hospiz Sternenbrücke, Christliches Bildungswerk Gera, Elterninitiat</w:t>
      </w:r>
      <w:bookmarkStart w:id="0" w:name="_GoBack"/>
      <w:bookmarkEnd w:id="0"/>
      <w:r w:rsidRPr="00E84C8C">
        <w:rPr>
          <w:rFonts w:ascii="Calibri Light" w:hAnsi="Calibri Light" w:cstheme="minorHAnsi"/>
          <w:sz w:val="21"/>
          <w:szCs w:val="21"/>
        </w:rPr>
        <w:t xml:space="preserve">ive krebskranker Kinder, Just-Hansen-Stiftung, Projekt „Kids Pott“, Stiftung Liebenau, Förderverein der Grundschule Käthe Kollwitz, Aktion Sonnenstrahl, Kinder- und Jugendzirkus Ostsee O </w:t>
      </w:r>
      <w:proofErr w:type="spellStart"/>
      <w:r w:rsidRPr="00E84C8C">
        <w:rPr>
          <w:rFonts w:ascii="Calibri Light" w:hAnsi="Calibri Light" w:cstheme="minorHAnsi"/>
          <w:sz w:val="21"/>
          <w:szCs w:val="21"/>
        </w:rPr>
        <w:t>Lini</w:t>
      </w:r>
      <w:proofErr w:type="spellEnd"/>
      <w:r w:rsidRPr="00E84C8C">
        <w:rPr>
          <w:rFonts w:ascii="Calibri Light" w:hAnsi="Calibri Light" w:cstheme="minorHAnsi"/>
          <w:sz w:val="21"/>
          <w:szCs w:val="21"/>
        </w:rPr>
        <w:t xml:space="preserve">, Förderverein Evangelische Grundschule </w:t>
      </w:r>
      <w:proofErr w:type="spellStart"/>
      <w:r w:rsidRPr="00E84C8C">
        <w:rPr>
          <w:rFonts w:ascii="Calibri Light" w:hAnsi="Calibri Light" w:cstheme="minorHAnsi"/>
          <w:sz w:val="21"/>
          <w:szCs w:val="21"/>
        </w:rPr>
        <w:t>Holzdorf</w:t>
      </w:r>
      <w:proofErr w:type="spellEnd"/>
      <w:r w:rsidRPr="00E84C8C">
        <w:rPr>
          <w:rFonts w:ascii="Calibri Light" w:hAnsi="Calibri Light" w:cstheme="minorHAnsi"/>
          <w:sz w:val="21"/>
          <w:szCs w:val="21"/>
        </w:rPr>
        <w:t>, Hartmannbundstiftung „Ärzte helfen Ärzten“ und Kinderhospiz Mitteldeutschland.</w:t>
      </w:r>
    </w:p>
    <w:p w14:paraId="6D926074" w14:textId="241842A3" w:rsidR="00391360" w:rsidRPr="00E84C8C" w:rsidRDefault="00391360" w:rsidP="00391360">
      <w:pPr>
        <w:spacing w:line="264" w:lineRule="auto"/>
        <w:rPr>
          <w:rFonts w:ascii="Calibri Light" w:hAnsi="Calibri Light" w:cstheme="minorHAnsi"/>
          <w:color w:val="FF0000"/>
          <w:sz w:val="21"/>
          <w:szCs w:val="21"/>
        </w:rPr>
      </w:pPr>
      <w:r w:rsidRPr="00E84C8C">
        <w:rPr>
          <w:rFonts w:ascii="Calibri Light" w:hAnsi="Calibri Light" w:cstheme="minorHAnsi"/>
          <w:sz w:val="21"/>
          <w:szCs w:val="21"/>
        </w:rPr>
        <w:t>Dazu erklärt die</w:t>
      </w:r>
      <w:r w:rsidRPr="00E84C8C">
        <w:rPr>
          <w:rFonts w:ascii="Calibri Light" w:hAnsi="Calibri Light" w:cstheme="minorHAnsi"/>
          <w:b/>
          <w:sz w:val="21"/>
          <w:szCs w:val="21"/>
        </w:rPr>
        <w:t xml:space="preserve"> WNL-Vorstandsvorsitzende Christine Wernze</w:t>
      </w:r>
      <w:r w:rsidRPr="00E84C8C">
        <w:rPr>
          <w:rFonts w:ascii="Calibri Light" w:hAnsi="Calibri Light" w:cstheme="minorHAnsi"/>
          <w:sz w:val="21"/>
          <w:szCs w:val="21"/>
        </w:rPr>
        <w:t xml:space="preserve">: </w:t>
      </w:r>
      <w:r w:rsidRPr="00E84C8C">
        <w:rPr>
          <w:rFonts w:ascii="Calibri Light" w:hAnsi="Calibri Light" w:cstheme="minorHAnsi"/>
          <w:i/>
          <w:sz w:val="21"/>
          <w:szCs w:val="21"/>
        </w:rPr>
        <w:t>„Für mich waren es immer wieder wunderbare Momente, wenn eine Spende der Stiftung bei den Kindern angekommen ist. Ich bin dankbar dafür, dass wir im Rahmen unserer deutschlandweiten Staffel 36 Projekte unterstützen konnten. Jedes Mal berührten diese Begegnungen anders, aber immer im Herzen.“</w:t>
      </w:r>
    </w:p>
    <w:p w14:paraId="473A083E" w14:textId="77777777" w:rsidR="00391360" w:rsidRPr="00E84C8C" w:rsidRDefault="00E11DEF" w:rsidP="00391360">
      <w:pPr>
        <w:rPr>
          <w:rFonts w:ascii="Calibri Light" w:hAnsi="Calibri Light" w:cstheme="minorHAnsi"/>
          <w:sz w:val="21"/>
          <w:szCs w:val="21"/>
        </w:rPr>
      </w:pPr>
      <w:hyperlink r:id="rId10" w:history="1">
        <w:r w:rsidR="00391360" w:rsidRPr="00E84C8C">
          <w:rPr>
            <w:rStyle w:val="Hyperlink"/>
            <w:rFonts w:ascii="Calibri Light" w:hAnsi="Calibri Light" w:cstheme="minorHAnsi"/>
            <w:sz w:val="21"/>
            <w:szCs w:val="21"/>
          </w:rPr>
          <w:t>https://www.womensnetworkinglounge.de/portfolio-item/wnl-spendenstaffel/</w:t>
        </w:r>
      </w:hyperlink>
    </w:p>
    <w:p w14:paraId="739B7AA9" w14:textId="77777777" w:rsidR="00391360" w:rsidRPr="00E84C8C" w:rsidRDefault="00391360" w:rsidP="0023289B">
      <w:pPr>
        <w:spacing w:after="0" w:line="264" w:lineRule="auto"/>
        <w:rPr>
          <w:rFonts w:ascii="Calibri Light" w:hAnsi="Calibri Light" w:cstheme="minorHAnsi"/>
        </w:rPr>
      </w:pPr>
    </w:p>
    <w:p w14:paraId="539A7215" w14:textId="41CC2EE4" w:rsidR="0011155E" w:rsidRPr="00E84C8C" w:rsidRDefault="00CE44CD" w:rsidP="0011155E">
      <w:pPr>
        <w:spacing w:line="240" w:lineRule="auto"/>
        <w:contextualSpacing/>
        <w:jc w:val="both"/>
        <w:rPr>
          <w:rFonts w:ascii="Calibri Light" w:hAnsi="Calibri Light" w:cstheme="minorHAnsi"/>
          <w:sz w:val="19"/>
          <w:szCs w:val="19"/>
        </w:rPr>
      </w:pPr>
      <w:r w:rsidRPr="00E84C8C">
        <w:rPr>
          <w:rFonts w:ascii="Calibri Light" w:hAnsi="Calibri Light" w:cstheme="minorHAnsi"/>
          <w:b/>
          <w:sz w:val="19"/>
          <w:szCs w:val="19"/>
        </w:rPr>
        <w:t>WNL –</w:t>
      </w:r>
      <w:proofErr w:type="spellStart"/>
      <w:r w:rsidRPr="00E84C8C">
        <w:rPr>
          <w:rFonts w:ascii="Calibri Light" w:hAnsi="Calibri Light" w:cstheme="minorHAnsi"/>
          <w:b/>
          <w:sz w:val="19"/>
          <w:szCs w:val="19"/>
        </w:rPr>
        <w:t>Women’s</w:t>
      </w:r>
      <w:proofErr w:type="spellEnd"/>
      <w:r w:rsidRPr="00E84C8C">
        <w:rPr>
          <w:rFonts w:ascii="Calibri Light" w:hAnsi="Calibri Light" w:cstheme="minorHAnsi"/>
          <w:b/>
          <w:sz w:val="19"/>
          <w:szCs w:val="19"/>
        </w:rPr>
        <w:t xml:space="preserve"> Networking Lounge</w:t>
      </w:r>
    </w:p>
    <w:p w14:paraId="4F607097" w14:textId="1949E368" w:rsidR="00350AE4" w:rsidRPr="00E84C8C" w:rsidRDefault="00350AE4" w:rsidP="0011155E">
      <w:pPr>
        <w:spacing w:line="240" w:lineRule="auto"/>
        <w:contextualSpacing/>
        <w:jc w:val="both"/>
        <w:rPr>
          <w:rFonts w:ascii="Calibri Light" w:hAnsi="Calibri Light" w:cstheme="minorHAnsi"/>
          <w:sz w:val="19"/>
          <w:szCs w:val="19"/>
        </w:rPr>
      </w:pPr>
      <w:r w:rsidRPr="00E84C8C">
        <w:rPr>
          <w:rFonts w:ascii="Calibri Light" w:hAnsi="Calibri Light" w:cstheme="minorHAnsi"/>
          <w:sz w:val="19"/>
          <w:szCs w:val="19"/>
        </w:rPr>
        <w:t xml:space="preserve">Die </w:t>
      </w:r>
      <w:proofErr w:type="spellStart"/>
      <w:r w:rsidRPr="00E84C8C">
        <w:rPr>
          <w:rFonts w:ascii="Calibri Light" w:hAnsi="Calibri Light" w:cstheme="minorHAnsi"/>
          <w:sz w:val="19"/>
          <w:szCs w:val="19"/>
        </w:rPr>
        <w:t>Women’s</w:t>
      </w:r>
      <w:proofErr w:type="spellEnd"/>
      <w:r w:rsidRPr="00E84C8C">
        <w:rPr>
          <w:rFonts w:ascii="Calibri Light" w:hAnsi="Calibri Light" w:cstheme="minorHAnsi"/>
          <w:sz w:val="19"/>
          <w:szCs w:val="19"/>
        </w:rPr>
        <w:t xml:space="preserve"> Networking Lounge ist ein Business-Netzwerk, das für Frauen spezifischer Berufsgruppen fachlich und gestalterisch hochwertige Veranstaltungen organisiert. Die Idee der WNL ist es, die Vernetzung von Frauen zu unterstützen und auf eine erfolgreiche, spürbare Ebene zu heben. Seit der Gründung haben WNL-Gastgeberinnen an 50 Standorten bundesweit fast 500 Veranstaltungen der besonderen Art mit Unternehmerinnen der jeweiligen Region erlebt. Sie geben den Frauen die Gelegenheit, sich untereinander auszutauschen, Impulse für die Unternehmensführung zu sammeln oder Kraft für das eigene Ich zu tanken.</w:t>
      </w:r>
    </w:p>
    <w:p w14:paraId="2D5CBB4C" w14:textId="77777777" w:rsidR="00CE44CD" w:rsidRPr="00E84C8C" w:rsidRDefault="00CE44CD" w:rsidP="0011155E">
      <w:pPr>
        <w:spacing w:line="240" w:lineRule="auto"/>
        <w:contextualSpacing/>
        <w:jc w:val="both"/>
        <w:rPr>
          <w:rFonts w:ascii="Calibri Light" w:hAnsi="Calibri Light" w:cstheme="minorHAnsi"/>
          <w:sz w:val="19"/>
          <w:szCs w:val="19"/>
        </w:rPr>
      </w:pPr>
    </w:p>
    <w:p w14:paraId="00A94E83" w14:textId="77777777" w:rsidR="0023289B" w:rsidRPr="00E84C8C" w:rsidRDefault="0023289B" w:rsidP="0023289B">
      <w:pPr>
        <w:spacing w:line="240" w:lineRule="auto"/>
        <w:contextualSpacing/>
        <w:jc w:val="both"/>
        <w:rPr>
          <w:rFonts w:ascii="Calibri Light" w:hAnsi="Calibri Light" w:cstheme="minorHAnsi"/>
          <w:b/>
          <w:sz w:val="19"/>
          <w:szCs w:val="19"/>
        </w:rPr>
      </w:pPr>
      <w:r w:rsidRPr="00E84C8C">
        <w:rPr>
          <w:rFonts w:ascii="Calibri Light" w:hAnsi="Calibri Light" w:cstheme="minorHAnsi"/>
          <w:b/>
          <w:sz w:val="19"/>
          <w:szCs w:val="19"/>
        </w:rPr>
        <w:t xml:space="preserve">ETL-Stiftung "Kinderträume" </w:t>
      </w:r>
    </w:p>
    <w:p w14:paraId="47E1BF66" w14:textId="208C837E" w:rsidR="0023289B" w:rsidRPr="00E84C8C" w:rsidRDefault="00725207" w:rsidP="0011155E">
      <w:pPr>
        <w:spacing w:line="240" w:lineRule="auto"/>
        <w:contextualSpacing/>
        <w:jc w:val="both"/>
        <w:rPr>
          <w:rFonts w:ascii="Calibri Light" w:hAnsi="Calibri Light" w:cstheme="minorHAnsi"/>
          <w:sz w:val="19"/>
          <w:szCs w:val="19"/>
        </w:rPr>
      </w:pPr>
      <w:r w:rsidRPr="00E84C8C">
        <w:rPr>
          <w:rFonts w:ascii="Calibri Light" w:hAnsi="Calibri Light" w:cstheme="minorHAnsi"/>
          <w:sz w:val="19"/>
          <w:szCs w:val="19"/>
        </w:rPr>
        <w:t xml:space="preserve">ETL Kinderträume ist eine privatrechtliche Stiftung der ETL-Gruppe. Die im Jahr 2008 gegründete Organisation beteiligt sich an ausgewählten, gemeinnützigen </w:t>
      </w:r>
      <w:proofErr w:type="spellStart"/>
      <w:r w:rsidRPr="00E84C8C">
        <w:rPr>
          <w:rFonts w:ascii="Calibri Light" w:hAnsi="Calibri Light" w:cstheme="minorHAnsi"/>
          <w:sz w:val="19"/>
          <w:szCs w:val="19"/>
        </w:rPr>
        <w:t>Kinderhilfsprojekten</w:t>
      </w:r>
      <w:proofErr w:type="spellEnd"/>
      <w:r w:rsidRPr="00E84C8C">
        <w:rPr>
          <w:rFonts w:ascii="Calibri Light" w:hAnsi="Calibri Light" w:cstheme="minorHAnsi"/>
          <w:sz w:val="19"/>
          <w:szCs w:val="19"/>
        </w:rPr>
        <w:t xml:space="preserve"> in Deutschland und fördert regionale Vorhaben über die bundesweit vertretenen Mitgliedskanzleien und Gesellschaften der ETL-Gruppe. Ziel der Stiftungsarbeit ist die Unterstützung benachteiligter und bedürftiger Kinder und Jugendlicher. Durch Spenden werden Kinderträume erfüllt und die Weichen für eine bessere Zukunft gestellt. Seit ihrer Gründung hat die Stiftung über 1 Million Euro an Spendengeldern gesammelt und über 200 Hilfsprojekte unterstützt.</w:t>
      </w:r>
    </w:p>
    <w:p w14:paraId="499D4C2B" w14:textId="77777777" w:rsidR="00725207" w:rsidRPr="00E84C8C" w:rsidRDefault="00725207" w:rsidP="0011155E">
      <w:pPr>
        <w:spacing w:line="240" w:lineRule="auto"/>
        <w:contextualSpacing/>
        <w:jc w:val="both"/>
        <w:rPr>
          <w:rFonts w:ascii="Calibri Light" w:hAnsi="Calibri Light" w:cstheme="minorHAnsi"/>
          <w:sz w:val="19"/>
          <w:szCs w:val="19"/>
        </w:rPr>
      </w:pPr>
    </w:p>
    <w:p w14:paraId="67177DFF" w14:textId="77777777" w:rsidR="0011155E" w:rsidRPr="00E84C8C" w:rsidRDefault="0011155E" w:rsidP="0011155E">
      <w:pPr>
        <w:spacing w:line="240" w:lineRule="auto"/>
        <w:contextualSpacing/>
        <w:jc w:val="both"/>
        <w:rPr>
          <w:rFonts w:ascii="Calibri Light" w:hAnsi="Calibri Light" w:cstheme="minorHAnsi"/>
          <w:b/>
          <w:sz w:val="19"/>
          <w:szCs w:val="19"/>
        </w:rPr>
      </w:pPr>
      <w:r w:rsidRPr="00E84C8C">
        <w:rPr>
          <w:rFonts w:ascii="Calibri Light" w:hAnsi="Calibri Light" w:cstheme="minorHAnsi"/>
          <w:b/>
          <w:sz w:val="19"/>
          <w:szCs w:val="19"/>
        </w:rPr>
        <w:t>Pressekontakt</w:t>
      </w:r>
    </w:p>
    <w:p w14:paraId="0B498ED5" w14:textId="22016666" w:rsidR="0011155E" w:rsidRPr="00E84C8C" w:rsidRDefault="0023289B" w:rsidP="0011155E">
      <w:pPr>
        <w:spacing w:line="240" w:lineRule="auto"/>
        <w:contextualSpacing/>
        <w:jc w:val="both"/>
        <w:rPr>
          <w:rFonts w:ascii="Calibri Light" w:hAnsi="Calibri Light" w:cstheme="minorHAnsi"/>
          <w:sz w:val="19"/>
          <w:szCs w:val="19"/>
        </w:rPr>
      </w:pPr>
      <w:r w:rsidRPr="00E84C8C">
        <w:rPr>
          <w:rFonts w:ascii="Calibri Light" w:hAnsi="Calibri Light" w:cstheme="minorHAnsi"/>
          <w:sz w:val="19"/>
          <w:szCs w:val="19"/>
        </w:rPr>
        <w:t>Traute Sternberg, Tel.: 030 22 64 09 41</w:t>
      </w:r>
      <w:r w:rsidR="0011155E" w:rsidRPr="00E84C8C">
        <w:rPr>
          <w:rFonts w:ascii="Calibri Light" w:hAnsi="Calibri Light" w:cstheme="minorHAnsi"/>
          <w:sz w:val="19"/>
          <w:szCs w:val="19"/>
        </w:rPr>
        <w:t xml:space="preserve">, E-Mail: </w:t>
      </w:r>
      <w:r w:rsidRPr="00E84C8C">
        <w:rPr>
          <w:rFonts w:ascii="Calibri Light" w:hAnsi="Calibri Light" w:cstheme="minorHAnsi"/>
          <w:sz w:val="19"/>
          <w:szCs w:val="19"/>
        </w:rPr>
        <w:t>traute.sternberg@etl.de</w:t>
      </w:r>
    </w:p>
    <w:p w14:paraId="27AE5D6F" w14:textId="3221B160" w:rsidR="00F601E5" w:rsidRPr="00E84C8C" w:rsidRDefault="0011155E" w:rsidP="0011155E">
      <w:pPr>
        <w:spacing w:line="240" w:lineRule="auto"/>
        <w:contextualSpacing/>
        <w:jc w:val="both"/>
        <w:rPr>
          <w:rFonts w:ascii="Calibri Light" w:hAnsi="Calibri Light" w:cstheme="minorHAnsi"/>
          <w:sz w:val="19"/>
          <w:szCs w:val="19"/>
        </w:rPr>
      </w:pPr>
      <w:r w:rsidRPr="00E84C8C">
        <w:rPr>
          <w:rFonts w:ascii="Calibri Light" w:hAnsi="Calibri Light" w:cstheme="minorHAnsi"/>
          <w:sz w:val="19"/>
          <w:szCs w:val="19"/>
        </w:rPr>
        <w:t xml:space="preserve">Mauerstr. </w:t>
      </w:r>
      <w:r w:rsidR="00CE44CD" w:rsidRPr="00E84C8C">
        <w:rPr>
          <w:rFonts w:ascii="Calibri Light" w:hAnsi="Calibri Light" w:cstheme="minorHAnsi"/>
          <w:sz w:val="19"/>
          <w:szCs w:val="19"/>
        </w:rPr>
        <w:t>86-88, 10117 Berlin</w:t>
      </w:r>
      <w:r w:rsidRPr="00E84C8C">
        <w:rPr>
          <w:rFonts w:ascii="Calibri Light" w:hAnsi="Calibri Light" w:cstheme="minorHAnsi"/>
          <w:sz w:val="19"/>
          <w:szCs w:val="19"/>
        </w:rPr>
        <w:t>, www.</w:t>
      </w:r>
      <w:r w:rsidR="00CE44CD" w:rsidRPr="00E84C8C">
        <w:rPr>
          <w:rFonts w:ascii="Calibri Light" w:hAnsi="Calibri Light" w:cstheme="minorHAnsi"/>
          <w:sz w:val="19"/>
          <w:szCs w:val="19"/>
        </w:rPr>
        <w:t>womensnetworkinglounge</w:t>
      </w:r>
      <w:r w:rsidRPr="00E84C8C">
        <w:rPr>
          <w:rFonts w:ascii="Calibri Light" w:hAnsi="Calibri Light" w:cstheme="minorHAnsi"/>
          <w:sz w:val="19"/>
          <w:szCs w:val="19"/>
        </w:rPr>
        <w:t>.de</w:t>
      </w:r>
    </w:p>
    <w:sectPr w:rsidR="00F601E5" w:rsidRPr="00E84C8C" w:rsidSect="009C077F">
      <w:headerReference w:type="default" r:id="rId11"/>
      <w:pgSz w:w="11906" w:h="16838"/>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3AD2B" w14:textId="77777777" w:rsidR="00E11DEF" w:rsidRDefault="00E11DEF" w:rsidP="00F601E5">
      <w:pPr>
        <w:spacing w:after="0" w:line="240" w:lineRule="auto"/>
      </w:pPr>
      <w:r>
        <w:separator/>
      </w:r>
    </w:p>
  </w:endnote>
  <w:endnote w:type="continuationSeparator" w:id="0">
    <w:p w14:paraId="2279C94F" w14:textId="77777777" w:rsidR="00E11DEF" w:rsidRDefault="00E11DEF"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OT-Light">
    <w:panose1 w:val="020B0504030101020102"/>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B9973" w14:textId="77777777" w:rsidR="00E11DEF" w:rsidRDefault="00E11DEF" w:rsidP="00F601E5">
      <w:pPr>
        <w:spacing w:after="0" w:line="240" w:lineRule="auto"/>
      </w:pPr>
      <w:r>
        <w:separator/>
      </w:r>
    </w:p>
  </w:footnote>
  <w:footnote w:type="continuationSeparator" w:id="0">
    <w:p w14:paraId="49130C23" w14:textId="77777777" w:rsidR="00E11DEF" w:rsidRDefault="00E11DEF" w:rsidP="00F6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9B8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26"/>
    <w:rsid w:val="00000FF8"/>
    <w:rsid w:val="000024C5"/>
    <w:rsid w:val="00015226"/>
    <w:rsid w:val="000451C1"/>
    <w:rsid w:val="00045508"/>
    <w:rsid w:val="0006484A"/>
    <w:rsid w:val="00075DE7"/>
    <w:rsid w:val="00077904"/>
    <w:rsid w:val="000779F7"/>
    <w:rsid w:val="00083F35"/>
    <w:rsid w:val="00094A33"/>
    <w:rsid w:val="00094BAC"/>
    <w:rsid w:val="000A09C3"/>
    <w:rsid w:val="000E3E36"/>
    <w:rsid w:val="000F12B3"/>
    <w:rsid w:val="000F3D16"/>
    <w:rsid w:val="0011155E"/>
    <w:rsid w:val="001177E0"/>
    <w:rsid w:val="00124088"/>
    <w:rsid w:val="00165A43"/>
    <w:rsid w:val="0017462A"/>
    <w:rsid w:val="00174ED1"/>
    <w:rsid w:val="0018287E"/>
    <w:rsid w:val="001A459C"/>
    <w:rsid w:val="001B3B0F"/>
    <w:rsid w:val="001B44F3"/>
    <w:rsid w:val="001B6486"/>
    <w:rsid w:val="001C3458"/>
    <w:rsid w:val="001D18F5"/>
    <w:rsid w:val="001E08C5"/>
    <w:rsid w:val="0023289B"/>
    <w:rsid w:val="00235E5E"/>
    <w:rsid w:val="00240425"/>
    <w:rsid w:val="0024746A"/>
    <w:rsid w:val="00255A01"/>
    <w:rsid w:val="0026333F"/>
    <w:rsid w:val="00270C5F"/>
    <w:rsid w:val="00273733"/>
    <w:rsid w:val="00277A4A"/>
    <w:rsid w:val="00282AB9"/>
    <w:rsid w:val="00290671"/>
    <w:rsid w:val="002946F8"/>
    <w:rsid w:val="002A084B"/>
    <w:rsid w:val="002A45A2"/>
    <w:rsid w:val="002A5FA8"/>
    <w:rsid w:val="002A6056"/>
    <w:rsid w:val="002A6722"/>
    <w:rsid w:val="002B425C"/>
    <w:rsid w:val="002C42B5"/>
    <w:rsid w:val="002D2F81"/>
    <w:rsid w:val="002D6C64"/>
    <w:rsid w:val="002E788F"/>
    <w:rsid w:val="002F2F5C"/>
    <w:rsid w:val="002F31B6"/>
    <w:rsid w:val="00324B18"/>
    <w:rsid w:val="003370D3"/>
    <w:rsid w:val="00347C06"/>
    <w:rsid w:val="00350AE4"/>
    <w:rsid w:val="00350DD3"/>
    <w:rsid w:val="003540BE"/>
    <w:rsid w:val="00355447"/>
    <w:rsid w:val="00364CCE"/>
    <w:rsid w:val="00374A48"/>
    <w:rsid w:val="003753F8"/>
    <w:rsid w:val="00391360"/>
    <w:rsid w:val="003A21F1"/>
    <w:rsid w:val="003C7B64"/>
    <w:rsid w:val="003D3171"/>
    <w:rsid w:val="003F319F"/>
    <w:rsid w:val="004229FE"/>
    <w:rsid w:val="004234F7"/>
    <w:rsid w:val="004251C0"/>
    <w:rsid w:val="00441173"/>
    <w:rsid w:val="00450330"/>
    <w:rsid w:val="004A5F53"/>
    <w:rsid w:val="004B45D4"/>
    <w:rsid w:val="004C0779"/>
    <w:rsid w:val="004C1313"/>
    <w:rsid w:val="004C36A9"/>
    <w:rsid w:val="004E4F09"/>
    <w:rsid w:val="005135E5"/>
    <w:rsid w:val="00533B41"/>
    <w:rsid w:val="00535467"/>
    <w:rsid w:val="00547421"/>
    <w:rsid w:val="00547D58"/>
    <w:rsid w:val="00552AA4"/>
    <w:rsid w:val="00564BEE"/>
    <w:rsid w:val="005A7482"/>
    <w:rsid w:val="005F4254"/>
    <w:rsid w:val="00602192"/>
    <w:rsid w:val="0061143B"/>
    <w:rsid w:val="006248D0"/>
    <w:rsid w:val="00635EDB"/>
    <w:rsid w:val="00650461"/>
    <w:rsid w:val="006536C3"/>
    <w:rsid w:val="00655C68"/>
    <w:rsid w:val="00660BBF"/>
    <w:rsid w:val="006949E9"/>
    <w:rsid w:val="006A1027"/>
    <w:rsid w:val="006A1FAF"/>
    <w:rsid w:val="006B5B48"/>
    <w:rsid w:val="006D3C62"/>
    <w:rsid w:val="006D4FC5"/>
    <w:rsid w:val="006F6682"/>
    <w:rsid w:val="006F7A10"/>
    <w:rsid w:val="00700551"/>
    <w:rsid w:val="00707505"/>
    <w:rsid w:val="00722131"/>
    <w:rsid w:val="007230A3"/>
    <w:rsid w:val="00723347"/>
    <w:rsid w:val="00725207"/>
    <w:rsid w:val="0072765D"/>
    <w:rsid w:val="0073019A"/>
    <w:rsid w:val="00735FB3"/>
    <w:rsid w:val="007366F4"/>
    <w:rsid w:val="00737FC7"/>
    <w:rsid w:val="00740E6C"/>
    <w:rsid w:val="00742009"/>
    <w:rsid w:val="007738E1"/>
    <w:rsid w:val="007A1010"/>
    <w:rsid w:val="007B22C9"/>
    <w:rsid w:val="007C3840"/>
    <w:rsid w:val="007C7DF5"/>
    <w:rsid w:val="007E6A2E"/>
    <w:rsid w:val="007F66E0"/>
    <w:rsid w:val="007F7503"/>
    <w:rsid w:val="0080517F"/>
    <w:rsid w:val="00816A91"/>
    <w:rsid w:val="0084038C"/>
    <w:rsid w:val="008450EA"/>
    <w:rsid w:val="008550B5"/>
    <w:rsid w:val="00875DF6"/>
    <w:rsid w:val="008A2FCC"/>
    <w:rsid w:val="008B1C86"/>
    <w:rsid w:val="008B4F59"/>
    <w:rsid w:val="008D3479"/>
    <w:rsid w:val="008E185B"/>
    <w:rsid w:val="008E75C6"/>
    <w:rsid w:val="008F63E0"/>
    <w:rsid w:val="0090323B"/>
    <w:rsid w:val="00907CED"/>
    <w:rsid w:val="009107E2"/>
    <w:rsid w:val="00932C69"/>
    <w:rsid w:val="00941D1C"/>
    <w:rsid w:val="009461ED"/>
    <w:rsid w:val="00956EA5"/>
    <w:rsid w:val="009671EF"/>
    <w:rsid w:val="009829D0"/>
    <w:rsid w:val="00985316"/>
    <w:rsid w:val="0098645E"/>
    <w:rsid w:val="00987248"/>
    <w:rsid w:val="009943D4"/>
    <w:rsid w:val="009A31FC"/>
    <w:rsid w:val="009C077F"/>
    <w:rsid w:val="009C1CCF"/>
    <w:rsid w:val="009C6914"/>
    <w:rsid w:val="009D4554"/>
    <w:rsid w:val="009E267F"/>
    <w:rsid w:val="009E4912"/>
    <w:rsid w:val="00A00509"/>
    <w:rsid w:val="00A04B7E"/>
    <w:rsid w:val="00A102FA"/>
    <w:rsid w:val="00A145D2"/>
    <w:rsid w:val="00A17DFE"/>
    <w:rsid w:val="00A26C1C"/>
    <w:rsid w:val="00A31D49"/>
    <w:rsid w:val="00A70C27"/>
    <w:rsid w:val="00A7613A"/>
    <w:rsid w:val="00A77914"/>
    <w:rsid w:val="00AB26E2"/>
    <w:rsid w:val="00AB2909"/>
    <w:rsid w:val="00AC3108"/>
    <w:rsid w:val="00AD5D57"/>
    <w:rsid w:val="00AD67B7"/>
    <w:rsid w:val="00AE2299"/>
    <w:rsid w:val="00AF3077"/>
    <w:rsid w:val="00AF33D4"/>
    <w:rsid w:val="00AF49E5"/>
    <w:rsid w:val="00B13E23"/>
    <w:rsid w:val="00B21E66"/>
    <w:rsid w:val="00B55698"/>
    <w:rsid w:val="00B75AFB"/>
    <w:rsid w:val="00B77024"/>
    <w:rsid w:val="00B77F2C"/>
    <w:rsid w:val="00B96D55"/>
    <w:rsid w:val="00BC7E02"/>
    <w:rsid w:val="00BD49F4"/>
    <w:rsid w:val="00BE7432"/>
    <w:rsid w:val="00C45DA9"/>
    <w:rsid w:val="00C61DA0"/>
    <w:rsid w:val="00CA041E"/>
    <w:rsid w:val="00CA1A54"/>
    <w:rsid w:val="00CA6BFD"/>
    <w:rsid w:val="00CC3661"/>
    <w:rsid w:val="00CD65C5"/>
    <w:rsid w:val="00CE19E9"/>
    <w:rsid w:val="00CE37C8"/>
    <w:rsid w:val="00CE44CD"/>
    <w:rsid w:val="00CF6E30"/>
    <w:rsid w:val="00D01BA5"/>
    <w:rsid w:val="00D03243"/>
    <w:rsid w:val="00D32A42"/>
    <w:rsid w:val="00D34707"/>
    <w:rsid w:val="00D85DAC"/>
    <w:rsid w:val="00D92F7C"/>
    <w:rsid w:val="00DA00CF"/>
    <w:rsid w:val="00DD2BE1"/>
    <w:rsid w:val="00DE0FC4"/>
    <w:rsid w:val="00DE5586"/>
    <w:rsid w:val="00DF216B"/>
    <w:rsid w:val="00E06151"/>
    <w:rsid w:val="00E072D4"/>
    <w:rsid w:val="00E11DEF"/>
    <w:rsid w:val="00E51A3A"/>
    <w:rsid w:val="00E54CAA"/>
    <w:rsid w:val="00E57EA8"/>
    <w:rsid w:val="00E6073D"/>
    <w:rsid w:val="00E616A6"/>
    <w:rsid w:val="00E80201"/>
    <w:rsid w:val="00E84C8C"/>
    <w:rsid w:val="00E90019"/>
    <w:rsid w:val="00E95307"/>
    <w:rsid w:val="00EA6DD7"/>
    <w:rsid w:val="00EB6FD6"/>
    <w:rsid w:val="00EF17C5"/>
    <w:rsid w:val="00EF3D8E"/>
    <w:rsid w:val="00F267E8"/>
    <w:rsid w:val="00F43384"/>
    <w:rsid w:val="00F601E5"/>
    <w:rsid w:val="00F72DFB"/>
    <w:rsid w:val="00F80D06"/>
    <w:rsid w:val="00F81A7E"/>
    <w:rsid w:val="00F932F0"/>
    <w:rsid w:val="00F937BB"/>
    <w:rsid w:val="00F9416B"/>
    <w:rsid w:val="00FA233A"/>
    <w:rsid w:val="00FA3405"/>
    <w:rsid w:val="00FB10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paragraph" w:styleId="Textkrper">
    <w:name w:val="Body Text"/>
    <w:basedOn w:val="Standard"/>
    <w:link w:val="TextkrperZchn"/>
    <w:uiPriority w:val="99"/>
    <w:semiHidden/>
    <w:unhideWhenUsed/>
    <w:rsid w:val="003D3171"/>
    <w:pPr>
      <w:spacing w:after="120"/>
    </w:pPr>
  </w:style>
  <w:style w:type="character" w:customStyle="1" w:styleId="TextkrperZchn">
    <w:name w:val="Textkörper Zchn"/>
    <w:basedOn w:val="Absatz-Standardschriftart"/>
    <w:link w:val="Textkrper"/>
    <w:uiPriority w:val="99"/>
    <w:semiHidden/>
    <w:rsid w:val="003D3171"/>
  </w:style>
  <w:style w:type="character" w:styleId="BesuchterHyperlink">
    <w:name w:val="FollowedHyperlink"/>
    <w:basedOn w:val="Absatz-Standardschriftart"/>
    <w:uiPriority w:val="99"/>
    <w:semiHidden/>
    <w:unhideWhenUsed/>
    <w:rsid w:val="00A102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paragraph" w:styleId="Textkrper">
    <w:name w:val="Body Text"/>
    <w:basedOn w:val="Standard"/>
    <w:link w:val="TextkrperZchn"/>
    <w:uiPriority w:val="99"/>
    <w:semiHidden/>
    <w:unhideWhenUsed/>
    <w:rsid w:val="003D3171"/>
    <w:pPr>
      <w:spacing w:after="120"/>
    </w:pPr>
  </w:style>
  <w:style w:type="character" w:customStyle="1" w:styleId="TextkrperZchn">
    <w:name w:val="Textkörper Zchn"/>
    <w:basedOn w:val="Absatz-Standardschriftart"/>
    <w:link w:val="Textkrper"/>
    <w:uiPriority w:val="99"/>
    <w:semiHidden/>
    <w:rsid w:val="003D3171"/>
  </w:style>
  <w:style w:type="character" w:styleId="BesuchterHyperlink">
    <w:name w:val="FollowedHyperlink"/>
    <w:basedOn w:val="Absatz-Standardschriftart"/>
    <w:uiPriority w:val="99"/>
    <w:semiHidden/>
    <w:unhideWhenUsed/>
    <w:rsid w:val="00A10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5646">
      <w:bodyDiv w:val="1"/>
      <w:marLeft w:val="0"/>
      <w:marRight w:val="0"/>
      <w:marTop w:val="0"/>
      <w:marBottom w:val="0"/>
      <w:divBdr>
        <w:top w:val="none" w:sz="0" w:space="0" w:color="auto"/>
        <w:left w:val="none" w:sz="0" w:space="0" w:color="auto"/>
        <w:bottom w:val="none" w:sz="0" w:space="0" w:color="auto"/>
        <w:right w:val="none" w:sz="0" w:space="0" w:color="auto"/>
      </w:divBdr>
    </w:div>
    <w:div w:id="15313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womensnetworkinglounge.de/portfolio-item/wnl-spendenstaffe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CB5E-E952-4B70-B5A4-F25C70B1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2019-03-25T13:30:00Z</cp:lastPrinted>
  <dcterms:created xsi:type="dcterms:W3CDTF">2019-07-11T12:06:00Z</dcterms:created>
  <dcterms:modified xsi:type="dcterms:W3CDTF">2019-07-11T12:06:00Z</dcterms:modified>
</cp:coreProperties>
</file>