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ADC" w:rsidRDefault="007234B4" w:rsidP="00ED0DFD">
      <w:pPr>
        <w:tabs>
          <w:tab w:val="left" w:pos="4111"/>
        </w:tabs>
        <w:spacing w:line="240" w:lineRule="auto"/>
        <w:ind w:left="-142"/>
        <w:rPr>
          <w:rFonts w:ascii="Arial Narrow" w:hAnsi="Arial Narrow"/>
          <w:noProof/>
          <w:lang w:eastAsia="de-DE"/>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1312" behindDoc="0" locked="0" layoutInCell="1" allowOverlap="1" wp14:anchorId="2634C9F0" wp14:editId="5233B774">
                <wp:simplePos x="0" y="0"/>
                <wp:positionH relativeFrom="margin">
                  <wp:posOffset>4564828</wp:posOffset>
                </wp:positionH>
                <wp:positionV relativeFrom="paragraph">
                  <wp:posOffset>52415</wp:posOffset>
                </wp:positionV>
                <wp:extent cx="1923940" cy="1404620"/>
                <wp:effectExtent l="0" t="0" r="0" b="0"/>
                <wp:wrapNone/>
                <wp:docPr id="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940" cy="1404620"/>
                        </a:xfrm>
                        <a:prstGeom prst="rect">
                          <a:avLst/>
                        </a:prstGeom>
                        <a:noFill/>
                        <a:ln w="9525">
                          <a:noFill/>
                          <a:miter lim="800000"/>
                          <a:headEnd/>
                          <a:tailEnd/>
                        </a:ln>
                      </wps:spPr>
                      <wps:txbx>
                        <w:txbxContent>
                          <w:p w:rsidR="00682516" w:rsidRDefault="00AA7919" w:rsidP="00B92E52">
                            <w:pPr>
                              <w:rPr>
                                <w:rFonts w:ascii="Arial Narrow" w:hAnsi="Arial Narrow"/>
                                <w:b/>
                                <w:sz w:val="18"/>
                                <w:szCs w:val="16"/>
                              </w:rPr>
                            </w:pPr>
                            <w:r w:rsidRPr="00DC17E6">
                              <w:rPr>
                                <w:rFonts w:ascii="Arial Narrow" w:hAnsi="Arial Narrow"/>
                                <w:b/>
                                <w:sz w:val="18"/>
                                <w:szCs w:val="16"/>
                              </w:rPr>
                              <w:t>Bilder:</w:t>
                            </w:r>
                            <w:r w:rsidRPr="00DC17E6">
                              <w:rPr>
                                <w:rFonts w:ascii="Arial Narrow" w:hAnsi="Arial Narrow"/>
                                <w:b/>
                                <w:sz w:val="18"/>
                                <w:szCs w:val="16"/>
                              </w:rPr>
                              <w:br/>
                            </w:r>
                            <w:r w:rsidR="00682516" w:rsidRPr="00682516">
                              <w:rPr>
                                <w:rFonts w:ascii="Arial Narrow" w:hAnsi="Arial Narrow"/>
                                <w:b/>
                                <w:sz w:val="18"/>
                                <w:szCs w:val="16"/>
                              </w:rPr>
                              <w:t>Lindner_img_ch_neu_boerse_50_© EF Education First.jpeg</w:t>
                            </w:r>
                          </w:p>
                          <w:p w:rsidR="00D455D7" w:rsidRDefault="00682516" w:rsidP="00B92E52">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Pr="00682516">
                              <w:rPr>
                                <w:rFonts w:ascii="Arial Narrow" w:hAnsi="Arial Narrow"/>
                                <w:sz w:val="18"/>
                                <w:szCs w:val="16"/>
                              </w:rPr>
                              <w:t>© EF Education First</w:t>
                            </w:r>
                          </w:p>
                          <w:p w:rsidR="00682516" w:rsidRDefault="00682516" w:rsidP="00B92E52">
                            <w:pPr>
                              <w:rPr>
                                <w:rFonts w:ascii="Arial Narrow" w:hAnsi="Arial Narrow"/>
                                <w:b/>
                                <w:sz w:val="18"/>
                                <w:szCs w:val="16"/>
                              </w:rPr>
                            </w:pPr>
                          </w:p>
                          <w:p w:rsidR="00682516" w:rsidRDefault="00682516" w:rsidP="00B92E52">
                            <w:pPr>
                              <w:rPr>
                                <w:rFonts w:ascii="Arial Narrow" w:hAnsi="Arial Narrow"/>
                                <w:b/>
                                <w:sz w:val="18"/>
                                <w:szCs w:val="16"/>
                              </w:rPr>
                            </w:pPr>
                            <w:r w:rsidRPr="00682516">
                              <w:rPr>
                                <w:rFonts w:ascii="Arial Narrow" w:hAnsi="Arial Narrow"/>
                                <w:b/>
                                <w:sz w:val="18"/>
                                <w:szCs w:val="16"/>
                              </w:rPr>
                              <w:t>Lindner_img_de_taz_nb_8.jpeg</w:t>
                            </w:r>
                            <w:r w:rsidR="00F50DA1">
                              <w:rPr>
                                <w:rFonts w:ascii="Arial Narrow" w:hAnsi="Arial Narrow"/>
                                <w:b/>
                                <w:sz w:val="18"/>
                                <w:szCs w:val="16"/>
                              </w:rPr>
                              <w:br/>
                            </w:r>
                            <w:r w:rsidRPr="00682516">
                              <w:rPr>
                                <w:rFonts w:ascii="Arial Narrow" w:hAnsi="Arial Narrow"/>
                                <w:b/>
                                <w:sz w:val="18"/>
                                <w:szCs w:val="16"/>
                              </w:rPr>
                              <w:t>Lindner_img_ch_neu_boerse_112.jpeg</w:t>
                            </w:r>
                          </w:p>
                          <w:p w:rsidR="00AA7919" w:rsidRPr="00DC17E6" w:rsidRDefault="00AA7919" w:rsidP="00B92E52">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00AF07BC">
                              <w:rPr>
                                <w:rFonts w:ascii="Arial Narrow" w:hAnsi="Arial Narrow"/>
                                <w:sz w:val="18"/>
                                <w:szCs w:val="16"/>
                              </w:rPr>
                              <w:t>© www.Lindner-Group.com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34C9F0" id="_x0000_t202" coordsize="21600,21600" o:spt="202" path="m,l,21600r21600,l21600,xe">
                <v:stroke joinstyle="miter"/>
                <v:path gradientshapeok="t" o:connecttype="rect"/>
              </v:shapetype>
              <v:shape id="Textfeld 2" o:spid="_x0000_s1026" type="#_x0000_t202" style="position:absolute;left:0;text-align:left;margin-left:359.45pt;margin-top:4.15pt;width:15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" filled="f" stroked="f">
                <v:textbox style="mso-fit-shape-to-text:t">
                  <w:txbxContent>
                    <w:p w:rsidR="00682516" w:rsidRDefault="00AA7919" w:rsidP="00B92E52">
                      <w:pPr>
                        <w:rPr>
                          <w:rFonts w:ascii="Arial Narrow" w:hAnsi="Arial Narrow"/>
                          <w:b/>
                          <w:sz w:val="18"/>
                          <w:szCs w:val="16"/>
                        </w:rPr>
                      </w:pPr>
                      <w:r w:rsidRPr="00DC17E6">
                        <w:rPr>
                          <w:rFonts w:ascii="Arial Narrow" w:hAnsi="Arial Narrow"/>
                          <w:b/>
                          <w:sz w:val="18"/>
                          <w:szCs w:val="16"/>
                        </w:rPr>
                        <w:t>Bilder:</w:t>
                      </w:r>
                      <w:r w:rsidRPr="00DC17E6">
                        <w:rPr>
                          <w:rFonts w:ascii="Arial Narrow" w:hAnsi="Arial Narrow"/>
                          <w:b/>
                          <w:sz w:val="18"/>
                          <w:szCs w:val="16"/>
                        </w:rPr>
                        <w:br/>
                      </w:r>
                      <w:r w:rsidR="00682516" w:rsidRPr="00682516">
                        <w:rPr>
                          <w:rFonts w:ascii="Arial Narrow" w:hAnsi="Arial Narrow"/>
                          <w:b/>
                          <w:sz w:val="18"/>
                          <w:szCs w:val="16"/>
                        </w:rPr>
                        <w:t>Lindner_img_ch_neu_boerse_50_© EF Education First.jpeg</w:t>
                      </w:r>
                    </w:p>
                    <w:p w:rsidR="00D455D7" w:rsidRDefault="00682516" w:rsidP="00B92E52">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Pr="00682516">
                        <w:rPr>
                          <w:rFonts w:ascii="Arial Narrow" w:hAnsi="Arial Narrow"/>
                          <w:sz w:val="18"/>
                          <w:szCs w:val="16"/>
                        </w:rPr>
                        <w:t>© EF Education First</w:t>
                      </w:r>
                    </w:p>
                    <w:p w:rsidR="00682516" w:rsidRDefault="00682516" w:rsidP="00B92E52">
                      <w:pPr>
                        <w:rPr>
                          <w:rFonts w:ascii="Arial Narrow" w:hAnsi="Arial Narrow"/>
                          <w:b/>
                          <w:sz w:val="18"/>
                          <w:szCs w:val="16"/>
                        </w:rPr>
                      </w:pPr>
                    </w:p>
                    <w:p w:rsidR="00682516" w:rsidRDefault="00682516" w:rsidP="00B92E52">
                      <w:pPr>
                        <w:rPr>
                          <w:rFonts w:ascii="Arial Narrow" w:hAnsi="Arial Narrow"/>
                          <w:b/>
                          <w:sz w:val="18"/>
                          <w:szCs w:val="16"/>
                        </w:rPr>
                      </w:pPr>
                      <w:r w:rsidRPr="00682516">
                        <w:rPr>
                          <w:rFonts w:ascii="Arial Narrow" w:hAnsi="Arial Narrow"/>
                          <w:b/>
                          <w:sz w:val="18"/>
                          <w:szCs w:val="16"/>
                        </w:rPr>
                        <w:t>Lindner_img_de_taz_nb_8.jpeg</w:t>
                      </w:r>
                      <w:r w:rsidR="00F50DA1">
                        <w:rPr>
                          <w:rFonts w:ascii="Arial Narrow" w:hAnsi="Arial Narrow"/>
                          <w:b/>
                          <w:sz w:val="18"/>
                          <w:szCs w:val="16"/>
                        </w:rPr>
                        <w:br/>
                      </w:r>
                      <w:r w:rsidRPr="00682516">
                        <w:rPr>
                          <w:rFonts w:ascii="Arial Narrow" w:hAnsi="Arial Narrow"/>
                          <w:b/>
                          <w:sz w:val="18"/>
                          <w:szCs w:val="16"/>
                        </w:rPr>
                        <w:t>Lindner_img_ch_neu_boerse_112.jpeg</w:t>
                      </w:r>
                    </w:p>
                    <w:p w:rsidR="00AA7919" w:rsidRPr="00DC17E6" w:rsidRDefault="00AA7919" w:rsidP="00B92E52">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00AF07BC">
                        <w:rPr>
                          <w:rFonts w:ascii="Arial Narrow" w:hAnsi="Arial Narrow"/>
                          <w:sz w:val="18"/>
                          <w:szCs w:val="16"/>
                        </w:rPr>
                        <w:t>© www.Lindner-Group.com</w:t>
                      </w:r>
                    </w:p>
                  </w:txbxContent>
                </v:textbox>
                <w10:wrap anchorx="margin"/>
              </v:shape>
            </w:pict>
          </mc:Fallback>
        </mc:AlternateContent>
      </w:r>
      <w:r w:rsidR="007077F9">
        <w:rPr>
          <w:rFonts w:ascii="Arial Narrow" w:hAnsi="Arial Narrow"/>
          <w:b/>
          <w:noProof/>
          <w:sz w:val="32"/>
          <w:szCs w:val="32"/>
          <w:lang w:eastAsia="de-DE"/>
        </w:rPr>
        <w:t>INNENFASSADEN ERWEITERN LINDNER PORTFOLIO</w:t>
      </w:r>
      <w:r w:rsidR="00CA16EB">
        <w:rPr>
          <w:rFonts w:ascii="Arial Narrow" w:hAnsi="Arial Narrow"/>
          <w:b/>
          <w:noProof/>
          <w:sz w:val="32"/>
          <w:szCs w:val="32"/>
          <w:lang w:eastAsia="de-DE"/>
        </w:rPr>
        <w:br/>
      </w:r>
      <w:r w:rsidR="00B70B88">
        <w:rPr>
          <w:rFonts w:ascii="Arial Narrow" w:hAnsi="Arial Narrow"/>
          <w:noProof/>
          <w:lang w:eastAsia="de-DE"/>
        </w:rPr>
        <w:t>INNENFASSADEN ERWEITERN DAS PRODUKTPORTFOLIO BEI LINDNER</w:t>
      </w:r>
      <w:r w:rsidR="00456EC3">
        <w:rPr>
          <w:rFonts w:ascii="Arial Narrow" w:hAnsi="Arial Narrow"/>
          <w:noProof/>
          <w:lang w:eastAsia="de-DE"/>
        </w:rPr>
        <w:t xml:space="preserve"> </w:t>
      </w:r>
    </w:p>
    <w:p w:rsidR="00D455D7" w:rsidRDefault="007077F9" w:rsidP="00731ADC">
      <w:pPr>
        <w:tabs>
          <w:tab w:val="left" w:pos="7088"/>
        </w:tabs>
        <w:spacing w:line="276" w:lineRule="auto"/>
        <w:ind w:left="-142" w:right="2891"/>
        <w:rPr>
          <w:rFonts w:ascii="Arial Narrow" w:hAnsi="Arial Narrow" w:cs="Arial"/>
          <w:sz w:val="19"/>
          <w:szCs w:val="19"/>
        </w:rPr>
      </w:pPr>
      <w:r>
        <w:rPr>
          <w:rFonts w:ascii="Arial Narrow" w:hAnsi="Arial Narrow" w:cs="Arial"/>
          <w:noProof/>
          <w:sz w:val="19"/>
          <w:szCs w:val="19"/>
          <w:lang w:eastAsia="de-DE"/>
        </w:rPr>
        <w:drawing>
          <wp:inline distT="0" distB="0" distL="0" distR="0">
            <wp:extent cx="4230000" cy="2819845"/>
            <wp:effectExtent l="0" t="0" r="0" b="0"/>
            <wp:docPr id="1" name="Grafik 1" descr="C:\Users\crieger02\AppData\Local\Microsoft\Windows\INetCache\Content.Word\img_ch_neu_boerse_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ieger02\AppData\Local\Microsoft\Windows\INetCache\Content.Word\img_ch_neu_boerse_50.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0000" cy="2819845"/>
                    </a:xfrm>
                    <a:prstGeom prst="rect">
                      <a:avLst/>
                    </a:prstGeom>
                    <a:noFill/>
                    <a:ln>
                      <a:noFill/>
                    </a:ln>
                  </pic:spPr>
                </pic:pic>
              </a:graphicData>
            </a:graphic>
          </wp:inline>
        </w:drawing>
      </w:r>
    </w:p>
    <w:p w:rsidR="007077F9" w:rsidRDefault="007077F9" w:rsidP="00B70B88">
      <w:pPr>
        <w:tabs>
          <w:tab w:val="left" w:pos="7088"/>
        </w:tabs>
        <w:spacing w:line="276" w:lineRule="auto"/>
        <w:ind w:left="-142" w:right="2891"/>
        <w:rPr>
          <w:rFonts w:ascii="Arial Narrow" w:hAnsi="Arial Narrow" w:cs="Arial"/>
          <w:sz w:val="19"/>
          <w:szCs w:val="19"/>
        </w:rPr>
      </w:pPr>
    </w:p>
    <w:p w:rsidR="00B70B88" w:rsidRPr="00B70B88" w:rsidRDefault="00B70B88" w:rsidP="00B70B88">
      <w:pPr>
        <w:tabs>
          <w:tab w:val="left" w:pos="7088"/>
        </w:tabs>
        <w:spacing w:line="276" w:lineRule="auto"/>
        <w:ind w:left="-142" w:right="2891"/>
        <w:rPr>
          <w:rFonts w:ascii="Arial Narrow" w:hAnsi="Arial Narrow" w:cs="Arial"/>
          <w:sz w:val="19"/>
          <w:szCs w:val="19"/>
        </w:rPr>
      </w:pPr>
      <w:r w:rsidRPr="00B70B88">
        <w:rPr>
          <w:rFonts w:ascii="Arial Narrow" w:hAnsi="Arial Narrow" w:cs="Arial"/>
          <w:sz w:val="19"/>
          <w:szCs w:val="19"/>
        </w:rPr>
        <w:t xml:space="preserve">Lindner nimmt nun auch absturzsichere Innenfassaden für beheizte Atrien und Innenräume in sein breites Produktportfolio auf. Mit ihrem hohen Vorfertigungsgrad bieten diese eine wirtschaftliche Alternative zu herkömmlichen Fassaden. </w:t>
      </w:r>
    </w:p>
    <w:p w:rsidR="00B70B88" w:rsidRPr="00B70B88" w:rsidRDefault="00B70B88" w:rsidP="00B70B88">
      <w:pPr>
        <w:tabs>
          <w:tab w:val="left" w:pos="7088"/>
        </w:tabs>
        <w:spacing w:line="276" w:lineRule="auto"/>
        <w:ind w:left="-142" w:right="2891"/>
        <w:rPr>
          <w:rFonts w:ascii="Arial Narrow" w:hAnsi="Arial Narrow" w:cs="Arial"/>
          <w:sz w:val="19"/>
          <w:szCs w:val="19"/>
        </w:rPr>
      </w:pPr>
      <w:r w:rsidRPr="00B70B88">
        <w:rPr>
          <w:rFonts w:ascii="Arial Narrow" w:hAnsi="Arial Narrow" w:cs="Arial"/>
          <w:sz w:val="19"/>
          <w:szCs w:val="19"/>
        </w:rPr>
        <w:t>Bereits mehrfach konnte Lindner absturzsichere Glastrennwände mit Brand- und Schallschutz als individuelle Sonderlösungen für unterschiedlichste Projekte im In- und Ausland realisieren: So zum Beispiel bei VW in Wolfsburg, in</w:t>
      </w:r>
      <w:bookmarkStart w:id="0" w:name="_GoBack"/>
      <w:bookmarkEnd w:id="0"/>
      <w:r w:rsidRPr="00B70B88">
        <w:rPr>
          <w:rFonts w:ascii="Arial Narrow" w:hAnsi="Arial Narrow" w:cs="Arial"/>
          <w:sz w:val="19"/>
          <w:szCs w:val="19"/>
        </w:rPr>
        <w:t xml:space="preserve"> der Neuen Börse in Zürich, bei Unilever in Hamburg und im </w:t>
      </w:r>
      <w:proofErr w:type="spellStart"/>
      <w:r w:rsidRPr="00B70B88">
        <w:rPr>
          <w:rFonts w:ascii="Arial Narrow" w:hAnsi="Arial Narrow" w:cs="Arial"/>
          <w:sz w:val="19"/>
          <w:szCs w:val="19"/>
        </w:rPr>
        <w:t>Maison</w:t>
      </w:r>
      <w:proofErr w:type="spellEnd"/>
      <w:r w:rsidRPr="00B70B88">
        <w:rPr>
          <w:rFonts w:ascii="Arial Narrow" w:hAnsi="Arial Narrow" w:cs="Arial"/>
          <w:sz w:val="19"/>
          <w:szCs w:val="19"/>
        </w:rPr>
        <w:t xml:space="preserve"> du Livre in </w:t>
      </w:r>
      <w:proofErr w:type="spellStart"/>
      <w:r w:rsidRPr="00B70B88">
        <w:rPr>
          <w:rFonts w:ascii="Arial Narrow" w:hAnsi="Arial Narrow" w:cs="Arial"/>
          <w:sz w:val="19"/>
          <w:szCs w:val="19"/>
        </w:rPr>
        <w:t>Belval</w:t>
      </w:r>
      <w:proofErr w:type="spellEnd"/>
      <w:r w:rsidRPr="00B70B88">
        <w:rPr>
          <w:rFonts w:ascii="Arial Narrow" w:hAnsi="Arial Narrow" w:cs="Arial"/>
          <w:sz w:val="19"/>
          <w:szCs w:val="19"/>
        </w:rPr>
        <w:t>, Luxemburg. Nun werden die Innenfassaden in das Standa</w:t>
      </w:r>
      <w:r w:rsidR="00481CB3">
        <w:rPr>
          <w:rFonts w:ascii="Arial Narrow" w:hAnsi="Arial Narrow" w:cs="Arial"/>
          <w:sz w:val="19"/>
          <w:szCs w:val="19"/>
        </w:rPr>
        <w:t xml:space="preserve">rdproduktportfolio von Lindner </w:t>
      </w:r>
      <w:r w:rsidRPr="00B70B88">
        <w:rPr>
          <w:rFonts w:ascii="Arial Narrow" w:hAnsi="Arial Narrow" w:cs="Arial"/>
          <w:sz w:val="19"/>
          <w:szCs w:val="19"/>
        </w:rPr>
        <w:t xml:space="preserve">aufgenommen. </w:t>
      </w:r>
    </w:p>
    <w:p w:rsidR="00B70B88" w:rsidRPr="00B70B88" w:rsidRDefault="00B70B88" w:rsidP="00B70B88">
      <w:pPr>
        <w:tabs>
          <w:tab w:val="left" w:pos="7088"/>
        </w:tabs>
        <w:spacing w:line="276" w:lineRule="auto"/>
        <w:ind w:left="-142" w:right="2891"/>
        <w:rPr>
          <w:rFonts w:ascii="Arial Narrow" w:hAnsi="Arial Narrow" w:cs="Arial"/>
          <w:sz w:val="19"/>
          <w:szCs w:val="19"/>
        </w:rPr>
      </w:pPr>
      <w:r w:rsidRPr="00B70B88">
        <w:rPr>
          <w:rFonts w:ascii="Arial Narrow" w:hAnsi="Arial Narrow" w:cs="Arial"/>
          <w:sz w:val="19"/>
          <w:szCs w:val="19"/>
        </w:rPr>
        <w:t xml:space="preserve">Statisch entspricht die Innenfassade den Anforderungen der DIN 18008-4 (experimenteller Nachweis). Sie kann entsprechend unterschiedlicher Anforderungen an Brand- und Schallschutz realisiert werden. Letzterer ergibt sich u. a. aus der geprüften Schalllängsdämmung. Zu beachten ist, dass die Fassade nur in beheizten Atrien zum Einsatz kommen kann, da sie sonst aufgrund des Temperaturunterschieds beschlägt. </w:t>
      </w:r>
    </w:p>
    <w:p w:rsidR="00B70B88" w:rsidRPr="00B70B88" w:rsidRDefault="00B70B88" w:rsidP="00B70B88">
      <w:pPr>
        <w:tabs>
          <w:tab w:val="left" w:pos="7088"/>
        </w:tabs>
        <w:spacing w:line="276" w:lineRule="auto"/>
        <w:ind w:left="-142" w:right="2891"/>
        <w:rPr>
          <w:rFonts w:ascii="Arial Narrow" w:hAnsi="Arial Narrow" w:cs="Arial"/>
          <w:sz w:val="19"/>
          <w:szCs w:val="19"/>
        </w:rPr>
      </w:pPr>
      <w:r w:rsidRPr="00B70B88">
        <w:rPr>
          <w:rFonts w:ascii="Arial Narrow" w:hAnsi="Arial Narrow" w:cs="Arial"/>
          <w:sz w:val="19"/>
          <w:szCs w:val="19"/>
        </w:rPr>
        <w:t>Durch einen flexiblen Montageablauf sowie Vorteile bei Gewicht und Wartung bietet die Innenfassade neben ihrer Wirtschaftlichkeit vielseitige Perspektiven für Bauherrn und Planer. In Material und Format kann sie jederzeit an individuelle Gegebenheiten und Kundenwünsche angepasst werden.</w:t>
      </w:r>
    </w:p>
    <w:p w:rsidR="00731ADC" w:rsidRPr="00731ADC" w:rsidRDefault="00731ADC" w:rsidP="00731ADC">
      <w:pPr>
        <w:tabs>
          <w:tab w:val="left" w:pos="7088"/>
        </w:tabs>
        <w:spacing w:line="276" w:lineRule="auto"/>
        <w:ind w:left="-142" w:right="2891"/>
        <w:rPr>
          <w:rFonts w:ascii="Arial Narrow" w:hAnsi="Arial Narrow" w:cs="Arial"/>
          <w:sz w:val="19"/>
          <w:szCs w:val="19"/>
        </w:rPr>
      </w:pPr>
    </w:p>
    <w:p w:rsidR="00731ADC" w:rsidRPr="00731ADC" w:rsidRDefault="00731ADC" w:rsidP="00731ADC">
      <w:pPr>
        <w:tabs>
          <w:tab w:val="left" w:pos="7088"/>
        </w:tabs>
        <w:spacing w:line="276" w:lineRule="auto"/>
        <w:ind w:left="-142" w:right="2891"/>
        <w:rPr>
          <w:rFonts w:ascii="Arial Narrow" w:hAnsi="Arial Narrow" w:cs="Arial"/>
          <w:sz w:val="19"/>
          <w:szCs w:val="19"/>
        </w:rPr>
      </w:pPr>
    </w:p>
    <w:p w:rsidR="00731ADC" w:rsidRPr="00731ADC" w:rsidRDefault="00731ADC" w:rsidP="00731ADC">
      <w:pPr>
        <w:tabs>
          <w:tab w:val="left" w:pos="7088"/>
        </w:tabs>
        <w:spacing w:line="276" w:lineRule="auto"/>
        <w:ind w:left="-142" w:right="2891"/>
        <w:rPr>
          <w:rFonts w:ascii="Arial Narrow" w:hAnsi="Arial Narrow" w:cs="Arial"/>
          <w:sz w:val="19"/>
          <w:szCs w:val="19"/>
        </w:rPr>
      </w:pPr>
    </w:p>
    <w:p w:rsidR="00D45486" w:rsidRDefault="00D45486" w:rsidP="00856189">
      <w:pPr>
        <w:tabs>
          <w:tab w:val="left" w:pos="7088"/>
        </w:tabs>
        <w:spacing w:line="276" w:lineRule="auto"/>
        <w:ind w:left="-142" w:right="2891"/>
        <w:rPr>
          <w:rFonts w:ascii="Arial Narrow" w:hAnsi="Arial Narrow" w:cs="Arial"/>
          <w:sz w:val="19"/>
          <w:szCs w:val="19"/>
        </w:rPr>
      </w:pPr>
    </w:p>
    <w:p w:rsidR="00856189" w:rsidRDefault="00856189" w:rsidP="00856189">
      <w:pPr>
        <w:tabs>
          <w:tab w:val="left" w:pos="7088"/>
        </w:tabs>
        <w:spacing w:line="276" w:lineRule="auto"/>
        <w:ind w:left="-142" w:right="2891"/>
        <w:rPr>
          <w:rFonts w:ascii="Arial Narrow" w:hAnsi="Arial Narrow" w:cs="Arial"/>
          <w:sz w:val="19"/>
          <w:szCs w:val="19"/>
        </w:rPr>
      </w:pPr>
    </w:p>
    <w:p w:rsidR="00925CF9" w:rsidRPr="00B92E52" w:rsidRDefault="00A1236B" w:rsidP="00AF07BC">
      <w:pPr>
        <w:tabs>
          <w:tab w:val="left" w:pos="7088"/>
        </w:tabs>
        <w:spacing w:line="276" w:lineRule="auto"/>
        <w:ind w:right="2891"/>
        <w:rPr>
          <w:rFonts w:ascii="Arial Narrow" w:hAnsi="Arial Narrow" w:cs="Arial"/>
          <w:sz w:val="19"/>
          <w:szCs w:val="19"/>
        </w:rPr>
      </w:pPr>
      <w:r w:rsidRPr="00B92E52">
        <w:rPr>
          <w:rFonts w:ascii="Arial Narrow" w:hAnsi="Arial Narrow" w:cs="Arial"/>
          <w:noProof/>
          <w:sz w:val="19"/>
          <w:szCs w:val="19"/>
          <w:lang w:eastAsia="de-DE"/>
        </w:rPr>
        <w:lastRenderedPageBreak/>
        <mc:AlternateContent>
          <mc:Choice Requires="wps">
            <w:drawing>
              <wp:anchor distT="45720" distB="45720" distL="114300" distR="114300" simplePos="0" relativeHeight="251667456" behindDoc="0" locked="0" layoutInCell="1" allowOverlap="1" wp14:anchorId="6EC9C09E" wp14:editId="4CEF729F">
                <wp:simplePos x="0" y="0"/>
                <wp:positionH relativeFrom="margin">
                  <wp:posOffset>4567803</wp:posOffset>
                </wp:positionH>
                <wp:positionV relativeFrom="page">
                  <wp:posOffset>2270760</wp:posOffset>
                </wp:positionV>
                <wp:extent cx="2599055" cy="2785110"/>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785110"/>
                        </a:xfrm>
                        <a:prstGeom prst="rect">
                          <a:avLst/>
                        </a:prstGeom>
                        <a:noFill/>
                        <a:ln w="9525">
                          <a:noFill/>
                          <a:miter lim="800000"/>
                          <a:headEnd/>
                          <a:tailEnd/>
                        </a:ln>
                      </wps:spPr>
                      <wps:txbx>
                        <w:txbxContent>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AA7919" w:rsidRPr="00DC17E6" w:rsidRDefault="00AA7919" w:rsidP="00C148F1">
                            <w:pPr>
                              <w:pStyle w:val="EinfAbs"/>
                              <w:rPr>
                                <w:rFonts w:ascii="Arial Narrow" w:hAnsi="Arial Narrow" w:cs="Arial Narrow"/>
                                <w:sz w:val="10"/>
                                <w:szCs w:val="8"/>
                              </w:rPr>
                            </w:pPr>
                          </w:p>
                          <w:p w:rsidR="00AA7919" w:rsidRPr="00DC17E6" w:rsidRDefault="00EE2CE3"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rsidR="00AA7919" w:rsidRPr="00A1236B" w:rsidRDefault="00AA7919" w:rsidP="00C148F1">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twitter</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Pinterest: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Instagram: </w:t>
                            </w:r>
                          </w:p>
                          <w:p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9C09E" id="_x0000_s1027" type="#_x0000_t202" style="position:absolute;margin-left:359.65pt;margin-top:178.8pt;width:204.65pt;height:219.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" filled="f" stroked="f">
                <v:textbox>
                  <w:txbxContent>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AA7919" w:rsidRPr="00DC17E6" w:rsidRDefault="00AA7919" w:rsidP="00C148F1">
                      <w:pPr>
                        <w:pStyle w:val="EinfAbs"/>
                        <w:rPr>
                          <w:rFonts w:ascii="Arial Narrow" w:hAnsi="Arial Narrow" w:cs="Arial Narrow"/>
                          <w:sz w:val="10"/>
                          <w:szCs w:val="8"/>
                        </w:rPr>
                      </w:pPr>
                    </w:p>
                    <w:p w:rsidR="00AA7919" w:rsidRPr="00DC17E6" w:rsidRDefault="00EE2CE3"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rsidR="00AA7919" w:rsidRPr="00A1236B" w:rsidRDefault="00AA7919" w:rsidP="00C148F1">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twitter</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Pinterest: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Instagram: </w:t>
                      </w:r>
                    </w:p>
                    <w:p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v:textbox>
                <w10:wrap anchorx="margin" anchory="page"/>
              </v:shape>
            </w:pict>
          </mc:Fallback>
        </mc:AlternateContent>
      </w:r>
      <w:r w:rsidR="00DC17E6" w:rsidRPr="00B92E52">
        <w:rPr>
          <w:rFonts w:ascii="Arial Narrow" w:hAnsi="Arial Narrow" w:cs="Arial"/>
          <w:noProof/>
          <w:sz w:val="19"/>
          <w:szCs w:val="19"/>
          <w:lang w:eastAsia="de-DE"/>
        </w:rPr>
        <mc:AlternateContent>
          <mc:Choice Requires="wps">
            <w:drawing>
              <wp:anchor distT="45720" distB="45720" distL="114300" distR="114300" simplePos="0" relativeHeight="251663360" behindDoc="0" locked="0" layoutInCell="1" allowOverlap="1" wp14:anchorId="190D161B" wp14:editId="2615C335">
                <wp:simplePos x="0" y="0"/>
                <wp:positionH relativeFrom="margin">
                  <wp:posOffset>4568608</wp:posOffset>
                </wp:positionH>
                <wp:positionV relativeFrom="page">
                  <wp:posOffset>8385859</wp:posOffset>
                </wp:positionV>
                <wp:extent cx="2599055" cy="182061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820610"/>
                        </a:xfrm>
                        <a:prstGeom prst="rect">
                          <a:avLst/>
                        </a:prstGeom>
                        <a:noFill/>
                        <a:ln w="9525">
                          <a:noFill/>
                          <a:miter lim="800000"/>
                          <a:headEnd/>
                          <a:tailEnd/>
                        </a:ln>
                      </wps:spPr>
                      <wps:txb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161B" id="_x0000_s1028" type="#_x0000_t202" style="position:absolute;margin-left:359.75pt;margin-top:660.3pt;width:204.65pt;height:143.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" filled="f" stroked="f">
                <v:textbo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v:textbox>
                <w10:wrap anchorx="margin" anchory="page"/>
              </v:shape>
            </w:pict>
          </mc:Fallback>
        </mc:AlternateContent>
      </w:r>
      <w:r w:rsidR="008A5420" w:rsidRPr="00B92E52">
        <w:rPr>
          <w:rFonts w:ascii="Arial Narrow" w:hAnsi="Arial Narrow" w:cs="Arial"/>
          <w:noProof/>
          <w:sz w:val="19"/>
          <w:szCs w:val="19"/>
          <w:lang w:eastAsia="de-DE"/>
        </w:rPr>
        <mc:AlternateContent>
          <mc:Choice Requires="wps">
            <w:drawing>
              <wp:anchor distT="45720" distB="45720" distL="114300" distR="114300" simplePos="0" relativeHeight="251665408" behindDoc="0" locked="0" layoutInCell="1" allowOverlap="1" wp14:anchorId="2BEE80FA" wp14:editId="77D6BD8D">
                <wp:simplePos x="0" y="0"/>
                <wp:positionH relativeFrom="margin">
                  <wp:posOffset>-201183</wp:posOffset>
                </wp:positionH>
                <wp:positionV relativeFrom="page">
                  <wp:posOffset>9395012</wp:posOffset>
                </wp:positionV>
                <wp:extent cx="4697095" cy="90487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904875"/>
                        </a:xfrm>
                        <a:prstGeom prst="rect">
                          <a:avLst/>
                        </a:prstGeom>
                        <a:noFill/>
                        <a:ln w="9525">
                          <a:noFill/>
                          <a:miter lim="800000"/>
                          <a:headEnd/>
                          <a:tailEnd/>
                        </a:ln>
                      </wps:spPr>
                      <wps:txb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E80FA" id="_x0000_s1029" type="#_x0000_t202" style="position:absolute;margin-left:-15.85pt;margin-top:739.75pt;width:369.85pt;height:7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" filled="f" stroked="f">
                <v:textbo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v:textbox>
                <w10:wrap anchorx="margin" anchory="page"/>
              </v:shape>
            </w:pict>
          </mc:Fallback>
        </mc:AlternateContent>
      </w:r>
    </w:p>
    <w:sectPr w:rsidR="00925CF9" w:rsidRPr="00B92E52" w:rsidSect="00A726C6">
      <w:headerReference w:type="default" r:id="rId8"/>
      <w:headerReference w:type="first" r:id="rId9"/>
      <w:pgSz w:w="11906" w:h="16838" w:code="9"/>
      <w:pgMar w:top="3480"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19" w:rsidRDefault="00AA7919" w:rsidP="00204E71">
      <w:pPr>
        <w:spacing w:after="0" w:line="240" w:lineRule="auto"/>
      </w:pPr>
      <w:r>
        <w:separator/>
      </w:r>
    </w:p>
  </w:endnote>
  <w:endnote w:type="continuationSeparator" w:id="0">
    <w:p w:rsidR="00AA7919" w:rsidRDefault="00AA7919" w:rsidP="0020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19" w:rsidRDefault="00AA7919" w:rsidP="00204E71">
      <w:pPr>
        <w:spacing w:after="0" w:line="240" w:lineRule="auto"/>
      </w:pPr>
      <w:r>
        <w:separator/>
      </w:r>
    </w:p>
  </w:footnote>
  <w:footnote w:type="continuationSeparator" w:id="0">
    <w:p w:rsidR="00AA7919" w:rsidRDefault="00AA7919" w:rsidP="0020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1312" behindDoc="0" locked="0" layoutInCell="1" allowOverlap="1">
          <wp:simplePos x="0" y="0"/>
          <wp:positionH relativeFrom="page">
            <wp:align>right</wp:align>
          </wp:positionH>
          <wp:positionV relativeFrom="paragraph">
            <wp:posOffset>-450141</wp:posOffset>
          </wp:positionV>
          <wp:extent cx="7548191" cy="10676965"/>
          <wp:effectExtent l="0" t="0" r="0" b="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191" cy="10676965"/>
                  </a:xfrm>
                  <a:prstGeom prst="rect">
                    <a:avLst/>
                  </a:prstGeom>
                </pic:spPr>
              </pic:pic>
            </a:graphicData>
          </a:graphic>
          <wp14:sizeRelH relativeFrom="margin">
            <wp14:pctWidth>0</wp14:pctWidth>
          </wp14:sizeRelH>
          <wp14:sizeRelV relativeFrom="margin">
            <wp14:pctHeight>0</wp14:pctHeight>
          </wp14:sizeRelV>
        </wp:anchor>
      </w:drawing>
    </w:r>
  </w:p>
  <w:p w:rsidR="00AA7919" w:rsidRDefault="00AA79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0288" behindDoc="0" locked="0" layoutInCell="1" allowOverlap="1">
          <wp:simplePos x="0" y="0"/>
          <wp:positionH relativeFrom="page">
            <wp:align>right</wp:align>
          </wp:positionH>
          <wp:positionV relativeFrom="paragraph">
            <wp:posOffset>-449505</wp:posOffset>
          </wp:positionV>
          <wp:extent cx="7557247" cy="10690175"/>
          <wp:effectExtent l="0" t="0" r="0" b="0"/>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247" cy="106901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71"/>
    <w:rsid w:val="000334BB"/>
    <w:rsid w:val="000C2FBF"/>
    <w:rsid w:val="000E36AE"/>
    <w:rsid w:val="000F69F8"/>
    <w:rsid w:val="00104F69"/>
    <w:rsid w:val="0019181C"/>
    <w:rsid w:val="001F6022"/>
    <w:rsid w:val="00203FA4"/>
    <w:rsid w:val="00204E71"/>
    <w:rsid w:val="00244C13"/>
    <w:rsid w:val="00245D33"/>
    <w:rsid w:val="002830DA"/>
    <w:rsid w:val="003338A8"/>
    <w:rsid w:val="003C569C"/>
    <w:rsid w:val="00456EC3"/>
    <w:rsid w:val="00481CB3"/>
    <w:rsid w:val="005214A8"/>
    <w:rsid w:val="00563A70"/>
    <w:rsid w:val="00664D5B"/>
    <w:rsid w:val="00682516"/>
    <w:rsid w:val="00696AAB"/>
    <w:rsid w:val="006A2902"/>
    <w:rsid w:val="007077F9"/>
    <w:rsid w:val="007234B4"/>
    <w:rsid w:val="00731ADC"/>
    <w:rsid w:val="00741BDA"/>
    <w:rsid w:val="00783300"/>
    <w:rsid w:val="007A063B"/>
    <w:rsid w:val="007E69A7"/>
    <w:rsid w:val="00804CB1"/>
    <w:rsid w:val="00827C63"/>
    <w:rsid w:val="00855293"/>
    <w:rsid w:val="00856189"/>
    <w:rsid w:val="008748E0"/>
    <w:rsid w:val="008A5420"/>
    <w:rsid w:val="009139BA"/>
    <w:rsid w:val="00925CF9"/>
    <w:rsid w:val="0096308C"/>
    <w:rsid w:val="009D16FE"/>
    <w:rsid w:val="00A1236B"/>
    <w:rsid w:val="00A15322"/>
    <w:rsid w:val="00A17D49"/>
    <w:rsid w:val="00A726C6"/>
    <w:rsid w:val="00AA7919"/>
    <w:rsid w:val="00AF07BC"/>
    <w:rsid w:val="00B4006B"/>
    <w:rsid w:val="00B70B88"/>
    <w:rsid w:val="00B92E52"/>
    <w:rsid w:val="00BF6D4F"/>
    <w:rsid w:val="00C148F1"/>
    <w:rsid w:val="00C152C3"/>
    <w:rsid w:val="00C733A9"/>
    <w:rsid w:val="00C82289"/>
    <w:rsid w:val="00CA16EB"/>
    <w:rsid w:val="00D407FD"/>
    <w:rsid w:val="00D45486"/>
    <w:rsid w:val="00D455D7"/>
    <w:rsid w:val="00D51D74"/>
    <w:rsid w:val="00DB0D45"/>
    <w:rsid w:val="00DC17E6"/>
    <w:rsid w:val="00E032B2"/>
    <w:rsid w:val="00E17F58"/>
    <w:rsid w:val="00E655CC"/>
    <w:rsid w:val="00EA07A4"/>
    <w:rsid w:val="00EC5367"/>
    <w:rsid w:val="00ED0DFD"/>
    <w:rsid w:val="00ED71C2"/>
    <w:rsid w:val="00EE2CE3"/>
    <w:rsid w:val="00EE4C11"/>
    <w:rsid w:val="00F42BD7"/>
    <w:rsid w:val="00F50DA1"/>
    <w:rsid w:val="00F719D4"/>
    <w:rsid w:val="00FB7641"/>
    <w:rsid w:val="00FD05E0"/>
    <w:rsid w:val="00FD1E15"/>
    <w:rsid w:val="00FE6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663DED0B-C46E-42C4-B78E-1802F240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E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E71"/>
  </w:style>
  <w:style w:type="paragraph" w:styleId="Fuzeile">
    <w:name w:val="footer"/>
    <w:basedOn w:val="Standard"/>
    <w:link w:val="FuzeileZchn"/>
    <w:uiPriority w:val="99"/>
    <w:unhideWhenUsed/>
    <w:rsid w:val="00204E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E71"/>
  </w:style>
  <w:style w:type="paragraph" w:styleId="Sprechblasentext">
    <w:name w:val="Balloon Text"/>
    <w:basedOn w:val="Standard"/>
    <w:link w:val="SprechblasentextZchn"/>
    <w:uiPriority w:val="99"/>
    <w:semiHidden/>
    <w:unhideWhenUsed/>
    <w:rsid w:val="00D407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7FD"/>
    <w:rPr>
      <w:rFonts w:ascii="Segoe UI" w:hAnsi="Segoe UI" w:cs="Segoe UI"/>
      <w:sz w:val="18"/>
      <w:szCs w:val="18"/>
    </w:rPr>
  </w:style>
  <w:style w:type="paragraph" w:customStyle="1" w:styleId="EinfAbs">
    <w:name w:val="[Einf. Abs.]"/>
    <w:basedOn w:val="Standard"/>
    <w:uiPriority w:val="99"/>
    <w:rsid w:val="008A542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Kommentarzeichen">
    <w:name w:val="annotation reference"/>
    <w:basedOn w:val="Absatz-Standardschriftart"/>
    <w:uiPriority w:val="99"/>
    <w:semiHidden/>
    <w:unhideWhenUsed/>
    <w:rsid w:val="008748E0"/>
    <w:rPr>
      <w:sz w:val="16"/>
      <w:szCs w:val="16"/>
    </w:rPr>
  </w:style>
  <w:style w:type="paragraph" w:styleId="Kommentartext">
    <w:name w:val="annotation text"/>
    <w:basedOn w:val="Standard"/>
    <w:link w:val="KommentartextZchn"/>
    <w:uiPriority w:val="99"/>
    <w:semiHidden/>
    <w:unhideWhenUsed/>
    <w:rsid w:val="008748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48E0"/>
    <w:rPr>
      <w:sz w:val="20"/>
      <w:szCs w:val="20"/>
    </w:rPr>
  </w:style>
  <w:style w:type="paragraph" w:styleId="Kommentarthema">
    <w:name w:val="annotation subject"/>
    <w:basedOn w:val="Kommentartext"/>
    <w:next w:val="Kommentartext"/>
    <w:link w:val="KommentarthemaZchn"/>
    <w:uiPriority w:val="99"/>
    <w:semiHidden/>
    <w:unhideWhenUsed/>
    <w:rsid w:val="008748E0"/>
    <w:rPr>
      <w:b/>
      <w:bCs/>
    </w:rPr>
  </w:style>
  <w:style w:type="character" w:customStyle="1" w:styleId="KommentarthemaZchn">
    <w:name w:val="Kommentarthema Zchn"/>
    <w:basedOn w:val="KommentartextZchn"/>
    <w:link w:val="Kommentarthema"/>
    <w:uiPriority w:val="99"/>
    <w:semiHidden/>
    <w:rsid w:val="008748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C98CC-2DD5-4D71-B45B-70C22D08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2DC57D46.dotm</Template>
  <TotalTime>0</TotalTime>
  <Pages>2</Pages>
  <Words>198</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Lindner Group</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Paul</dc:creator>
  <cp:keywords/>
  <dc:description/>
  <cp:lastModifiedBy>Christina Rieger</cp:lastModifiedBy>
  <cp:revision>4</cp:revision>
  <cp:lastPrinted>2020-03-11T08:32:00Z</cp:lastPrinted>
  <dcterms:created xsi:type="dcterms:W3CDTF">2020-11-03T15:24:00Z</dcterms:created>
  <dcterms:modified xsi:type="dcterms:W3CDTF">2020-11-06T07:57:00Z</dcterms:modified>
</cp:coreProperties>
</file>