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12AC" w14:textId="77777777" w:rsidR="00BF1FD8" w:rsidRPr="00CD1D5A" w:rsidRDefault="00BF1FD8" w:rsidP="00C72829">
      <w:pPr>
        <w:spacing w:after="0" w:line="280" w:lineRule="atLeast"/>
        <w:jc w:val="both"/>
        <w:outlineLvl w:val="0"/>
        <w:rPr>
          <w:rFonts w:ascii="Arial" w:hAnsi="Arial" w:cs="Arial"/>
          <w:b/>
          <w:color w:val="A6A6A6"/>
          <w:sz w:val="28"/>
          <w:szCs w:val="32"/>
        </w:rPr>
      </w:pPr>
    </w:p>
    <w:p w14:paraId="334F4333" w14:textId="77777777" w:rsidR="00BF1FD8" w:rsidRPr="007E778F" w:rsidRDefault="00BF1FD8" w:rsidP="00C72829">
      <w:pPr>
        <w:autoSpaceDE w:val="0"/>
        <w:autoSpaceDN w:val="0"/>
        <w:adjustRightInd w:val="0"/>
        <w:spacing w:after="0" w:line="280" w:lineRule="atLeast"/>
        <w:jc w:val="both"/>
        <w:rPr>
          <w:rFonts w:ascii="Arial" w:hAnsi="Arial" w:cs="Arial"/>
          <w:b/>
          <w:bCs/>
          <w:color w:val="7F7F7F"/>
          <w:sz w:val="28"/>
          <w:szCs w:val="28"/>
          <w:lang w:val="en-US"/>
        </w:rPr>
      </w:pPr>
      <w:r w:rsidRPr="007E778F">
        <w:rPr>
          <w:rFonts w:ascii="Arial" w:hAnsi="Arial" w:cs="Arial"/>
          <w:b/>
          <w:bCs/>
          <w:color w:val="7F7F7F"/>
          <w:sz w:val="28"/>
          <w:szCs w:val="28"/>
          <w:lang w:val="en-US"/>
        </w:rPr>
        <w:t xml:space="preserve">P R E S S E I N F O R M A T I O N </w:t>
      </w:r>
    </w:p>
    <w:p w14:paraId="02D1D8E4" w14:textId="77777777" w:rsidR="00BF1FD8" w:rsidRPr="00CD1D5A" w:rsidRDefault="00BF1FD8" w:rsidP="00C72829">
      <w:pPr>
        <w:spacing w:after="0" w:line="280" w:lineRule="atLeast"/>
        <w:jc w:val="both"/>
        <w:outlineLvl w:val="0"/>
        <w:rPr>
          <w:rFonts w:ascii="Arial" w:hAnsi="Arial" w:cs="Arial"/>
          <w:b/>
          <w:color w:val="A6A6A6"/>
          <w:sz w:val="20"/>
          <w:szCs w:val="20"/>
          <w:lang w:val="en-US"/>
        </w:rPr>
      </w:pPr>
    </w:p>
    <w:p w14:paraId="477A62BE" w14:textId="77777777" w:rsidR="00C72829" w:rsidRPr="00CD1D5A" w:rsidRDefault="00C72829" w:rsidP="00C72829">
      <w:pPr>
        <w:spacing w:after="0" w:line="280" w:lineRule="atLeast"/>
        <w:jc w:val="both"/>
        <w:outlineLvl w:val="0"/>
        <w:rPr>
          <w:rFonts w:ascii="Arial" w:hAnsi="Arial" w:cs="Arial"/>
          <w:b/>
          <w:color w:val="A6A6A6"/>
          <w:sz w:val="20"/>
          <w:szCs w:val="20"/>
          <w:lang w:val="en-US"/>
        </w:rPr>
      </w:pPr>
    </w:p>
    <w:p w14:paraId="3D2AEA8B" w14:textId="77777777" w:rsidR="00C72829" w:rsidRPr="00CD1D5A" w:rsidRDefault="00C72829" w:rsidP="00C72829">
      <w:pPr>
        <w:spacing w:after="0" w:line="280" w:lineRule="atLeast"/>
        <w:jc w:val="both"/>
        <w:outlineLvl w:val="0"/>
        <w:rPr>
          <w:rFonts w:ascii="Arial" w:hAnsi="Arial" w:cs="Arial"/>
          <w:b/>
          <w:color w:val="A6A6A6"/>
          <w:sz w:val="20"/>
          <w:szCs w:val="20"/>
          <w:lang w:val="en-US"/>
        </w:rPr>
      </w:pPr>
    </w:p>
    <w:p w14:paraId="3274A6F8" w14:textId="6924201A" w:rsidR="00AF706A" w:rsidRPr="00612FA8" w:rsidRDefault="00674AA9" w:rsidP="00C72829">
      <w:pPr>
        <w:spacing w:after="0" w:line="280" w:lineRule="atLeast"/>
        <w:textAlignment w:val="baseline"/>
        <w:outlineLvl w:val="0"/>
        <w:rPr>
          <w:rFonts w:ascii="Arial" w:eastAsia="Times New Roman" w:hAnsi="Arial" w:cs="Arial"/>
          <w:b/>
          <w:bCs/>
          <w:kern w:val="36"/>
          <w:sz w:val="24"/>
          <w:szCs w:val="24"/>
        </w:rPr>
      </w:pPr>
      <w:r>
        <w:rPr>
          <w:rFonts w:ascii="Arial" w:eastAsia="Times New Roman" w:hAnsi="Arial" w:cs="Arial"/>
          <w:b/>
          <w:bCs/>
          <w:kern w:val="36"/>
          <w:sz w:val="24"/>
          <w:szCs w:val="24"/>
        </w:rPr>
        <w:t xml:space="preserve">DeDeNet bietet </w:t>
      </w:r>
      <w:r w:rsidR="003F24E9">
        <w:rPr>
          <w:rFonts w:ascii="Arial" w:eastAsia="Times New Roman" w:hAnsi="Arial" w:cs="Arial"/>
          <w:b/>
          <w:bCs/>
          <w:kern w:val="36"/>
          <w:sz w:val="24"/>
          <w:szCs w:val="24"/>
        </w:rPr>
        <w:t>Telematiklösung</w:t>
      </w:r>
      <w:r w:rsidR="008B100E">
        <w:rPr>
          <w:rFonts w:ascii="Arial" w:eastAsia="Times New Roman" w:hAnsi="Arial" w:cs="Arial"/>
          <w:b/>
          <w:bCs/>
          <w:kern w:val="36"/>
          <w:sz w:val="24"/>
          <w:szCs w:val="24"/>
        </w:rPr>
        <w:t xml:space="preserve"> </w:t>
      </w:r>
      <w:r>
        <w:rPr>
          <w:rFonts w:ascii="Arial" w:eastAsia="Times New Roman" w:hAnsi="Arial" w:cs="Arial"/>
          <w:b/>
          <w:bCs/>
          <w:kern w:val="36"/>
          <w:sz w:val="24"/>
          <w:szCs w:val="24"/>
        </w:rPr>
        <w:t>mit Branchenfunktionen</w:t>
      </w:r>
    </w:p>
    <w:p w14:paraId="40365514" w14:textId="77777777" w:rsidR="00C72829" w:rsidRPr="00AF706A" w:rsidRDefault="00C72829" w:rsidP="00C72829">
      <w:pPr>
        <w:spacing w:after="0" w:line="280" w:lineRule="atLeast"/>
        <w:textAlignment w:val="baseline"/>
        <w:outlineLvl w:val="0"/>
        <w:rPr>
          <w:rFonts w:ascii="Arial" w:eastAsia="Times New Roman" w:hAnsi="Arial" w:cs="Arial"/>
          <w:b/>
          <w:bCs/>
          <w:kern w:val="36"/>
        </w:rPr>
      </w:pPr>
    </w:p>
    <w:p w14:paraId="7F6ACA10" w14:textId="1C724F26" w:rsidR="00AF706A" w:rsidRPr="00062C16" w:rsidRDefault="009E3221" w:rsidP="00C72829">
      <w:pPr>
        <w:spacing w:after="0" w:line="280" w:lineRule="atLeast"/>
        <w:textAlignment w:val="baseline"/>
        <w:outlineLvl w:val="0"/>
        <w:rPr>
          <w:rFonts w:ascii="Arial" w:eastAsia="Times New Roman" w:hAnsi="Arial" w:cs="Arial"/>
          <w:b/>
          <w:bCs/>
          <w:kern w:val="36"/>
          <w:sz w:val="28"/>
          <w:szCs w:val="28"/>
        </w:rPr>
      </w:pPr>
      <w:r>
        <w:rPr>
          <w:rFonts w:ascii="Arial" w:eastAsia="Times New Roman" w:hAnsi="Arial" w:cs="Arial"/>
          <w:b/>
          <w:bCs/>
          <w:kern w:val="36"/>
          <w:sz w:val="28"/>
          <w:szCs w:val="28"/>
        </w:rPr>
        <w:t xml:space="preserve">Neue </w:t>
      </w:r>
      <w:r w:rsidR="00504DB0">
        <w:rPr>
          <w:rFonts w:ascii="Arial" w:eastAsia="Times New Roman" w:hAnsi="Arial" w:cs="Arial"/>
          <w:b/>
          <w:bCs/>
          <w:kern w:val="36"/>
          <w:sz w:val="28"/>
          <w:szCs w:val="28"/>
        </w:rPr>
        <w:t>DeDeFleet</w:t>
      </w:r>
      <w:r>
        <w:rPr>
          <w:rFonts w:ascii="Arial" w:eastAsia="Times New Roman" w:hAnsi="Arial" w:cs="Arial"/>
          <w:b/>
          <w:bCs/>
          <w:kern w:val="36"/>
          <w:sz w:val="28"/>
          <w:szCs w:val="28"/>
        </w:rPr>
        <w:t>-Versionen</w:t>
      </w:r>
      <w:r w:rsidR="00B13215">
        <w:rPr>
          <w:rFonts w:ascii="Arial" w:eastAsia="Times New Roman" w:hAnsi="Arial" w:cs="Arial"/>
          <w:b/>
          <w:bCs/>
          <w:kern w:val="36"/>
          <w:sz w:val="28"/>
          <w:szCs w:val="28"/>
        </w:rPr>
        <w:t xml:space="preserve"> </w:t>
      </w:r>
      <w:r>
        <w:rPr>
          <w:rFonts w:ascii="Arial" w:eastAsia="Times New Roman" w:hAnsi="Arial" w:cs="Arial"/>
          <w:b/>
          <w:bCs/>
          <w:kern w:val="36"/>
          <w:sz w:val="28"/>
          <w:szCs w:val="28"/>
        </w:rPr>
        <w:t xml:space="preserve">für </w:t>
      </w:r>
      <w:r w:rsidR="00674AA9">
        <w:rPr>
          <w:rFonts w:ascii="Arial" w:eastAsia="Times New Roman" w:hAnsi="Arial" w:cs="Arial"/>
          <w:b/>
          <w:bCs/>
          <w:kern w:val="36"/>
          <w:sz w:val="28"/>
          <w:szCs w:val="28"/>
        </w:rPr>
        <w:t>punktgenaue</w:t>
      </w:r>
      <w:r w:rsidR="00B13215">
        <w:rPr>
          <w:rFonts w:ascii="Arial" w:eastAsia="Times New Roman" w:hAnsi="Arial" w:cs="Arial"/>
          <w:b/>
          <w:bCs/>
          <w:kern w:val="36"/>
          <w:sz w:val="28"/>
          <w:szCs w:val="28"/>
        </w:rPr>
        <w:t xml:space="preserve"> Prozessdigitalisierung</w:t>
      </w:r>
    </w:p>
    <w:p w14:paraId="3ED6B3EF" w14:textId="77777777" w:rsidR="00C72829" w:rsidRPr="00AF706A" w:rsidRDefault="00C72829" w:rsidP="00C72829">
      <w:pPr>
        <w:spacing w:after="0" w:line="280" w:lineRule="atLeast"/>
        <w:textAlignment w:val="baseline"/>
        <w:outlineLvl w:val="0"/>
        <w:rPr>
          <w:rFonts w:ascii="Arial" w:eastAsia="Times New Roman" w:hAnsi="Arial" w:cs="Arial"/>
          <w:b/>
          <w:bCs/>
          <w:kern w:val="36"/>
          <w:sz w:val="24"/>
          <w:szCs w:val="24"/>
        </w:rPr>
      </w:pPr>
    </w:p>
    <w:p w14:paraId="7CDE2C80" w14:textId="30401E62" w:rsidR="008B100E" w:rsidRDefault="000A7318" w:rsidP="00894083">
      <w:pPr>
        <w:spacing w:after="0" w:line="280" w:lineRule="atLeast"/>
        <w:jc w:val="both"/>
        <w:textAlignment w:val="baseline"/>
        <w:outlineLvl w:val="0"/>
        <w:rPr>
          <w:rFonts w:ascii="Arial" w:eastAsia="Times New Roman" w:hAnsi="Arial" w:cs="Arial"/>
          <w:b/>
          <w:bCs/>
          <w:kern w:val="36"/>
          <w:sz w:val="20"/>
          <w:szCs w:val="20"/>
        </w:rPr>
      </w:pPr>
      <w:r>
        <w:rPr>
          <w:rFonts w:ascii="Arial" w:eastAsia="Times New Roman" w:hAnsi="Arial" w:cs="Arial"/>
          <w:b/>
          <w:bCs/>
          <w:kern w:val="36"/>
          <w:sz w:val="20"/>
          <w:szCs w:val="20"/>
        </w:rPr>
        <w:t>Northeim</w:t>
      </w:r>
      <w:r w:rsidR="0076708F">
        <w:rPr>
          <w:rFonts w:ascii="Arial" w:eastAsia="Times New Roman" w:hAnsi="Arial" w:cs="Arial"/>
          <w:b/>
          <w:bCs/>
          <w:kern w:val="36"/>
          <w:sz w:val="20"/>
          <w:szCs w:val="20"/>
        </w:rPr>
        <w:t xml:space="preserve">, </w:t>
      </w:r>
      <w:r w:rsidR="00EE1780">
        <w:rPr>
          <w:rFonts w:ascii="Arial" w:eastAsia="Times New Roman" w:hAnsi="Arial" w:cs="Arial"/>
          <w:b/>
          <w:bCs/>
          <w:kern w:val="36"/>
          <w:sz w:val="20"/>
          <w:szCs w:val="20"/>
        </w:rPr>
        <w:t>04.</w:t>
      </w:r>
      <w:r w:rsidR="00FD3329">
        <w:rPr>
          <w:rFonts w:ascii="Arial" w:eastAsia="Times New Roman" w:hAnsi="Arial" w:cs="Arial"/>
          <w:b/>
          <w:bCs/>
          <w:kern w:val="36"/>
          <w:sz w:val="20"/>
          <w:szCs w:val="20"/>
        </w:rPr>
        <w:t xml:space="preserve"> </w:t>
      </w:r>
      <w:r w:rsidR="00EE1780">
        <w:rPr>
          <w:rFonts w:ascii="Arial" w:eastAsia="Times New Roman" w:hAnsi="Arial" w:cs="Arial"/>
          <w:b/>
          <w:bCs/>
          <w:kern w:val="36"/>
          <w:sz w:val="20"/>
          <w:szCs w:val="20"/>
        </w:rPr>
        <w:t>April</w:t>
      </w:r>
      <w:r w:rsidR="00167F05">
        <w:rPr>
          <w:rFonts w:ascii="Arial" w:eastAsia="Times New Roman" w:hAnsi="Arial" w:cs="Arial"/>
          <w:b/>
          <w:bCs/>
          <w:kern w:val="36"/>
          <w:sz w:val="20"/>
          <w:szCs w:val="20"/>
        </w:rPr>
        <w:t xml:space="preserve"> </w:t>
      </w:r>
      <w:r w:rsidR="00C44835">
        <w:rPr>
          <w:rFonts w:ascii="Arial" w:eastAsia="Times New Roman" w:hAnsi="Arial" w:cs="Arial"/>
          <w:b/>
          <w:bCs/>
          <w:kern w:val="36"/>
          <w:sz w:val="20"/>
          <w:szCs w:val="20"/>
        </w:rPr>
        <w:t>20</w:t>
      </w:r>
      <w:r w:rsidR="00C93874">
        <w:rPr>
          <w:rFonts w:ascii="Arial" w:eastAsia="Times New Roman" w:hAnsi="Arial" w:cs="Arial"/>
          <w:b/>
          <w:bCs/>
          <w:kern w:val="36"/>
          <w:sz w:val="20"/>
          <w:szCs w:val="20"/>
        </w:rPr>
        <w:t>2</w:t>
      </w:r>
      <w:r>
        <w:rPr>
          <w:rFonts w:ascii="Arial" w:eastAsia="Times New Roman" w:hAnsi="Arial" w:cs="Arial"/>
          <w:b/>
          <w:bCs/>
          <w:kern w:val="36"/>
          <w:sz w:val="20"/>
          <w:szCs w:val="20"/>
        </w:rPr>
        <w:t>4</w:t>
      </w:r>
      <w:r w:rsidR="00AF706A" w:rsidRPr="00AF706A">
        <w:rPr>
          <w:rFonts w:ascii="Arial" w:eastAsia="Times New Roman" w:hAnsi="Arial" w:cs="Arial"/>
          <w:b/>
          <w:bCs/>
          <w:kern w:val="36"/>
          <w:sz w:val="20"/>
          <w:szCs w:val="20"/>
        </w:rPr>
        <w:t xml:space="preserve">. </w:t>
      </w:r>
      <w:r w:rsidR="008B100E">
        <w:rPr>
          <w:rFonts w:ascii="Arial" w:eastAsia="Times New Roman" w:hAnsi="Arial" w:cs="Arial"/>
          <w:b/>
          <w:bCs/>
          <w:kern w:val="36"/>
          <w:sz w:val="20"/>
          <w:szCs w:val="20"/>
        </w:rPr>
        <w:t xml:space="preserve">Um </w:t>
      </w:r>
      <w:r>
        <w:rPr>
          <w:rFonts w:ascii="Arial" w:eastAsia="Times New Roman" w:hAnsi="Arial" w:cs="Arial"/>
          <w:b/>
          <w:bCs/>
          <w:kern w:val="36"/>
          <w:sz w:val="20"/>
          <w:szCs w:val="20"/>
        </w:rPr>
        <w:t>den individuellen Anforderungen spezialisierter Dienstleister an Tourenplanung und Fuhrparkmanagement optimal gerecht zu werden</w:t>
      </w:r>
      <w:r w:rsidR="008B100E">
        <w:rPr>
          <w:rFonts w:ascii="Arial" w:eastAsia="Times New Roman" w:hAnsi="Arial" w:cs="Arial"/>
          <w:b/>
          <w:bCs/>
          <w:kern w:val="36"/>
          <w:sz w:val="20"/>
          <w:szCs w:val="20"/>
        </w:rPr>
        <w:t xml:space="preserve">, </w:t>
      </w:r>
      <w:r>
        <w:rPr>
          <w:rFonts w:ascii="Arial" w:eastAsia="Times New Roman" w:hAnsi="Arial" w:cs="Arial"/>
          <w:b/>
          <w:bCs/>
          <w:kern w:val="36"/>
          <w:sz w:val="20"/>
          <w:szCs w:val="20"/>
        </w:rPr>
        <w:t>hat</w:t>
      </w:r>
      <w:r w:rsidR="008B100E">
        <w:rPr>
          <w:rFonts w:ascii="Arial" w:eastAsia="Times New Roman" w:hAnsi="Arial" w:cs="Arial"/>
          <w:b/>
          <w:bCs/>
          <w:kern w:val="36"/>
          <w:sz w:val="20"/>
          <w:szCs w:val="20"/>
        </w:rPr>
        <w:t xml:space="preserve"> die DeDeNet GmbH </w:t>
      </w:r>
      <w:r>
        <w:rPr>
          <w:rFonts w:ascii="Arial" w:eastAsia="Times New Roman" w:hAnsi="Arial" w:cs="Arial"/>
          <w:b/>
          <w:bCs/>
          <w:kern w:val="36"/>
          <w:sz w:val="20"/>
          <w:szCs w:val="20"/>
        </w:rPr>
        <w:t xml:space="preserve">drei neue, branchenspezifische Versionen </w:t>
      </w:r>
      <w:r w:rsidR="008B100E">
        <w:rPr>
          <w:rFonts w:ascii="Arial" w:eastAsia="Times New Roman" w:hAnsi="Arial" w:cs="Arial"/>
          <w:b/>
          <w:bCs/>
          <w:kern w:val="36"/>
          <w:sz w:val="20"/>
          <w:szCs w:val="20"/>
        </w:rPr>
        <w:t>ihre</w:t>
      </w:r>
      <w:r>
        <w:rPr>
          <w:rFonts w:ascii="Arial" w:eastAsia="Times New Roman" w:hAnsi="Arial" w:cs="Arial"/>
          <w:b/>
          <w:bCs/>
          <w:kern w:val="36"/>
          <w:sz w:val="20"/>
          <w:szCs w:val="20"/>
        </w:rPr>
        <w:t>r</w:t>
      </w:r>
      <w:r w:rsidR="008B100E">
        <w:rPr>
          <w:rFonts w:ascii="Arial" w:eastAsia="Times New Roman" w:hAnsi="Arial" w:cs="Arial"/>
          <w:b/>
          <w:bCs/>
          <w:kern w:val="36"/>
          <w:sz w:val="20"/>
          <w:szCs w:val="20"/>
        </w:rPr>
        <w:t xml:space="preserve"> Telematiklösung DeDeFleet </w:t>
      </w:r>
      <w:r>
        <w:rPr>
          <w:rFonts w:ascii="Arial" w:eastAsia="Times New Roman" w:hAnsi="Arial" w:cs="Arial"/>
          <w:b/>
          <w:bCs/>
          <w:kern w:val="36"/>
          <w:sz w:val="20"/>
          <w:szCs w:val="20"/>
        </w:rPr>
        <w:t xml:space="preserve">entwickelt. </w:t>
      </w:r>
      <w:r w:rsidR="005A5F3D">
        <w:rPr>
          <w:rFonts w:ascii="Arial" w:eastAsia="Times New Roman" w:hAnsi="Arial" w:cs="Arial"/>
          <w:b/>
          <w:bCs/>
          <w:kern w:val="36"/>
          <w:sz w:val="20"/>
          <w:szCs w:val="20"/>
        </w:rPr>
        <w:t>Mit passgenauen Funktionalitäten</w:t>
      </w:r>
      <w:r w:rsidR="00C9742D">
        <w:rPr>
          <w:rFonts w:ascii="Arial" w:eastAsia="Times New Roman" w:hAnsi="Arial" w:cs="Arial"/>
          <w:b/>
          <w:bCs/>
          <w:kern w:val="36"/>
          <w:sz w:val="20"/>
          <w:szCs w:val="20"/>
        </w:rPr>
        <w:t xml:space="preserve"> richten sich </w:t>
      </w:r>
      <w:r w:rsidR="005A5F3D">
        <w:rPr>
          <w:rFonts w:ascii="Arial" w:eastAsia="Times New Roman" w:hAnsi="Arial" w:cs="Arial"/>
          <w:b/>
          <w:bCs/>
          <w:kern w:val="36"/>
          <w:sz w:val="20"/>
          <w:szCs w:val="20"/>
        </w:rPr>
        <w:t xml:space="preserve">diese </w:t>
      </w:r>
      <w:r w:rsidR="00C9742D">
        <w:rPr>
          <w:rFonts w:ascii="Arial" w:eastAsia="Times New Roman" w:hAnsi="Arial" w:cs="Arial"/>
          <w:b/>
          <w:bCs/>
          <w:kern w:val="36"/>
          <w:sz w:val="20"/>
          <w:szCs w:val="20"/>
        </w:rPr>
        <w:t xml:space="preserve">an </w:t>
      </w:r>
      <w:r>
        <w:rPr>
          <w:rFonts w:ascii="Arial" w:eastAsia="Times New Roman" w:hAnsi="Arial" w:cs="Arial"/>
          <w:b/>
          <w:bCs/>
          <w:kern w:val="36"/>
          <w:sz w:val="20"/>
          <w:szCs w:val="20"/>
        </w:rPr>
        <w:t>Unternehmen, die auf Laborlogistik, häusliche Pflege sowie Personenbeförderung spezialisiert sind</w:t>
      </w:r>
      <w:r w:rsidR="005A5F3D">
        <w:rPr>
          <w:rFonts w:ascii="Arial" w:eastAsia="Times New Roman" w:hAnsi="Arial" w:cs="Arial"/>
          <w:b/>
          <w:bCs/>
          <w:kern w:val="36"/>
          <w:sz w:val="20"/>
          <w:szCs w:val="20"/>
        </w:rPr>
        <w:t>.</w:t>
      </w:r>
    </w:p>
    <w:p w14:paraId="472003DB" w14:textId="2819F8AE" w:rsidR="00EB5B4C" w:rsidRPr="00F25107" w:rsidRDefault="00EB5B4C" w:rsidP="00894083">
      <w:pPr>
        <w:spacing w:after="0" w:line="280" w:lineRule="atLeast"/>
        <w:jc w:val="both"/>
        <w:textAlignment w:val="baseline"/>
        <w:outlineLvl w:val="0"/>
        <w:rPr>
          <w:rFonts w:ascii="Arial" w:eastAsia="Times New Roman" w:hAnsi="Arial" w:cs="Arial"/>
          <w:kern w:val="36"/>
          <w:sz w:val="20"/>
          <w:szCs w:val="20"/>
        </w:rPr>
      </w:pPr>
    </w:p>
    <w:p w14:paraId="0765F505" w14:textId="0FAD4747" w:rsidR="00743E5D" w:rsidRDefault="005A5F3D" w:rsidP="005A5F3D">
      <w:pPr>
        <w:spacing w:after="0" w:line="280" w:lineRule="atLeast"/>
        <w:jc w:val="both"/>
        <w:textAlignment w:val="baseline"/>
        <w:outlineLvl w:val="0"/>
        <w:rPr>
          <w:rFonts w:ascii="Arial" w:eastAsia="Times New Roman" w:hAnsi="Arial" w:cs="Arial"/>
          <w:bCs/>
          <w:kern w:val="36"/>
          <w:sz w:val="20"/>
          <w:szCs w:val="20"/>
        </w:rPr>
      </w:pPr>
      <w:r>
        <w:rPr>
          <w:rFonts w:ascii="Arial" w:eastAsia="Times New Roman" w:hAnsi="Arial" w:cs="Arial"/>
          <w:bCs/>
          <w:kern w:val="36"/>
          <w:sz w:val="20"/>
          <w:szCs w:val="20"/>
        </w:rPr>
        <w:t xml:space="preserve">Möchten Anbieter den Transport sensibler Laborproben, mobile Pflegeeinsätze oder Transfers für Bildungseinrichtungen effizient organisieren, pünktlich durchführen und dabei den Verwaltungsaufwand reduzieren, </w:t>
      </w:r>
      <w:r w:rsidR="0066160A">
        <w:rPr>
          <w:rFonts w:ascii="Arial" w:eastAsia="Times New Roman" w:hAnsi="Arial" w:cs="Arial"/>
          <w:bCs/>
          <w:kern w:val="36"/>
          <w:sz w:val="20"/>
          <w:szCs w:val="20"/>
        </w:rPr>
        <w:t xml:space="preserve">lohnt sich der Einsatz einer </w:t>
      </w:r>
      <w:r>
        <w:rPr>
          <w:rFonts w:ascii="Arial" w:eastAsia="Times New Roman" w:hAnsi="Arial" w:cs="Arial"/>
          <w:bCs/>
          <w:kern w:val="36"/>
          <w:sz w:val="20"/>
          <w:szCs w:val="20"/>
        </w:rPr>
        <w:t xml:space="preserve">digitalen </w:t>
      </w:r>
      <w:r w:rsidR="0066160A">
        <w:rPr>
          <w:rFonts w:ascii="Arial" w:eastAsia="Times New Roman" w:hAnsi="Arial" w:cs="Arial"/>
          <w:bCs/>
          <w:kern w:val="36"/>
          <w:sz w:val="20"/>
          <w:szCs w:val="20"/>
        </w:rPr>
        <w:t xml:space="preserve">Telematiklösung. </w:t>
      </w:r>
      <w:r>
        <w:rPr>
          <w:rFonts w:ascii="Arial" w:eastAsia="Times New Roman" w:hAnsi="Arial" w:cs="Arial"/>
          <w:bCs/>
          <w:kern w:val="36"/>
          <w:sz w:val="20"/>
          <w:szCs w:val="20"/>
        </w:rPr>
        <w:t xml:space="preserve">Da sich die </w:t>
      </w:r>
      <w:r w:rsidR="00674AA9">
        <w:rPr>
          <w:rFonts w:ascii="Arial" w:eastAsia="Times New Roman" w:hAnsi="Arial" w:cs="Arial"/>
          <w:bCs/>
          <w:kern w:val="36"/>
          <w:sz w:val="20"/>
          <w:szCs w:val="20"/>
        </w:rPr>
        <w:t>benötigten Funktionen</w:t>
      </w:r>
      <w:r>
        <w:rPr>
          <w:rFonts w:ascii="Arial" w:eastAsia="Times New Roman" w:hAnsi="Arial" w:cs="Arial"/>
          <w:bCs/>
          <w:kern w:val="36"/>
          <w:sz w:val="20"/>
          <w:szCs w:val="20"/>
        </w:rPr>
        <w:t xml:space="preserve"> jedoch je nach </w:t>
      </w:r>
      <w:r w:rsidR="00674AA9">
        <w:rPr>
          <w:rFonts w:ascii="Arial" w:eastAsia="Times New Roman" w:hAnsi="Arial" w:cs="Arial"/>
          <w:bCs/>
          <w:kern w:val="36"/>
          <w:sz w:val="20"/>
          <w:szCs w:val="20"/>
        </w:rPr>
        <w:t>Tätigkeitsbereich</w:t>
      </w:r>
      <w:r>
        <w:rPr>
          <w:rFonts w:ascii="Arial" w:eastAsia="Times New Roman" w:hAnsi="Arial" w:cs="Arial"/>
          <w:bCs/>
          <w:kern w:val="36"/>
          <w:sz w:val="20"/>
          <w:szCs w:val="20"/>
        </w:rPr>
        <w:t xml:space="preserve"> stark unterscheiden, kann </w:t>
      </w:r>
      <w:r w:rsidR="00674AA9">
        <w:rPr>
          <w:rFonts w:ascii="Arial" w:eastAsia="Times New Roman" w:hAnsi="Arial" w:cs="Arial"/>
          <w:bCs/>
          <w:kern w:val="36"/>
          <w:sz w:val="20"/>
          <w:szCs w:val="20"/>
        </w:rPr>
        <w:t>eine Standardlösung den individuellen Ansprüchen nur schwer gerecht werden. Deshalb</w:t>
      </w:r>
      <w:r w:rsidR="00223ED3">
        <w:rPr>
          <w:rFonts w:ascii="Arial" w:eastAsia="Times New Roman" w:hAnsi="Arial" w:cs="Arial"/>
          <w:bCs/>
          <w:kern w:val="36"/>
          <w:sz w:val="20"/>
          <w:szCs w:val="20"/>
        </w:rPr>
        <w:t xml:space="preserve"> </w:t>
      </w:r>
      <w:r w:rsidR="0066160A">
        <w:rPr>
          <w:rFonts w:ascii="Arial" w:eastAsia="Times New Roman" w:hAnsi="Arial" w:cs="Arial"/>
          <w:bCs/>
          <w:kern w:val="36"/>
          <w:sz w:val="20"/>
          <w:szCs w:val="20"/>
        </w:rPr>
        <w:t xml:space="preserve">hat </w:t>
      </w:r>
      <w:r w:rsidR="0067474D">
        <w:rPr>
          <w:rFonts w:ascii="Arial" w:eastAsia="Times New Roman" w:hAnsi="Arial" w:cs="Arial"/>
          <w:bCs/>
          <w:kern w:val="36"/>
          <w:sz w:val="20"/>
          <w:szCs w:val="20"/>
        </w:rPr>
        <w:t xml:space="preserve">die </w:t>
      </w:r>
      <w:r w:rsidR="0066160A">
        <w:rPr>
          <w:rFonts w:ascii="Arial" w:eastAsia="Times New Roman" w:hAnsi="Arial" w:cs="Arial"/>
          <w:bCs/>
          <w:kern w:val="36"/>
          <w:sz w:val="20"/>
          <w:szCs w:val="20"/>
        </w:rPr>
        <w:t xml:space="preserve">DeDeNet </w:t>
      </w:r>
      <w:r w:rsidR="0067474D">
        <w:rPr>
          <w:rFonts w:ascii="Arial" w:eastAsia="Times New Roman" w:hAnsi="Arial" w:cs="Arial"/>
          <w:bCs/>
          <w:kern w:val="36"/>
          <w:sz w:val="20"/>
          <w:szCs w:val="20"/>
        </w:rPr>
        <w:t>GmbH ihre</w:t>
      </w:r>
      <w:r w:rsidR="0066160A">
        <w:rPr>
          <w:rFonts w:ascii="Arial" w:eastAsia="Times New Roman" w:hAnsi="Arial" w:cs="Arial"/>
          <w:bCs/>
          <w:kern w:val="36"/>
          <w:sz w:val="20"/>
          <w:szCs w:val="20"/>
        </w:rPr>
        <w:t xml:space="preserve"> </w:t>
      </w:r>
      <w:r w:rsidR="006A4F67">
        <w:rPr>
          <w:rFonts w:ascii="Arial" w:eastAsia="Times New Roman" w:hAnsi="Arial" w:cs="Arial"/>
          <w:bCs/>
          <w:kern w:val="36"/>
          <w:sz w:val="20"/>
          <w:szCs w:val="20"/>
        </w:rPr>
        <w:t xml:space="preserve">bewährte </w:t>
      </w:r>
      <w:r w:rsidR="0066160A">
        <w:rPr>
          <w:rFonts w:ascii="Arial" w:eastAsia="Times New Roman" w:hAnsi="Arial" w:cs="Arial"/>
          <w:bCs/>
          <w:kern w:val="36"/>
          <w:sz w:val="20"/>
          <w:szCs w:val="20"/>
        </w:rPr>
        <w:t xml:space="preserve">Flottenmanagement-Software DeDeFleet </w:t>
      </w:r>
      <w:r w:rsidR="006A4F67">
        <w:rPr>
          <w:rFonts w:ascii="Arial" w:eastAsia="Times New Roman" w:hAnsi="Arial" w:cs="Arial"/>
          <w:bCs/>
          <w:kern w:val="36"/>
          <w:sz w:val="20"/>
          <w:szCs w:val="20"/>
        </w:rPr>
        <w:t xml:space="preserve">um </w:t>
      </w:r>
      <w:r w:rsidR="00674AA9">
        <w:rPr>
          <w:rFonts w:ascii="Arial" w:eastAsia="Times New Roman" w:hAnsi="Arial" w:cs="Arial"/>
          <w:bCs/>
          <w:kern w:val="36"/>
          <w:sz w:val="20"/>
          <w:szCs w:val="20"/>
        </w:rPr>
        <w:t>drei neue</w:t>
      </w:r>
      <w:r w:rsidR="006A4F67">
        <w:rPr>
          <w:rFonts w:ascii="Arial" w:eastAsia="Times New Roman" w:hAnsi="Arial" w:cs="Arial"/>
          <w:bCs/>
          <w:kern w:val="36"/>
          <w:sz w:val="20"/>
          <w:szCs w:val="20"/>
        </w:rPr>
        <w:t xml:space="preserve"> </w:t>
      </w:r>
      <w:r w:rsidR="000B288C">
        <w:rPr>
          <w:rFonts w:ascii="Arial" w:eastAsia="Times New Roman" w:hAnsi="Arial" w:cs="Arial"/>
          <w:bCs/>
          <w:kern w:val="36"/>
          <w:sz w:val="20"/>
          <w:szCs w:val="20"/>
        </w:rPr>
        <w:t>Branchenv</w:t>
      </w:r>
      <w:r w:rsidR="002D45E8">
        <w:rPr>
          <w:rFonts w:ascii="Arial" w:eastAsia="Times New Roman" w:hAnsi="Arial" w:cs="Arial"/>
          <w:bCs/>
          <w:kern w:val="36"/>
          <w:sz w:val="20"/>
          <w:szCs w:val="20"/>
        </w:rPr>
        <w:t>ersionen</w:t>
      </w:r>
      <w:r w:rsidR="006162C1">
        <w:rPr>
          <w:rFonts w:ascii="Arial" w:eastAsia="Times New Roman" w:hAnsi="Arial" w:cs="Arial"/>
          <w:bCs/>
          <w:kern w:val="36"/>
          <w:sz w:val="20"/>
          <w:szCs w:val="20"/>
        </w:rPr>
        <w:t xml:space="preserve"> </w:t>
      </w:r>
      <w:r w:rsidR="006A4F67">
        <w:rPr>
          <w:rFonts w:ascii="Arial" w:eastAsia="Times New Roman" w:hAnsi="Arial" w:cs="Arial"/>
          <w:bCs/>
          <w:kern w:val="36"/>
          <w:sz w:val="20"/>
          <w:szCs w:val="20"/>
        </w:rPr>
        <w:t>ergänzt</w:t>
      </w:r>
      <w:r w:rsidR="00674AA9">
        <w:rPr>
          <w:rFonts w:ascii="Arial" w:eastAsia="Times New Roman" w:hAnsi="Arial" w:cs="Arial"/>
          <w:bCs/>
          <w:kern w:val="36"/>
          <w:sz w:val="20"/>
          <w:szCs w:val="20"/>
        </w:rPr>
        <w:t>, deren Funktionalitäten genau an die Bedürfnisse der jeweiligen Unternehmen angepasst wurden.</w:t>
      </w:r>
    </w:p>
    <w:p w14:paraId="44E4577E" w14:textId="097C8CC8" w:rsidR="00743E5D" w:rsidRDefault="00743E5D" w:rsidP="00894083">
      <w:pPr>
        <w:spacing w:after="0" w:line="280" w:lineRule="atLeast"/>
        <w:jc w:val="both"/>
        <w:textAlignment w:val="baseline"/>
        <w:outlineLvl w:val="0"/>
        <w:rPr>
          <w:rFonts w:ascii="Arial" w:eastAsia="Times New Roman" w:hAnsi="Arial" w:cs="Arial"/>
          <w:bCs/>
          <w:kern w:val="36"/>
          <w:sz w:val="20"/>
          <w:szCs w:val="20"/>
        </w:rPr>
      </w:pPr>
    </w:p>
    <w:p w14:paraId="0A31909A" w14:textId="1E55D940" w:rsidR="00223ED3" w:rsidRDefault="00F25107" w:rsidP="00894083">
      <w:pPr>
        <w:spacing w:after="0" w:line="280" w:lineRule="atLeast"/>
        <w:jc w:val="both"/>
        <w:textAlignment w:val="baseline"/>
        <w:outlineLvl w:val="0"/>
        <w:rPr>
          <w:rFonts w:ascii="Arial" w:eastAsia="Times New Roman" w:hAnsi="Arial" w:cs="Arial"/>
          <w:b/>
          <w:bCs/>
          <w:kern w:val="36"/>
          <w:sz w:val="20"/>
          <w:szCs w:val="20"/>
        </w:rPr>
      </w:pPr>
      <w:r>
        <w:rPr>
          <w:rFonts w:ascii="Arial" w:eastAsia="Times New Roman" w:hAnsi="Arial" w:cs="Arial"/>
          <w:b/>
          <w:bCs/>
          <w:kern w:val="36"/>
          <w:sz w:val="20"/>
          <w:szCs w:val="20"/>
        </w:rPr>
        <w:t>Sichere Laborlogistik für anspruchsvolle Kunden</w:t>
      </w:r>
    </w:p>
    <w:p w14:paraId="50E8A4B5" w14:textId="1166B595" w:rsidR="00F25107" w:rsidRDefault="00F25107" w:rsidP="00894083">
      <w:pPr>
        <w:spacing w:after="0" w:line="280" w:lineRule="atLeast"/>
        <w:jc w:val="both"/>
        <w:textAlignment w:val="baseline"/>
        <w:outlineLvl w:val="0"/>
        <w:rPr>
          <w:rFonts w:ascii="Arial" w:eastAsia="Times New Roman" w:hAnsi="Arial" w:cs="Arial"/>
          <w:kern w:val="36"/>
          <w:sz w:val="20"/>
          <w:szCs w:val="20"/>
        </w:rPr>
      </w:pPr>
      <w:r>
        <w:rPr>
          <w:rFonts w:ascii="Arial" w:eastAsia="Times New Roman" w:hAnsi="Arial" w:cs="Arial"/>
          <w:kern w:val="36"/>
          <w:sz w:val="20"/>
          <w:szCs w:val="20"/>
        </w:rPr>
        <w:t xml:space="preserve">Um </w:t>
      </w:r>
      <w:r w:rsidRPr="00F25107">
        <w:rPr>
          <w:rFonts w:ascii="Arial" w:eastAsia="Times New Roman" w:hAnsi="Arial" w:cs="Arial"/>
          <w:kern w:val="36"/>
          <w:sz w:val="20"/>
          <w:szCs w:val="20"/>
        </w:rPr>
        <w:t>sensible</w:t>
      </w:r>
      <w:r>
        <w:rPr>
          <w:rFonts w:ascii="Arial" w:eastAsia="Times New Roman" w:hAnsi="Arial" w:cs="Arial"/>
          <w:kern w:val="36"/>
          <w:sz w:val="20"/>
          <w:szCs w:val="20"/>
        </w:rPr>
        <w:t>s</w:t>
      </w:r>
      <w:r w:rsidRPr="00F25107">
        <w:rPr>
          <w:rFonts w:ascii="Arial" w:eastAsia="Times New Roman" w:hAnsi="Arial" w:cs="Arial"/>
          <w:kern w:val="36"/>
          <w:sz w:val="20"/>
          <w:szCs w:val="20"/>
        </w:rPr>
        <w:t xml:space="preserve"> Untersuchungsmaterial wie medizinische Proben, Lebensmittel, Futtermittel, Umweltproben oder Wasser</w:t>
      </w:r>
      <w:r>
        <w:rPr>
          <w:rFonts w:ascii="Arial" w:eastAsia="Times New Roman" w:hAnsi="Arial" w:cs="Arial"/>
          <w:kern w:val="36"/>
          <w:sz w:val="20"/>
          <w:szCs w:val="20"/>
        </w:rPr>
        <w:t xml:space="preserve"> termingerecht bei unterschiedlichsten Auftraggebern abzuholen und auf kürzestem Weg im zuständigen Labor abzuliefern, ist umfassende Planung gefragt: Vorgegebene Abhol</w:t>
      </w:r>
      <w:r w:rsidR="00C14416">
        <w:rPr>
          <w:rFonts w:ascii="Arial" w:eastAsia="Times New Roman" w:hAnsi="Arial" w:cs="Arial"/>
          <w:kern w:val="36"/>
          <w:sz w:val="20"/>
          <w:szCs w:val="20"/>
        </w:rPr>
        <w:t>termine</w:t>
      </w:r>
      <w:r>
        <w:rPr>
          <w:rFonts w:ascii="Arial" w:eastAsia="Times New Roman" w:hAnsi="Arial" w:cs="Arial"/>
          <w:kern w:val="36"/>
          <w:sz w:val="20"/>
          <w:szCs w:val="20"/>
        </w:rPr>
        <w:t xml:space="preserve">, Öffnungszeiten und Sperrtage müssen exakt beachtet und kurzfristige Änderungen flexibel berücksichtigt werden. Mit </w:t>
      </w:r>
      <w:r w:rsidRPr="00F25107">
        <w:rPr>
          <w:rFonts w:ascii="Arial" w:eastAsia="Times New Roman" w:hAnsi="Arial" w:cs="Arial"/>
          <w:i/>
          <w:iCs/>
          <w:kern w:val="36"/>
          <w:sz w:val="20"/>
          <w:szCs w:val="20"/>
        </w:rPr>
        <w:t>DeDeFleet – Laborlogistik 4.0</w:t>
      </w:r>
      <w:r>
        <w:rPr>
          <w:rFonts w:ascii="Arial" w:eastAsia="Times New Roman" w:hAnsi="Arial" w:cs="Arial"/>
          <w:kern w:val="36"/>
          <w:sz w:val="20"/>
          <w:szCs w:val="20"/>
        </w:rPr>
        <w:t xml:space="preserve"> können optimale Routen automatisch unter Be</w:t>
      </w:r>
      <w:r w:rsidR="002323DD">
        <w:rPr>
          <w:rFonts w:ascii="Arial" w:eastAsia="Times New Roman" w:hAnsi="Arial" w:cs="Arial"/>
          <w:kern w:val="36"/>
          <w:sz w:val="20"/>
          <w:szCs w:val="20"/>
        </w:rPr>
        <w:t>acht</w:t>
      </w:r>
      <w:r>
        <w:rPr>
          <w:rFonts w:ascii="Arial" w:eastAsia="Times New Roman" w:hAnsi="Arial" w:cs="Arial"/>
          <w:kern w:val="36"/>
          <w:sz w:val="20"/>
          <w:szCs w:val="20"/>
        </w:rPr>
        <w:t xml:space="preserve">ung individueller Parameter geplant und </w:t>
      </w:r>
      <w:r w:rsidR="00C14416">
        <w:rPr>
          <w:rFonts w:ascii="Arial" w:eastAsia="Times New Roman" w:hAnsi="Arial" w:cs="Arial"/>
          <w:kern w:val="36"/>
          <w:sz w:val="20"/>
          <w:szCs w:val="20"/>
        </w:rPr>
        <w:t>bei Bedarf</w:t>
      </w:r>
      <w:r>
        <w:rPr>
          <w:rFonts w:ascii="Arial" w:eastAsia="Times New Roman" w:hAnsi="Arial" w:cs="Arial"/>
          <w:kern w:val="36"/>
          <w:sz w:val="20"/>
          <w:szCs w:val="20"/>
        </w:rPr>
        <w:t xml:space="preserve"> mit wenigen Klicks angepasst werden. Für das Auftragsmanagement steht dem Fahrpersonal eine eigene App zur Verfügung, mit der sich Probena</w:t>
      </w:r>
      <w:r w:rsidRPr="00F25107">
        <w:rPr>
          <w:rFonts w:ascii="Arial" w:eastAsia="Times New Roman" w:hAnsi="Arial" w:cs="Arial"/>
          <w:kern w:val="36"/>
          <w:sz w:val="20"/>
          <w:szCs w:val="20"/>
        </w:rPr>
        <w:t>nnahme</w:t>
      </w:r>
      <w:r>
        <w:rPr>
          <w:rFonts w:ascii="Arial" w:eastAsia="Times New Roman" w:hAnsi="Arial" w:cs="Arial"/>
          <w:kern w:val="36"/>
          <w:sz w:val="20"/>
          <w:szCs w:val="20"/>
        </w:rPr>
        <w:t>n</w:t>
      </w:r>
      <w:r w:rsidRPr="00F25107">
        <w:rPr>
          <w:rFonts w:ascii="Arial" w:eastAsia="Times New Roman" w:hAnsi="Arial" w:cs="Arial"/>
          <w:kern w:val="36"/>
          <w:sz w:val="20"/>
          <w:szCs w:val="20"/>
        </w:rPr>
        <w:t xml:space="preserve"> sowie Befund- und Materialabgaben schnell und nachweisbar</w:t>
      </w:r>
      <w:r>
        <w:rPr>
          <w:rFonts w:ascii="Arial" w:eastAsia="Times New Roman" w:hAnsi="Arial" w:cs="Arial"/>
          <w:kern w:val="36"/>
          <w:sz w:val="20"/>
          <w:szCs w:val="20"/>
        </w:rPr>
        <w:t xml:space="preserve"> dokumentieren lassen. </w:t>
      </w:r>
      <w:r w:rsidR="00AB6A5A">
        <w:rPr>
          <w:rFonts w:ascii="Arial" w:eastAsia="Times New Roman" w:hAnsi="Arial" w:cs="Arial"/>
          <w:kern w:val="36"/>
          <w:sz w:val="20"/>
          <w:szCs w:val="20"/>
        </w:rPr>
        <w:t>Der Zentrale gibt eine Ech</w:t>
      </w:r>
      <w:r w:rsidR="00D3416C">
        <w:rPr>
          <w:rFonts w:ascii="Arial" w:eastAsia="Times New Roman" w:hAnsi="Arial" w:cs="Arial"/>
          <w:kern w:val="36"/>
          <w:sz w:val="20"/>
          <w:szCs w:val="20"/>
        </w:rPr>
        <w:t>t</w:t>
      </w:r>
      <w:r w:rsidR="00AB6A5A">
        <w:rPr>
          <w:rFonts w:ascii="Arial" w:eastAsia="Times New Roman" w:hAnsi="Arial" w:cs="Arial"/>
          <w:kern w:val="36"/>
          <w:sz w:val="20"/>
          <w:szCs w:val="20"/>
        </w:rPr>
        <w:t>zeit-Übersicht über den Auftragsstatus und alle aktiven Fahrzeuge die Möglichkeit, Kunden gegenüber ohne umständliche Rücksprache verlässliche Terminzusagen zu tätigen.</w:t>
      </w:r>
    </w:p>
    <w:p w14:paraId="7329DA57" w14:textId="27AA3AE9" w:rsidR="00575614" w:rsidRDefault="00575614" w:rsidP="00894083">
      <w:pPr>
        <w:spacing w:after="0" w:line="280" w:lineRule="atLeast"/>
        <w:jc w:val="both"/>
        <w:textAlignment w:val="baseline"/>
        <w:outlineLvl w:val="0"/>
        <w:rPr>
          <w:rFonts w:ascii="Arial" w:eastAsia="Times New Roman" w:hAnsi="Arial" w:cs="Arial"/>
          <w:kern w:val="36"/>
          <w:sz w:val="20"/>
          <w:szCs w:val="20"/>
        </w:rPr>
      </w:pPr>
    </w:p>
    <w:p w14:paraId="48A2C77F" w14:textId="27B66812" w:rsidR="00575614" w:rsidRPr="00575614" w:rsidRDefault="00AB6A5A" w:rsidP="00894083">
      <w:pPr>
        <w:spacing w:after="0" w:line="280" w:lineRule="atLeast"/>
        <w:jc w:val="both"/>
        <w:textAlignment w:val="baseline"/>
        <w:outlineLvl w:val="0"/>
        <w:rPr>
          <w:rFonts w:ascii="Arial" w:eastAsia="Times New Roman" w:hAnsi="Arial" w:cs="Arial"/>
          <w:b/>
          <w:bCs/>
          <w:kern w:val="36"/>
          <w:sz w:val="20"/>
          <w:szCs w:val="20"/>
        </w:rPr>
      </w:pPr>
      <w:r>
        <w:rPr>
          <w:rFonts w:ascii="Arial" w:eastAsia="Times New Roman" w:hAnsi="Arial" w:cs="Arial"/>
          <w:b/>
          <w:bCs/>
          <w:kern w:val="36"/>
          <w:sz w:val="20"/>
          <w:szCs w:val="20"/>
        </w:rPr>
        <w:t xml:space="preserve">Mehr Freiräume für </w:t>
      </w:r>
      <w:r w:rsidR="001B210C">
        <w:rPr>
          <w:rFonts w:ascii="Arial" w:eastAsia="Times New Roman" w:hAnsi="Arial" w:cs="Arial"/>
          <w:b/>
          <w:bCs/>
          <w:kern w:val="36"/>
          <w:sz w:val="20"/>
          <w:szCs w:val="20"/>
        </w:rPr>
        <w:t>zuverlässige</w:t>
      </w:r>
      <w:r>
        <w:rPr>
          <w:rFonts w:ascii="Arial" w:eastAsia="Times New Roman" w:hAnsi="Arial" w:cs="Arial"/>
          <w:b/>
          <w:bCs/>
          <w:kern w:val="36"/>
          <w:sz w:val="20"/>
          <w:szCs w:val="20"/>
        </w:rPr>
        <w:t xml:space="preserve"> häusliche Pflege</w:t>
      </w:r>
    </w:p>
    <w:p w14:paraId="140C8728" w14:textId="1C5A857E" w:rsidR="00003F55" w:rsidRPr="00B717E7" w:rsidRDefault="00003F55" w:rsidP="00894083">
      <w:pPr>
        <w:spacing w:after="0" w:line="280" w:lineRule="atLeast"/>
        <w:jc w:val="both"/>
        <w:textAlignment w:val="baseline"/>
        <w:outlineLvl w:val="0"/>
        <w:rPr>
          <w:rFonts w:ascii="Arial" w:eastAsia="Times New Roman" w:hAnsi="Arial" w:cs="Arial"/>
          <w:kern w:val="36"/>
          <w:sz w:val="20"/>
          <w:szCs w:val="20"/>
        </w:rPr>
      </w:pPr>
      <w:r>
        <w:rPr>
          <w:rFonts w:ascii="Arial" w:eastAsia="Times New Roman" w:hAnsi="Arial" w:cs="Arial"/>
          <w:kern w:val="36"/>
          <w:sz w:val="20"/>
          <w:szCs w:val="20"/>
        </w:rPr>
        <w:t xml:space="preserve">In zahlreichen Pflegediensten, die mobile Patientenversorgung </w:t>
      </w:r>
      <w:r w:rsidR="00014DF0">
        <w:rPr>
          <w:rFonts w:ascii="Arial" w:eastAsia="Times New Roman" w:hAnsi="Arial" w:cs="Arial"/>
          <w:kern w:val="36"/>
          <w:sz w:val="20"/>
          <w:szCs w:val="20"/>
        </w:rPr>
        <w:t>leisten</w:t>
      </w:r>
      <w:r>
        <w:rPr>
          <w:rFonts w:ascii="Arial" w:eastAsia="Times New Roman" w:hAnsi="Arial" w:cs="Arial"/>
          <w:kern w:val="36"/>
          <w:sz w:val="20"/>
          <w:szCs w:val="20"/>
        </w:rPr>
        <w:t xml:space="preserve">, verlieren die Fachkräfte viel Zeit </w:t>
      </w:r>
      <w:r w:rsidR="00BB67A6">
        <w:rPr>
          <w:rFonts w:ascii="Arial" w:eastAsia="Times New Roman" w:hAnsi="Arial" w:cs="Arial"/>
          <w:kern w:val="36"/>
          <w:sz w:val="20"/>
          <w:szCs w:val="20"/>
        </w:rPr>
        <w:t xml:space="preserve">mit </w:t>
      </w:r>
      <w:r w:rsidR="00513DF8">
        <w:rPr>
          <w:rFonts w:ascii="Arial" w:eastAsia="Times New Roman" w:hAnsi="Arial" w:cs="Arial"/>
          <w:kern w:val="36"/>
          <w:sz w:val="20"/>
          <w:szCs w:val="20"/>
        </w:rPr>
        <w:t>Verwaltungsaufgaben</w:t>
      </w:r>
      <w:r w:rsidR="00BB67A6">
        <w:rPr>
          <w:rFonts w:ascii="Arial" w:eastAsia="Times New Roman" w:hAnsi="Arial" w:cs="Arial"/>
          <w:kern w:val="36"/>
          <w:sz w:val="20"/>
          <w:szCs w:val="20"/>
        </w:rPr>
        <w:t>.</w:t>
      </w:r>
      <w:r w:rsidR="00C14416">
        <w:rPr>
          <w:rFonts w:ascii="Arial" w:eastAsia="Times New Roman" w:hAnsi="Arial" w:cs="Arial"/>
          <w:kern w:val="36"/>
          <w:sz w:val="20"/>
          <w:szCs w:val="20"/>
        </w:rPr>
        <w:t xml:space="preserve"> </w:t>
      </w:r>
      <w:r w:rsidR="000916A0">
        <w:rPr>
          <w:rFonts w:ascii="Arial" w:eastAsia="Times New Roman" w:hAnsi="Arial" w:cs="Arial"/>
          <w:kern w:val="36"/>
          <w:sz w:val="20"/>
          <w:szCs w:val="20"/>
        </w:rPr>
        <w:t>Deshalb werden mit</w:t>
      </w:r>
      <w:r w:rsidR="00C14416">
        <w:rPr>
          <w:rFonts w:ascii="Arial" w:eastAsia="Times New Roman" w:hAnsi="Arial" w:cs="Arial"/>
          <w:kern w:val="36"/>
          <w:sz w:val="20"/>
          <w:szCs w:val="20"/>
        </w:rPr>
        <w:t xml:space="preserve"> </w:t>
      </w:r>
      <w:r w:rsidR="00C14416" w:rsidRPr="00E60A5C">
        <w:rPr>
          <w:rFonts w:ascii="Arial" w:eastAsia="Times New Roman" w:hAnsi="Arial" w:cs="Arial"/>
          <w:i/>
          <w:iCs/>
          <w:kern w:val="36"/>
          <w:sz w:val="20"/>
          <w:szCs w:val="20"/>
        </w:rPr>
        <w:t>DeDeFleet – Pflegedienst 4.0</w:t>
      </w:r>
      <w:r w:rsidR="00C14416">
        <w:rPr>
          <w:rFonts w:ascii="Arial" w:eastAsia="Times New Roman" w:hAnsi="Arial" w:cs="Arial"/>
          <w:kern w:val="36"/>
          <w:sz w:val="20"/>
          <w:szCs w:val="20"/>
        </w:rPr>
        <w:t xml:space="preserve"> Kommunikations- und Dokumentationsprozesse automatisiert und die Mitarbeitenden deutlich entlastet. Ihre Dienstpläne erhalten </w:t>
      </w:r>
      <w:r w:rsidR="006F4281">
        <w:rPr>
          <w:rFonts w:ascii="Arial" w:eastAsia="Times New Roman" w:hAnsi="Arial" w:cs="Arial"/>
          <w:kern w:val="36"/>
          <w:sz w:val="20"/>
          <w:szCs w:val="20"/>
        </w:rPr>
        <w:t>die Pflegekräfte</w:t>
      </w:r>
      <w:r w:rsidR="00C14416">
        <w:rPr>
          <w:rFonts w:ascii="Arial" w:eastAsia="Times New Roman" w:hAnsi="Arial" w:cs="Arial"/>
          <w:kern w:val="36"/>
          <w:sz w:val="20"/>
          <w:szCs w:val="20"/>
        </w:rPr>
        <w:t xml:space="preserve"> nicht mehr in Papierform, sondern digital über eine eigens entwickelte App, </w:t>
      </w:r>
      <w:r w:rsidR="003B7699">
        <w:rPr>
          <w:rFonts w:ascii="Arial" w:eastAsia="Times New Roman" w:hAnsi="Arial" w:cs="Arial"/>
          <w:kern w:val="36"/>
          <w:sz w:val="20"/>
          <w:szCs w:val="20"/>
        </w:rPr>
        <w:t>in der sie auch durchgeführte Termine mit minimalem Zeitaufwand mobil erfassen können.</w:t>
      </w:r>
      <w:r w:rsidR="00E60A5C">
        <w:rPr>
          <w:rFonts w:ascii="Arial" w:eastAsia="Times New Roman" w:hAnsi="Arial" w:cs="Arial"/>
          <w:kern w:val="36"/>
          <w:sz w:val="20"/>
          <w:szCs w:val="20"/>
        </w:rPr>
        <w:t xml:space="preserve"> </w:t>
      </w:r>
      <w:r w:rsidR="00513DF8">
        <w:rPr>
          <w:rFonts w:ascii="Arial" w:eastAsia="Times New Roman" w:hAnsi="Arial" w:cs="Arial"/>
          <w:kern w:val="36"/>
          <w:sz w:val="20"/>
          <w:szCs w:val="20"/>
        </w:rPr>
        <w:t>Weil</w:t>
      </w:r>
      <w:r w:rsidR="00E60A5C">
        <w:rPr>
          <w:rFonts w:ascii="Arial" w:eastAsia="Times New Roman" w:hAnsi="Arial" w:cs="Arial"/>
          <w:kern w:val="36"/>
          <w:sz w:val="20"/>
          <w:szCs w:val="20"/>
        </w:rPr>
        <w:t xml:space="preserve"> sämtliche Fahrtstrecken, Kilometerstände und Betreuungsaufwände automatisch </w:t>
      </w:r>
      <w:r w:rsidR="00137DA2">
        <w:rPr>
          <w:rFonts w:ascii="Arial" w:eastAsia="Times New Roman" w:hAnsi="Arial" w:cs="Arial"/>
          <w:kern w:val="36"/>
          <w:sz w:val="20"/>
          <w:szCs w:val="20"/>
        </w:rPr>
        <w:lastRenderedPageBreak/>
        <w:t>dokumentier</w:t>
      </w:r>
      <w:r w:rsidR="000F69C8">
        <w:rPr>
          <w:rFonts w:ascii="Arial" w:eastAsia="Times New Roman" w:hAnsi="Arial" w:cs="Arial"/>
          <w:kern w:val="36"/>
          <w:sz w:val="20"/>
          <w:szCs w:val="20"/>
        </w:rPr>
        <w:t>t</w:t>
      </w:r>
      <w:r w:rsidR="00E60A5C">
        <w:rPr>
          <w:rFonts w:ascii="Arial" w:eastAsia="Times New Roman" w:hAnsi="Arial" w:cs="Arial"/>
          <w:kern w:val="36"/>
          <w:sz w:val="20"/>
          <w:szCs w:val="20"/>
        </w:rPr>
        <w:t xml:space="preserve"> </w:t>
      </w:r>
      <w:r w:rsidR="00513DF8">
        <w:rPr>
          <w:rFonts w:ascii="Arial" w:eastAsia="Times New Roman" w:hAnsi="Arial" w:cs="Arial"/>
          <w:kern w:val="36"/>
          <w:sz w:val="20"/>
          <w:szCs w:val="20"/>
        </w:rPr>
        <w:t xml:space="preserve">werden </w:t>
      </w:r>
      <w:r w:rsidR="00E60A5C">
        <w:rPr>
          <w:rFonts w:ascii="Arial" w:eastAsia="Times New Roman" w:hAnsi="Arial" w:cs="Arial"/>
          <w:kern w:val="36"/>
          <w:sz w:val="20"/>
          <w:szCs w:val="20"/>
        </w:rPr>
        <w:t xml:space="preserve">und als digitales Fahrtenbuch </w:t>
      </w:r>
      <w:r w:rsidR="000F69C8">
        <w:rPr>
          <w:rFonts w:ascii="Arial" w:eastAsia="Times New Roman" w:hAnsi="Arial" w:cs="Arial"/>
          <w:kern w:val="36"/>
          <w:sz w:val="20"/>
          <w:szCs w:val="20"/>
        </w:rPr>
        <w:t>zur Verfügung</w:t>
      </w:r>
      <w:r w:rsidR="00513DF8" w:rsidRPr="00513DF8">
        <w:rPr>
          <w:rFonts w:ascii="Arial" w:eastAsia="Times New Roman" w:hAnsi="Arial" w:cs="Arial"/>
          <w:kern w:val="36"/>
          <w:sz w:val="20"/>
          <w:szCs w:val="20"/>
        </w:rPr>
        <w:t xml:space="preserve"> </w:t>
      </w:r>
      <w:r w:rsidR="00513DF8">
        <w:rPr>
          <w:rFonts w:ascii="Arial" w:eastAsia="Times New Roman" w:hAnsi="Arial" w:cs="Arial"/>
          <w:kern w:val="36"/>
          <w:sz w:val="20"/>
          <w:szCs w:val="20"/>
        </w:rPr>
        <w:t>stehen, entfallen weitere administrative Pflichten</w:t>
      </w:r>
      <w:r w:rsidR="002D3677">
        <w:rPr>
          <w:rFonts w:ascii="Arial" w:eastAsia="Times New Roman" w:hAnsi="Arial" w:cs="Arial"/>
          <w:kern w:val="36"/>
          <w:sz w:val="20"/>
          <w:szCs w:val="20"/>
        </w:rPr>
        <w:t xml:space="preserve">. </w:t>
      </w:r>
      <w:r w:rsidR="00B717E7">
        <w:rPr>
          <w:rFonts w:ascii="Arial" w:eastAsia="Times New Roman" w:hAnsi="Arial" w:cs="Arial"/>
          <w:kern w:val="36"/>
          <w:sz w:val="20"/>
          <w:szCs w:val="20"/>
        </w:rPr>
        <w:t xml:space="preserve">Auch die Pflegedienstleitung profitiert entscheidend von </w:t>
      </w:r>
      <w:r w:rsidR="00B717E7" w:rsidRPr="00A32EFA">
        <w:rPr>
          <w:rFonts w:ascii="Arial" w:eastAsia="Times New Roman" w:hAnsi="Arial" w:cs="Arial"/>
          <w:i/>
          <w:iCs/>
          <w:kern w:val="36"/>
          <w:sz w:val="20"/>
          <w:szCs w:val="20"/>
        </w:rPr>
        <w:t>DeDeFleet – Pflegedienst 4.0</w:t>
      </w:r>
      <w:r w:rsidR="00B717E7" w:rsidRPr="00B717E7">
        <w:rPr>
          <w:rFonts w:ascii="Arial" w:eastAsia="Times New Roman" w:hAnsi="Arial" w:cs="Arial"/>
          <w:kern w:val="36"/>
          <w:sz w:val="20"/>
          <w:szCs w:val="20"/>
        </w:rPr>
        <w:t xml:space="preserve">, </w:t>
      </w:r>
      <w:r w:rsidR="00B717E7">
        <w:rPr>
          <w:rFonts w:ascii="Arial" w:eastAsia="Times New Roman" w:hAnsi="Arial" w:cs="Arial"/>
          <w:kern w:val="36"/>
          <w:sz w:val="20"/>
          <w:szCs w:val="20"/>
        </w:rPr>
        <w:t xml:space="preserve">da sich über die intelligente Telematiklösung Pflegetouren und -einsätze optimal </w:t>
      </w:r>
      <w:r w:rsidR="00793864">
        <w:rPr>
          <w:rFonts w:ascii="Arial" w:eastAsia="Times New Roman" w:hAnsi="Arial" w:cs="Arial"/>
          <w:kern w:val="36"/>
          <w:sz w:val="20"/>
          <w:szCs w:val="20"/>
        </w:rPr>
        <w:t>gemäß</w:t>
      </w:r>
      <w:r w:rsidR="00B717E7">
        <w:rPr>
          <w:rFonts w:ascii="Arial" w:eastAsia="Times New Roman" w:hAnsi="Arial" w:cs="Arial"/>
          <w:kern w:val="36"/>
          <w:sz w:val="20"/>
          <w:szCs w:val="20"/>
        </w:rPr>
        <w:t xml:space="preserve"> individuelle</w:t>
      </w:r>
      <w:r w:rsidR="00793864">
        <w:rPr>
          <w:rFonts w:ascii="Arial" w:eastAsia="Times New Roman" w:hAnsi="Arial" w:cs="Arial"/>
          <w:kern w:val="36"/>
          <w:sz w:val="20"/>
          <w:szCs w:val="20"/>
        </w:rPr>
        <w:t>n</w:t>
      </w:r>
      <w:r w:rsidR="00B717E7">
        <w:rPr>
          <w:rFonts w:ascii="Arial" w:eastAsia="Times New Roman" w:hAnsi="Arial" w:cs="Arial"/>
          <w:kern w:val="36"/>
          <w:sz w:val="20"/>
          <w:szCs w:val="20"/>
        </w:rPr>
        <w:t xml:space="preserve"> Besonderheiten und feste</w:t>
      </w:r>
      <w:r w:rsidR="00793864">
        <w:rPr>
          <w:rFonts w:ascii="Arial" w:eastAsia="Times New Roman" w:hAnsi="Arial" w:cs="Arial"/>
          <w:kern w:val="36"/>
          <w:sz w:val="20"/>
          <w:szCs w:val="20"/>
        </w:rPr>
        <w:t>n</w:t>
      </w:r>
      <w:r w:rsidR="00B717E7">
        <w:rPr>
          <w:rFonts w:ascii="Arial" w:eastAsia="Times New Roman" w:hAnsi="Arial" w:cs="Arial"/>
          <w:kern w:val="36"/>
          <w:sz w:val="20"/>
          <w:szCs w:val="20"/>
        </w:rPr>
        <w:t xml:space="preserve"> Besuchszeiten </w:t>
      </w:r>
      <w:r w:rsidR="00793864">
        <w:rPr>
          <w:rFonts w:ascii="Arial" w:eastAsia="Times New Roman" w:hAnsi="Arial" w:cs="Arial"/>
          <w:kern w:val="36"/>
          <w:sz w:val="20"/>
          <w:szCs w:val="20"/>
        </w:rPr>
        <w:t>planen</w:t>
      </w:r>
      <w:r w:rsidR="00B717E7">
        <w:rPr>
          <w:rFonts w:ascii="Arial" w:eastAsia="Times New Roman" w:hAnsi="Arial" w:cs="Arial"/>
          <w:kern w:val="36"/>
          <w:sz w:val="20"/>
          <w:szCs w:val="20"/>
        </w:rPr>
        <w:t xml:space="preserve"> lassen.</w:t>
      </w:r>
    </w:p>
    <w:p w14:paraId="00443E11" w14:textId="550DCB32" w:rsidR="00D22EEF" w:rsidRDefault="00D22EEF" w:rsidP="00894083">
      <w:pPr>
        <w:spacing w:after="0" w:line="280" w:lineRule="atLeast"/>
        <w:jc w:val="both"/>
        <w:textAlignment w:val="baseline"/>
        <w:outlineLvl w:val="0"/>
        <w:rPr>
          <w:rFonts w:ascii="Arial" w:eastAsia="Times New Roman" w:hAnsi="Arial" w:cs="Arial"/>
          <w:kern w:val="36"/>
          <w:sz w:val="20"/>
          <w:szCs w:val="20"/>
        </w:rPr>
      </w:pPr>
    </w:p>
    <w:p w14:paraId="0D391FC6" w14:textId="4C72302E" w:rsidR="00D22EEF" w:rsidRPr="00575614" w:rsidRDefault="002D3677" w:rsidP="00894083">
      <w:pPr>
        <w:spacing w:after="0" w:line="280" w:lineRule="atLeast"/>
        <w:jc w:val="both"/>
        <w:textAlignment w:val="baseline"/>
        <w:outlineLvl w:val="0"/>
        <w:rPr>
          <w:rFonts w:ascii="Arial" w:eastAsia="Times New Roman" w:hAnsi="Arial" w:cs="Arial"/>
          <w:b/>
          <w:bCs/>
          <w:kern w:val="36"/>
          <w:sz w:val="20"/>
          <w:szCs w:val="20"/>
        </w:rPr>
      </w:pPr>
      <w:r>
        <w:rPr>
          <w:rFonts w:ascii="Arial" w:eastAsia="Times New Roman" w:hAnsi="Arial" w:cs="Arial"/>
          <w:b/>
          <w:bCs/>
          <w:kern w:val="36"/>
          <w:sz w:val="20"/>
          <w:szCs w:val="20"/>
        </w:rPr>
        <w:t>Pünktliche</w:t>
      </w:r>
      <w:r w:rsidR="000E2370">
        <w:rPr>
          <w:rFonts w:ascii="Arial" w:eastAsia="Times New Roman" w:hAnsi="Arial" w:cs="Arial"/>
          <w:b/>
          <w:bCs/>
          <w:kern w:val="36"/>
          <w:sz w:val="20"/>
          <w:szCs w:val="20"/>
        </w:rPr>
        <w:t xml:space="preserve"> Personenbeförderung dank automatisierter Planungsprozesse</w:t>
      </w:r>
    </w:p>
    <w:p w14:paraId="2708B05A" w14:textId="56685638" w:rsidR="00B727DC" w:rsidRDefault="002C662D" w:rsidP="00894083">
      <w:pPr>
        <w:spacing w:after="0" w:line="280" w:lineRule="atLeast"/>
        <w:jc w:val="both"/>
        <w:textAlignment w:val="baseline"/>
        <w:outlineLvl w:val="0"/>
        <w:rPr>
          <w:rFonts w:ascii="Arial" w:eastAsia="Times New Roman" w:hAnsi="Arial" w:cs="Arial"/>
          <w:kern w:val="36"/>
          <w:sz w:val="20"/>
          <w:szCs w:val="20"/>
        </w:rPr>
      </w:pPr>
      <w:r>
        <w:rPr>
          <w:rFonts w:ascii="Arial" w:eastAsia="Times New Roman" w:hAnsi="Arial" w:cs="Arial"/>
          <w:kern w:val="36"/>
          <w:sz w:val="20"/>
          <w:szCs w:val="20"/>
        </w:rPr>
        <w:t xml:space="preserve">Dies gilt ebenfalls für Transportunternehmen, die Transfers für Bildungseinrichtungen, Krankentransporte oder Fahrten im öffentlichen Personennahverkehr übernehmen. Sie stehen vor der Aufgabe, zahlreiche Fahrgäste mit speziellen Anforderungen auf unterschiedlichen Wegen an ihr Ziel zu bringen und dabei beste Beförderungsleistungen zu bieten. </w:t>
      </w:r>
      <w:r w:rsidR="00B727DC">
        <w:rPr>
          <w:rFonts w:ascii="Arial" w:eastAsia="Times New Roman" w:hAnsi="Arial" w:cs="Arial"/>
          <w:kern w:val="36"/>
          <w:sz w:val="20"/>
          <w:szCs w:val="20"/>
        </w:rPr>
        <w:t xml:space="preserve">Mit </w:t>
      </w:r>
      <w:r w:rsidR="00B727DC" w:rsidRPr="008B0A12">
        <w:rPr>
          <w:rFonts w:ascii="Arial" w:eastAsia="Times New Roman" w:hAnsi="Arial" w:cs="Arial"/>
          <w:i/>
          <w:iCs/>
          <w:kern w:val="36"/>
          <w:sz w:val="20"/>
          <w:szCs w:val="20"/>
        </w:rPr>
        <w:t xml:space="preserve">DeDeFleet – </w:t>
      </w:r>
      <w:r w:rsidR="00B727DC">
        <w:rPr>
          <w:rFonts w:ascii="Arial" w:eastAsia="Times New Roman" w:hAnsi="Arial" w:cs="Arial"/>
          <w:i/>
          <w:iCs/>
          <w:kern w:val="36"/>
          <w:sz w:val="20"/>
          <w:szCs w:val="20"/>
        </w:rPr>
        <w:t>Personenbeförderung</w:t>
      </w:r>
      <w:r w:rsidR="00B727DC" w:rsidRPr="008B0A12">
        <w:rPr>
          <w:rFonts w:ascii="Arial" w:eastAsia="Times New Roman" w:hAnsi="Arial" w:cs="Arial"/>
          <w:i/>
          <w:iCs/>
          <w:kern w:val="36"/>
          <w:sz w:val="20"/>
          <w:szCs w:val="20"/>
        </w:rPr>
        <w:t xml:space="preserve"> 4.0</w:t>
      </w:r>
      <w:r w:rsidR="00B727DC">
        <w:rPr>
          <w:rFonts w:ascii="Arial" w:eastAsia="Times New Roman" w:hAnsi="Arial" w:cs="Arial"/>
          <w:i/>
          <w:iCs/>
          <w:kern w:val="36"/>
          <w:sz w:val="20"/>
          <w:szCs w:val="20"/>
        </w:rPr>
        <w:t xml:space="preserve"> </w:t>
      </w:r>
      <w:r w:rsidR="00B727DC">
        <w:rPr>
          <w:rFonts w:ascii="Arial" w:eastAsia="Times New Roman" w:hAnsi="Arial" w:cs="Arial"/>
          <w:kern w:val="36"/>
          <w:sz w:val="20"/>
          <w:szCs w:val="20"/>
        </w:rPr>
        <w:t xml:space="preserve">können selbst täglich unterschiedliche Routen unter Berücksichtigung exakter Strecken- und Auftragsdetails automatisch optimiert </w:t>
      </w:r>
      <w:r w:rsidR="00977F20">
        <w:rPr>
          <w:rFonts w:ascii="Arial" w:eastAsia="Times New Roman" w:hAnsi="Arial" w:cs="Arial"/>
          <w:kern w:val="36"/>
          <w:sz w:val="20"/>
          <w:szCs w:val="20"/>
        </w:rPr>
        <w:t xml:space="preserve">und dabei die Fahrzeugauslastung maximiert </w:t>
      </w:r>
      <w:r w:rsidR="00B727DC">
        <w:rPr>
          <w:rFonts w:ascii="Arial" w:eastAsia="Times New Roman" w:hAnsi="Arial" w:cs="Arial"/>
          <w:kern w:val="36"/>
          <w:sz w:val="20"/>
          <w:szCs w:val="20"/>
        </w:rPr>
        <w:t>werden. Mobile Kommunikationsprozesse geben dem Fahrpersonal mehr Zeit, um die Fahrten pünktlich und zugleich sicher abzuwickeln</w:t>
      </w:r>
      <w:r w:rsidR="00B76FF3">
        <w:rPr>
          <w:rFonts w:ascii="Arial" w:eastAsia="Times New Roman" w:hAnsi="Arial" w:cs="Arial"/>
          <w:kern w:val="36"/>
          <w:sz w:val="20"/>
          <w:szCs w:val="20"/>
        </w:rPr>
        <w:t>.</w:t>
      </w:r>
      <w:r w:rsidR="00B727DC">
        <w:rPr>
          <w:rFonts w:ascii="Arial" w:eastAsia="Times New Roman" w:hAnsi="Arial" w:cs="Arial"/>
          <w:kern w:val="36"/>
          <w:sz w:val="20"/>
          <w:szCs w:val="20"/>
        </w:rPr>
        <w:t xml:space="preserve"> Beispielsweise erfolgt die Dokumentation der durchgeführten </w:t>
      </w:r>
      <w:r w:rsidR="0025272E">
        <w:rPr>
          <w:rFonts w:ascii="Arial" w:eastAsia="Times New Roman" w:hAnsi="Arial" w:cs="Arial"/>
          <w:kern w:val="36"/>
          <w:sz w:val="20"/>
          <w:szCs w:val="20"/>
        </w:rPr>
        <w:t>Transfers</w:t>
      </w:r>
      <w:r w:rsidR="00B727DC">
        <w:rPr>
          <w:rFonts w:ascii="Arial" w:eastAsia="Times New Roman" w:hAnsi="Arial" w:cs="Arial"/>
          <w:kern w:val="36"/>
          <w:sz w:val="20"/>
          <w:szCs w:val="20"/>
        </w:rPr>
        <w:t xml:space="preserve"> einfach und zeitsparend in der DeDeFleet-eigenen Driver App</w:t>
      </w:r>
      <w:r w:rsidR="00B76FF3">
        <w:rPr>
          <w:rFonts w:ascii="Arial" w:eastAsia="Times New Roman" w:hAnsi="Arial" w:cs="Arial"/>
          <w:kern w:val="36"/>
          <w:sz w:val="20"/>
          <w:szCs w:val="20"/>
        </w:rPr>
        <w:t>:</w:t>
      </w:r>
      <w:r w:rsidR="00B727DC">
        <w:rPr>
          <w:rFonts w:ascii="Arial" w:eastAsia="Times New Roman" w:hAnsi="Arial" w:cs="Arial"/>
          <w:kern w:val="36"/>
          <w:sz w:val="20"/>
          <w:szCs w:val="20"/>
        </w:rPr>
        <w:t xml:space="preserve"> Dies minimiert den Verwaltungsaufwand und bietet dem Transportdienstleister zu</w:t>
      </w:r>
      <w:r w:rsidR="00DE44B2">
        <w:rPr>
          <w:rFonts w:ascii="Arial" w:eastAsia="Times New Roman" w:hAnsi="Arial" w:cs="Arial"/>
          <w:kern w:val="36"/>
          <w:sz w:val="20"/>
          <w:szCs w:val="20"/>
        </w:rPr>
        <w:t>dem</w:t>
      </w:r>
      <w:r w:rsidR="00B727DC">
        <w:rPr>
          <w:rFonts w:ascii="Arial" w:eastAsia="Times New Roman" w:hAnsi="Arial" w:cs="Arial"/>
          <w:kern w:val="36"/>
          <w:sz w:val="20"/>
          <w:szCs w:val="20"/>
        </w:rPr>
        <w:t xml:space="preserve"> eine valide Grundlage für seinen Abrechnungsprozess.</w:t>
      </w:r>
    </w:p>
    <w:p w14:paraId="736B6515" w14:textId="7A11DE65" w:rsidR="0075281C" w:rsidRDefault="0075281C" w:rsidP="00894083">
      <w:pPr>
        <w:spacing w:after="0" w:line="280" w:lineRule="atLeast"/>
        <w:jc w:val="both"/>
        <w:textAlignment w:val="baseline"/>
        <w:outlineLvl w:val="0"/>
        <w:rPr>
          <w:rFonts w:ascii="Arial" w:eastAsia="Times New Roman" w:hAnsi="Arial" w:cs="Arial"/>
          <w:kern w:val="36"/>
          <w:sz w:val="20"/>
          <w:szCs w:val="20"/>
        </w:rPr>
      </w:pPr>
    </w:p>
    <w:p w14:paraId="475435F3" w14:textId="2834A234" w:rsidR="00A56774" w:rsidRPr="00A56774" w:rsidRDefault="006B24E3" w:rsidP="00A56774">
      <w:pPr>
        <w:spacing w:after="0" w:line="280" w:lineRule="atLeast"/>
        <w:jc w:val="both"/>
        <w:textAlignment w:val="baseline"/>
        <w:outlineLvl w:val="0"/>
        <w:rPr>
          <w:rFonts w:ascii="Arial" w:eastAsia="Times New Roman" w:hAnsi="Arial" w:cs="Arial"/>
          <w:b/>
          <w:bCs/>
          <w:kern w:val="36"/>
          <w:sz w:val="20"/>
          <w:szCs w:val="20"/>
        </w:rPr>
      </w:pPr>
      <w:r>
        <w:rPr>
          <w:rFonts w:ascii="Arial" w:eastAsia="Times New Roman" w:hAnsi="Arial" w:cs="Arial"/>
          <w:b/>
          <w:bCs/>
          <w:kern w:val="36"/>
          <w:sz w:val="20"/>
          <w:szCs w:val="20"/>
        </w:rPr>
        <w:t>E</w:t>
      </w:r>
      <w:r w:rsidR="00A56774" w:rsidRPr="00A56774">
        <w:rPr>
          <w:rFonts w:ascii="Arial" w:eastAsia="Times New Roman" w:hAnsi="Arial" w:cs="Arial"/>
          <w:b/>
          <w:bCs/>
          <w:kern w:val="36"/>
          <w:sz w:val="20"/>
          <w:szCs w:val="20"/>
        </w:rPr>
        <w:t xml:space="preserve">rprobte </w:t>
      </w:r>
      <w:r>
        <w:rPr>
          <w:rFonts w:ascii="Arial" w:eastAsia="Times New Roman" w:hAnsi="Arial" w:cs="Arial"/>
          <w:b/>
          <w:bCs/>
          <w:kern w:val="36"/>
          <w:sz w:val="20"/>
          <w:szCs w:val="20"/>
        </w:rPr>
        <w:t>Zusatzf</w:t>
      </w:r>
      <w:r w:rsidR="00A56774" w:rsidRPr="00A56774">
        <w:rPr>
          <w:rFonts w:ascii="Arial" w:eastAsia="Times New Roman" w:hAnsi="Arial" w:cs="Arial"/>
          <w:b/>
          <w:bCs/>
          <w:kern w:val="36"/>
          <w:sz w:val="20"/>
          <w:szCs w:val="20"/>
        </w:rPr>
        <w:t xml:space="preserve">unktionen </w:t>
      </w:r>
      <w:r>
        <w:rPr>
          <w:rFonts w:ascii="Arial" w:eastAsia="Times New Roman" w:hAnsi="Arial" w:cs="Arial"/>
          <w:b/>
          <w:bCs/>
          <w:kern w:val="36"/>
          <w:sz w:val="20"/>
          <w:szCs w:val="20"/>
        </w:rPr>
        <w:t>bieten Mehrwerte</w:t>
      </w:r>
    </w:p>
    <w:p w14:paraId="63960B3F" w14:textId="4976C8C0" w:rsidR="00A56774" w:rsidRDefault="00DD7F3A" w:rsidP="00A56774">
      <w:pPr>
        <w:spacing w:after="0" w:line="280" w:lineRule="atLeast"/>
        <w:jc w:val="both"/>
        <w:textAlignment w:val="baseline"/>
        <w:outlineLvl w:val="0"/>
        <w:rPr>
          <w:rFonts w:ascii="Arial" w:eastAsia="Times New Roman" w:hAnsi="Arial" w:cs="Arial"/>
          <w:kern w:val="36"/>
          <w:sz w:val="20"/>
          <w:szCs w:val="20"/>
        </w:rPr>
      </w:pPr>
      <w:r>
        <w:rPr>
          <w:rFonts w:ascii="Arial" w:eastAsia="Times New Roman" w:hAnsi="Arial" w:cs="Arial"/>
          <w:kern w:val="36"/>
          <w:sz w:val="20"/>
          <w:szCs w:val="20"/>
        </w:rPr>
        <w:t>Mit den</w:t>
      </w:r>
      <w:r w:rsidR="00A56774">
        <w:rPr>
          <w:rFonts w:ascii="Arial" w:eastAsia="Times New Roman" w:hAnsi="Arial" w:cs="Arial"/>
          <w:kern w:val="36"/>
          <w:sz w:val="20"/>
          <w:szCs w:val="20"/>
        </w:rPr>
        <w:t xml:space="preserve"> </w:t>
      </w:r>
      <w:r w:rsidR="00441668">
        <w:rPr>
          <w:rFonts w:ascii="Arial" w:eastAsia="Times New Roman" w:hAnsi="Arial" w:cs="Arial"/>
          <w:kern w:val="36"/>
          <w:sz w:val="20"/>
          <w:szCs w:val="20"/>
        </w:rPr>
        <w:t>DeDeFleet-</w:t>
      </w:r>
      <w:r w:rsidR="00A56774">
        <w:rPr>
          <w:rFonts w:ascii="Arial" w:eastAsia="Times New Roman" w:hAnsi="Arial" w:cs="Arial"/>
          <w:kern w:val="36"/>
          <w:sz w:val="20"/>
          <w:szCs w:val="20"/>
        </w:rPr>
        <w:t>Branchenversionen</w:t>
      </w:r>
      <w:r w:rsidR="00A56774" w:rsidRPr="006818B7">
        <w:rPr>
          <w:rFonts w:ascii="Arial" w:eastAsia="Times New Roman" w:hAnsi="Arial" w:cs="Arial"/>
          <w:kern w:val="36"/>
          <w:sz w:val="20"/>
          <w:szCs w:val="20"/>
        </w:rPr>
        <w:t xml:space="preserve"> </w:t>
      </w:r>
      <w:r>
        <w:rPr>
          <w:rFonts w:ascii="Arial" w:eastAsia="Times New Roman" w:hAnsi="Arial" w:cs="Arial"/>
          <w:kern w:val="36"/>
          <w:sz w:val="20"/>
          <w:szCs w:val="20"/>
        </w:rPr>
        <w:t>können Unternehmen</w:t>
      </w:r>
      <w:r w:rsidR="006B24E3">
        <w:rPr>
          <w:rFonts w:ascii="Arial" w:eastAsia="Times New Roman" w:hAnsi="Arial" w:cs="Arial"/>
          <w:kern w:val="36"/>
          <w:sz w:val="20"/>
          <w:szCs w:val="20"/>
        </w:rPr>
        <w:t xml:space="preserve"> </w:t>
      </w:r>
      <w:r w:rsidR="00A56774" w:rsidRPr="006818B7">
        <w:rPr>
          <w:rFonts w:ascii="Arial" w:eastAsia="Times New Roman" w:hAnsi="Arial" w:cs="Arial"/>
          <w:kern w:val="36"/>
          <w:sz w:val="20"/>
          <w:szCs w:val="20"/>
        </w:rPr>
        <w:t xml:space="preserve">darüber hinaus zahlreiche </w:t>
      </w:r>
      <w:r w:rsidR="0063018A">
        <w:rPr>
          <w:rFonts w:ascii="Arial" w:eastAsia="Times New Roman" w:hAnsi="Arial" w:cs="Arial"/>
          <w:kern w:val="36"/>
          <w:sz w:val="20"/>
          <w:szCs w:val="20"/>
        </w:rPr>
        <w:t>praktische</w:t>
      </w:r>
      <w:r w:rsidR="00A56774" w:rsidRPr="006818B7">
        <w:rPr>
          <w:rFonts w:ascii="Arial" w:eastAsia="Times New Roman" w:hAnsi="Arial" w:cs="Arial"/>
          <w:kern w:val="36"/>
          <w:sz w:val="20"/>
          <w:szCs w:val="20"/>
        </w:rPr>
        <w:t xml:space="preserve"> Funktionen</w:t>
      </w:r>
      <w:r w:rsidR="006B24E3">
        <w:rPr>
          <w:rFonts w:ascii="Arial" w:eastAsia="Times New Roman" w:hAnsi="Arial" w:cs="Arial"/>
          <w:kern w:val="36"/>
          <w:sz w:val="20"/>
          <w:szCs w:val="20"/>
        </w:rPr>
        <w:t xml:space="preserve"> für ein digitales Flottenmanagement</w:t>
      </w:r>
      <w:r>
        <w:rPr>
          <w:rFonts w:ascii="Arial" w:eastAsia="Times New Roman" w:hAnsi="Arial" w:cs="Arial"/>
          <w:kern w:val="36"/>
          <w:sz w:val="20"/>
          <w:szCs w:val="20"/>
        </w:rPr>
        <w:t xml:space="preserve"> nutzen</w:t>
      </w:r>
      <w:r w:rsidR="00A56774" w:rsidRPr="006818B7">
        <w:rPr>
          <w:rFonts w:ascii="Arial" w:eastAsia="Times New Roman" w:hAnsi="Arial" w:cs="Arial"/>
          <w:kern w:val="36"/>
          <w:sz w:val="20"/>
          <w:szCs w:val="20"/>
        </w:rPr>
        <w:t>: Beispielsweise übernimmt das Tool bei Bedarf die elektronische Führerscheinkontrolle, benachrichtigt bei fälligen Inspektionsterminen, wertet automatisch die Touren aus</w:t>
      </w:r>
      <w:r w:rsidR="0025002F">
        <w:rPr>
          <w:rFonts w:ascii="Arial" w:eastAsia="Times New Roman" w:hAnsi="Arial" w:cs="Arial"/>
          <w:kern w:val="36"/>
          <w:sz w:val="20"/>
          <w:szCs w:val="20"/>
        </w:rPr>
        <w:t xml:space="preserve">, </w:t>
      </w:r>
      <w:r w:rsidR="00990836">
        <w:rPr>
          <w:rFonts w:ascii="Arial" w:eastAsia="Times New Roman" w:hAnsi="Arial" w:cs="Arial"/>
          <w:kern w:val="36"/>
          <w:sz w:val="20"/>
          <w:szCs w:val="20"/>
        </w:rPr>
        <w:t>enthält</w:t>
      </w:r>
      <w:r w:rsidR="0025002F">
        <w:rPr>
          <w:rFonts w:ascii="Arial" w:eastAsia="Times New Roman" w:hAnsi="Arial" w:cs="Arial"/>
          <w:kern w:val="36"/>
          <w:sz w:val="20"/>
          <w:szCs w:val="20"/>
        </w:rPr>
        <w:t xml:space="preserve"> umfangreiche Reporting</w:t>
      </w:r>
      <w:r w:rsidR="00265DB6">
        <w:rPr>
          <w:rFonts w:ascii="Arial" w:eastAsia="Times New Roman" w:hAnsi="Arial" w:cs="Arial"/>
          <w:kern w:val="36"/>
          <w:sz w:val="20"/>
          <w:szCs w:val="20"/>
        </w:rPr>
        <w:t>-M</w:t>
      </w:r>
      <w:r w:rsidR="0025002F">
        <w:rPr>
          <w:rFonts w:ascii="Arial" w:eastAsia="Times New Roman" w:hAnsi="Arial" w:cs="Arial"/>
          <w:kern w:val="36"/>
          <w:sz w:val="20"/>
          <w:szCs w:val="20"/>
        </w:rPr>
        <w:t>öglichkeiten</w:t>
      </w:r>
      <w:r w:rsidR="00A56774" w:rsidRPr="006818B7">
        <w:rPr>
          <w:rFonts w:ascii="Arial" w:eastAsia="Times New Roman" w:hAnsi="Arial" w:cs="Arial"/>
          <w:kern w:val="36"/>
          <w:sz w:val="20"/>
          <w:szCs w:val="20"/>
        </w:rPr>
        <w:t xml:space="preserve"> und archiviert Streckenberichte und Fahrtenbücher. </w:t>
      </w:r>
      <w:r w:rsidR="00346B38">
        <w:rPr>
          <w:rFonts w:ascii="Arial" w:eastAsia="Times New Roman" w:hAnsi="Arial" w:cs="Arial"/>
          <w:kern w:val="36"/>
          <w:sz w:val="20"/>
          <w:szCs w:val="20"/>
        </w:rPr>
        <w:t>S</w:t>
      </w:r>
      <w:r w:rsidR="00346B38" w:rsidRPr="00346B38">
        <w:rPr>
          <w:rFonts w:ascii="Arial" w:eastAsia="Times New Roman" w:hAnsi="Arial" w:cs="Arial"/>
          <w:kern w:val="36"/>
          <w:sz w:val="20"/>
          <w:szCs w:val="20"/>
        </w:rPr>
        <w:t xml:space="preserve">elbst vorgeschriebene Sicherheitsunterweisungen für das Fahrpersonal lassen sich über eine </w:t>
      </w:r>
      <w:r w:rsidR="00346B38">
        <w:rPr>
          <w:rFonts w:ascii="Arial" w:eastAsia="Times New Roman" w:hAnsi="Arial" w:cs="Arial"/>
          <w:kern w:val="36"/>
          <w:sz w:val="20"/>
          <w:szCs w:val="20"/>
        </w:rPr>
        <w:t>DeDeFleet-</w:t>
      </w:r>
      <w:r w:rsidR="00346B38" w:rsidRPr="00346B38">
        <w:rPr>
          <w:rFonts w:ascii="Arial" w:eastAsia="Times New Roman" w:hAnsi="Arial" w:cs="Arial"/>
          <w:kern w:val="36"/>
          <w:sz w:val="20"/>
          <w:szCs w:val="20"/>
        </w:rPr>
        <w:t>Zusatzfunktion zuverlässig und zeitsparend</w:t>
      </w:r>
      <w:r w:rsidR="00346B38">
        <w:rPr>
          <w:rFonts w:ascii="Arial" w:eastAsia="Times New Roman" w:hAnsi="Arial" w:cs="Arial"/>
          <w:kern w:val="36"/>
          <w:sz w:val="20"/>
          <w:szCs w:val="20"/>
        </w:rPr>
        <w:t xml:space="preserve"> realisieren.</w:t>
      </w:r>
    </w:p>
    <w:p w14:paraId="6B474D04" w14:textId="77777777" w:rsidR="000E2370" w:rsidRDefault="000E2370" w:rsidP="00A56774">
      <w:pPr>
        <w:spacing w:after="0" w:line="280" w:lineRule="atLeast"/>
        <w:jc w:val="both"/>
        <w:textAlignment w:val="baseline"/>
        <w:outlineLvl w:val="0"/>
        <w:rPr>
          <w:rFonts w:ascii="Arial" w:eastAsia="Times New Roman" w:hAnsi="Arial" w:cs="Arial"/>
          <w:kern w:val="36"/>
          <w:sz w:val="20"/>
          <w:szCs w:val="20"/>
        </w:rPr>
      </w:pPr>
    </w:p>
    <w:p w14:paraId="413FFB37" w14:textId="66694B84" w:rsidR="000E2370" w:rsidRPr="006818B7" w:rsidRDefault="000E2370" w:rsidP="00A56774">
      <w:pPr>
        <w:spacing w:after="0" w:line="280" w:lineRule="atLeast"/>
        <w:jc w:val="both"/>
        <w:textAlignment w:val="baseline"/>
        <w:outlineLvl w:val="0"/>
        <w:rPr>
          <w:rFonts w:ascii="Arial" w:eastAsia="Times New Roman" w:hAnsi="Arial" w:cs="Arial"/>
          <w:kern w:val="36"/>
          <w:sz w:val="20"/>
          <w:szCs w:val="20"/>
        </w:rPr>
      </w:pPr>
      <w:r>
        <w:rPr>
          <w:rFonts w:ascii="Arial" w:eastAsia="Times New Roman" w:hAnsi="Arial" w:cs="Arial"/>
          <w:kern w:val="36"/>
          <w:sz w:val="20"/>
          <w:szCs w:val="20"/>
        </w:rPr>
        <w:t xml:space="preserve">Die Branchenlösungen sind bereits bei ersten spezialisierten Anbietern im Einsatz und tragen dort </w:t>
      </w:r>
      <w:r w:rsidRPr="000E2370">
        <w:rPr>
          <w:rFonts w:ascii="Arial" w:eastAsia="Times New Roman" w:hAnsi="Arial" w:cs="Arial"/>
          <w:kern w:val="36"/>
          <w:sz w:val="20"/>
          <w:szCs w:val="20"/>
        </w:rPr>
        <w:t>zu einer signifikant höheren Wirtschaftlichkeit bei</w:t>
      </w:r>
      <w:r>
        <w:rPr>
          <w:rFonts w:ascii="Arial" w:eastAsia="Times New Roman" w:hAnsi="Arial" w:cs="Arial"/>
          <w:kern w:val="36"/>
          <w:sz w:val="20"/>
          <w:szCs w:val="20"/>
        </w:rPr>
        <w:t xml:space="preserve">. Die konkreten Vorteile für die jeweiligen </w:t>
      </w:r>
      <w:r w:rsidR="000C5302">
        <w:rPr>
          <w:rFonts w:ascii="Arial" w:eastAsia="Times New Roman" w:hAnsi="Arial" w:cs="Arial"/>
          <w:kern w:val="36"/>
          <w:sz w:val="20"/>
          <w:szCs w:val="20"/>
        </w:rPr>
        <w:t>Wirtschaftszweige</w:t>
      </w:r>
      <w:r>
        <w:rPr>
          <w:rFonts w:ascii="Arial" w:eastAsia="Times New Roman" w:hAnsi="Arial" w:cs="Arial"/>
          <w:kern w:val="36"/>
          <w:sz w:val="20"/>
          <w:szCs w:val="20"/>
        </w:rPr>
        <w:t xml:space="preserve"> können auch durch Case Studies belegt werden.</w:t>
      </w:r>
    </w:p>
    <w:p w14:paraId="20CC95A8" w14:textId="77777777" w:rsidR="00A56774" w:rsidRDefault="00A56774" w:rsidP="00894083">
      <w:pPr>
        <w:spacing w:after="0" w:line="280" w:lineRule="atLeast"/>
        <w:jc w:val="both"/>
        <w:textAlignment w:val="baseline"/>
        <w:outlineLvl w:val="0"/>
        <w:rPr>
          <w:rFonts w:ascii="Arial" w:eastAsia="Times New Roman" w:hAnsi="Arial" w:cs="Arial"/>
          <w:bCs/>
          <w:kern w:val="36"/>
          <w:sz w:val="20"/>
          <w:szCs w:val="20"/>
        </w:rPr>
      </w:pPr>
    </w:p>
    <w:p w14:paraId="4C6AAB61" w14:textId="77777777" w:rsidR="00223ED3" w:rsidRPr="00223ED3" w:rsidRDefault="00223ED3" w:rsidP="00894083">
      <w:pPr>
        <w:spacing w:after="0" w:line="280" w:lineRule="atLeast"/>
        <w:jc w:val="both"/>
        <w:textAlignment w:val="baseline"/>
        <w:outlineLvl w:val="0"/>
        <w:rPr>
          <w:rFonts w:ascii="Arial" w:eastAsia="Times New Roman" w:hAnsi="Arial" w:cs="Arial"/>
          <w:bCs/>
          <w:kern w:val="36"/>
          <w:sz w:val="20"/>
          <w:szCs w:val="20"/>
        </w:rPr>
      </w:pPr>
    </w:p>
    <w:p w14:paraId="5859EFDD" w14:textId="77777777" w:rsidR="000E2370" w:rsidRDefault="000E2370" w:rsidP="000E2370">
      <w:pPr>
        <w:spacing w:after="0" w:line="280" w:lineRule="atLeast"/>
        <w:jc w:val="both"/>
        <w:rPr>
          <w:rFonts w:ascii="Arial" w:hAnsi="Arial" w:cs="Arial"/>
          <w:sz w:val="20"/>
          <w:szCs w:val="20"/>
        </w:rPr>
      </w:pPr>
      <w:r>
        <w:rPr>
          <w:rFonts w:ascii="Arial" w:hAnsi="Arial" w:cs="Arial"/>
          <w:b/>
          <w:sz w:val="20"/>
          <w:szCs w:val="20"/>
        </w:rPr>
        <w:t>Über DeDeNet</w:t>
      </w:r>
    </w:p>
    <w:p w14:paraId="0D53DB03" w14:textId="77777777" w:rsidR="000E2370" w:rsidRDefault="000E2370" w:rsidP="000E2370">
      <w:pPr>
        <w:pStyle w:val="KeinLeerraum"/>
        <w:spacing w:line="280" w:lineRule="atLeast"/>
        <w:jc w:val="both"/>
        <w:rPr>
          <w:rFonts w:ascii="Arial" w:hAnsi="Arial" w:cs="Arial"/>
          <w:sz w:val="20"/>
          <w:szCs w:val="20"/>
        </w:rPr>
      </w:pPr>
      <w:r>
        <w:rPr>
          <w:rFonts w:ascii="Arial" w:hAnsi="Arial" w:cs="Arial"/>
          <w:sz w:val="20"/>
          <w:szCs w:val="20"/>
        </w:rPr>
        <w:t xml:space="preserve">Die DeDeNet GmbH mit Sitz in Northeim entwickelt umfassende und integrierte mobile Software-Lösungen für nahezu alle Anforderungen der modernen IT. Unternehmen aus Industrie, Handel und dem Dienstleistungssektor gibt DeDeNet damit individuelle digitale Lösungen zur Optimierung des Geschäftsalltags – insbesondere in den Bereichen Vertrieb, Service und Logistik – an die Hand. </w:t>
      </w:r>
    </w:p>
    <w:p w14:paraId="6505C0E1" w14:textId="77777777" w:rsidR="000E2370" w:rsidRDefault="000E2370" w:rsidP="000E2370">
      <w:pPr>
        <w:pStyle w:val="KeinLeerraum"/>
        <w:spacing w:line="280" w:lineRule="atLeast"/>
        <w:jc w:val="both"/>
        <w:rPr>
          <w:rFonts w:ascii="Arial" w:hAnsi="Arial" w:cs="Arial"/>
          <w:sz w:val="20"/>
          <w:szCs w:val="20"/>
        </w:rPr>
      </w:pPr>
    </w:p>
    <w:p w14:paraId="28C559D2" w14:textId="77777777" w:rsidR="000E2370" w:rsidRDefault="000E2370" w:rsidP="000E2370">
      <w:pPr>
        <w:pStyle w:val="KeinLeerraum"/>
        <w:spacing w:line="280" w:lineRule="atLeast"/>
        <w:jc w:val="both"/>
        <w:rPr>
          <w:rFonts w:ascii="Arial" w:hAnsi="Arial" w:cs="Arial"/>
          <w:sz w:val="20"/>
          <w:szCs w:val="20"/>
        </w:rPr>
      </w:pPr>
      <w:r>
        <w:rPr>
          <w:rFonts w:ascii="Arial" w:hAnsi="Arial" w:cs="Arial"/>
          <w:sz w:val="20"/>
          <w:szCs w:val="20"/>
        </w:rPr>
        <w:t xml:space="preserve">Über das reine Produktangebot agiert DeDeNet als umfassender Dienstleister, der seine Kunden von der Beratung über die Rollout-Phase bis hin zu Support und Wartung begleitet und unterstützt. Mit den individuell auf die Anforderungen des jeweiligen Unternehmens zugeschnittenen mobilen IT-Lösungen sowie einer optimalen Prozessintegration erhält jeder Kunde ein passgenaues und persönliches Rundum-Paket. Weitere Informationen: </w:t>
      </w:r>
      <w:hyperlink r:id="rId11" w:history="1">
        <w:r>
          <w:rPr>
            <w:rStyle w:val="Hyperlink"/>
            <w:rFonts w:ascii="Arial" w:hAnsi="Arial" w:cs="Arial"/>
            <w:sz w:val="20"/>
            <w:szCs w:val="20"/>
          </w:rPr>
          <w:t>www.dedenet.de</w:t>
        </w:r>
      </w:hyperlink>
      <w:r>
        <w:rPr>
          <w:rFonts w:ascii="Arial" w:hAnsi="Arial" w:cs="Arial"/>
          <w:sz w:val="20"/>
          <w:szCs w:val="20"/>
        </w:rPr>
        <w:t xml:space="preserve"> </w:t>
      </w:r>
    </w:p>
    <w:p w14:paraId="36139E36" w14:textId="77777777" w:rsidR="000E2370" w:rsidRDefault="000E2370" w:rsidP="000E2370">
      <w:pPr>
        <w:pStyle w:val="KeinLeerraum"/>
        <w:spacing w:line="280" w:lineRule="atLeast"/>
        <w:jc w:val="both"/>
        <w:rPr>
          <w:rFonts w:ascii="Arial" w:hAnsi="Arial" w:cs="Arial"/>
          <w:sz w:val="20"/>
          <w:szCs w:val="20"/>
        </w:rPr>
      </w:pPr>
    </w:p>
    <w:p w14:paraId="29A95E0D" w14:textId="77777777" w:rsidR="000E2370" w:rsidRDefault="000E2370" w:rsidP="000E2370">
      <w:pPr>
        <w:pStyle w:val="KeinLeerraum"/>
        <w:spacing w:line="280" w:lineRule="atLeast"/>
        <w:jc w:val="both"/>
        <w:rPr>
          <w:rFonts w:ascii="Arial" w:hAnsi="Arial" w:cs="Arial"/>
          <w:sz w:val="20"/>
          <w:szCs w:val="20"/>
        </w:rPr>
      </w:pPr>
    </w:p>
    <w:p w14:paraId="6189E9CB" w14:textId="77777777" w:rsidR="000E2370" w:rsidRDefault="000E2370" w:rsidP="000E2370">
      <w:pPr>
        <w:pStyle w:val="StandardWeb"/>
        <w:spacing w:before="0" w:beforeAutospacing="0" w:after="0" w:afterAutospacing="0" w:line="280" w:lineRule="atLeast"/>
        <w:rPr>
          <w:rFonts w:ascii="Arial" w:hAnsi="Arial" w:cs="Arial"/>
          <w:b/>
          <w:sz w:val="20"/>
          <w:szCs w:val="20"/>
        </w:rPr>
      </w:pPr>
      <w:r>
        <w:rPr>
          <w:rFonts w:ascii="Arial" w:hAnsi="Arial" w:cs="Arial"/>
          <w:b/>
          <w:sz w:val="20"/>
          <w:szCs w:val="20"/>
        </w:rPr>
        <w:lastRenderedPageBreak/>
        <w:t>Pressekontakt</w:t>
      </w:r>
    </w:p>
    <w:p w14:paraId="02DAFF1F" w14:textId="77777777" w:rsidR="000E2370" w:rsidRDefault="000E2370" w:rsidP="000E2370">
      <w:pPr>
        <w:pStyle w:val="StandardWeb"/>
        <w:spacing w:before="0" w:beforeAutospacing="0" w:after="0" w:afterAutospacing="0" w:line="280" w:lineRule="atLeast"/>
        <w:rPr>
          <w:rFonts w:ascii="Arial" w:hAnsi="Arial" w:cs="Arial"/>
          <w:sz w:val="20"/>
          <w:szCs w:val="20"/>
        </w:rPr>
      </w:pPr>
      <w:r>
        <w:rPr>
          <w:rFonts w:ascii="Arial" w:hAnsi="Arial" w:cs="Arial"/>
          <w:sz w:val="20"/>
          <w:szCs w:val="20"/>
        </w:rPr>
        <w:t>saalto Agentur und Redaktion GmbH</w:t>
      </w:r>
    </w:p>
    <w:p w14:paraId="2679EABB" w14:textId="77777777" w:rsidR="000E2370" w:rsidRDefault="000E2370" w:rsidP="000E2370">
      <w:pPr>
        <w:pStyle w:val="StandardWeb"/>
        <w:spacing w:before="0" w:beforeAutospacing="0" w:after="0" w:afterAutospacing="0" w:line="280" w:lineRule="atLeast"/>
        <w:rPr>
          <w:rFonts w:ascii="Arial" w:hAnsi="Arial" w:cs="Arial"/>
          <w:sz w:val="20"/>
          <w:szCs w:val="20"/>
        </w:rPr>
      </w:pPr>
      <w:r>
        <w:rPr>
          <w:rFonts w:ascii="Arial" w:hAnsi="Arial" w:cs="Arial"/>
          <w:sz w:val="20"/>
          <w:szCs w:val="20"/>
        </w:rPr>
        <w:t>Sandra Prömel</w:t>
      </w:r>
    </w:p>
    <w:p w14:paraId="2E2ED0B1" w14:textId="77777777" w:rsidR="000E2370" w:rsidRDefault="000E2370" w:rsidP="000E2370">
      <w:pPr>
        <w:pStyle w:val="StandardWeb"/>
        <w:spacing w:before="0" w:beforeAutospacing="0" w:after="0" w:afterAutospacing="0" w:line="280" w:lineRule="atLeast"/>
        <w:rPr>
          <w:rFonts w:ascii="Arial" w:hAnsi="Arial" w:cs="Arial"/>
          <w:sz w:val="20"/>
          <w:szCs w:val="20"/>
        </w:rPr>
      </w:pPr>
      <w:r>
        <w:rPr>
          <w:rFonts w:ascii="Arial" w:hAnsi="Arial" w:cs="Arial"/>
          <w:sz w:val="20"/>
          <w:szCs w:val="20"/>
        </w:rPr>
        <w:t>Schwarzwaldstraße 17</w:t>
      </w:r>
    </w:p>
    <w:p w14:paraId="5508EF17" w14:textId="77777777" w:rsidR="000E2370" w:rsidRDefault="000E2370" w:rsidP="000E2370">
      <w:pPr>
        <w:pStyle w:val="StandardWeb"/>
        <w:spacing w:before="0" w:beforeAutospacing="0" w:after="0" w:afterAutospacing="0" w:line="280" w:lineRule="atLeast"/>
        <w:rPr>
          <w:rFonts w:ascii="Arial" w:hAnsi="Arial" w:cs="Arial"/>
          <w:sz w:val="20"/>
          <w:szCs w:val="20"/>
        </w:rPr>
      </w:pPr>
      <w:r>
        <w:rPr>
          <w:rFonts w:ascii="Arial" w:hAnsi="Arial" w:cs="Arial"/>
          <w:sz w:val="20"/>
          <w:szCs w:val="20"/>
        </w:rPr>
        <w:t>76137 Karlsruhe</w:t>
      </w:r>
    </w:p>
    <w:p w14:paraId="52C9288F" w14:textId="77777777" w:rsidR="000E2370" w:rsidRDefault="000E2370" w:rsidP="000E2370">
      <w:pPr>
        <w:pStyle w:val="StandardWeb"/>
        <w:spacing w:before="0" w:beforeAutospacing="0" w:after="0" w:afterAutospacing="0" w:line="280" w:lineRule="atLeast"/>
        <w:rPr>
          <w:rFonts w:ascii="Arial" w:hAnsi="Arial" w:cs="Arial"/>
          <w:sz w:val="20"/>
          <w:szCs w:val="20"/>
        </w:rPr>
      </w:pPr>
      <w:r>
        <w:rPr>
          <w:rFonts w:ascii="Arial" w:hAnsi="Arial" w:cs="Arial"/>
          <w:sz w:val="20"/>
          <w:szCs w:val="20"/>
        </w:rPr>
        <w:t>Telefon: 0721 / 160 88-70</w:t>
      </w:r>
    </w:p>
    <w:p w14:paraId="0A25E2AC" w14:textId="77777777" w:rsidR="000E2370" w:rsidRDefault="000E2370" w:rsidP="000E2370">
      <w:pPr>
        <w:pStyle w:val="StandardWeb"/>
        <w:spacing w:before="0" w:beforeAutospacing="0" w:after="0" w:afterAutospacing="0" w:line="280" w:lineRule="atLeast"/>
        <w:rPr>
          <w:rFonts w:ascii="Arial" w:hAnsi="Arial" w:cs="Arial"/>
          <w:sz w:val="20"/>
          <w:szCs w:val="20"/>
        </w:rPr>
      </w:pPr>
      <w:r>
        <w:rPr>
          <w:rFonts w:ascii="Arial" w:hAnsi="Arial" w:cs="Arial"/>
          <w:sz w:val="20"/>
          <w:szCs w:val="20"/>
        </w:rPr>
        <w:t xml:space="preserve">E-Mail: </w:t>
      </w:r>
      <w:hyperlink r:id="rId12" w:history="1">
        <w:r>
          <w:rPr>
            <w:rStyle w:val="Hyperlink"/>
            <w:rFonts w:ascii="Arial" w:hAnsi="Arial" w:cs="Arial"/>
            <w:sz w:val="20"/>
            <w:szCs w:val="20"/>
          </w:rPr>
          <w:t>sandra@saalto.de</w:t>
        </w:r>
      </w:hyperlink>
    </w:p>
    <w:p w14:paraId="6A75A976" w14:textId="77777777" w:rsidR="000E2370" w:rsidRDefault="00000000" w:rsidP="000E2370">
      <w:pPr>
        <w:pStyle w:val="StandardWeb"/>
        <w:spacing w:before="0" w:beforeAutospacing="0" w:after="0" w:afterAutospacing="0" w:line="280" w:lineRule="atLeast"/>
        <w:rPr>
          <w:rFonts w:ascii="Arial" w:hAnsi="Arial" w:cs="Arial"/>
          <w:sz w:val="20"/>
          <w:szCs w:val="20"/>
        </w:rPr>
      </w:pPr>
      <w:hyperlink r:id="rId13" w:history="1">
        <w:r w:rsidR="000E2370">
          <w:rPr>
            <w:rStyle w:val="Hyperlink"/>
            <w:rFonts w:ascii="Arial" w:hAnsi="Arial" w:cs="Arial"/>
            <w:sz w:val="20"/>
            <w:szCs w:val="20"/>
          </w:rPr>
          <w:t>www.saalto.de</w:t>
        </w:r>
      </w:hyperlink>
    </w:p>
    <w:p w14:paraId="7C70F210" w14:textId="77777777" w:rsidR="00EB5B4C" w:rsidRPr="00223ED3" w:rsidRDefault="00EB5B4C" w:rsidP="00894083">
      <w:pPr>
        <w:spacing w:after="0" w:line="280" w:lineRule="atLeast"/>
        <w:jc w:val="both"/>
        <w:textAlignment w:val="baseline"/>
        <w:outlineLvl w:val="0"/>
        <w:rPr>
          <w:rFonts w:ascii="Arial" w:eastAsia="Times New Roman" w:hAnsi="Arial" w:cs="Arial"/>
          <w:bCs/>
          <w:kern w:val="36"/>
          <w:sz w:val="20"/>
          <w:szCs w:val="20"/>
        </w:rPr>
      </w:pPr>
    </w:p>
    <w:sectPr w:rsidR="00EB5B4C" w:rsidRPr="00223ED3" w:rsidSect="009F18D2">
      <w:headerReference w:type="default" r:id="rId14"/>
      <w:pgSz w:w="11906" w:h="16838"/>
      <w:pgMar w:top="1417" w:right="2975"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619FB" w14:textId="77777777" w:rsidR="009F18D2" w:rsidRDefault="009F18D2" w:rsidP="005E0C24">
      <w:pPr>
        <w:spacing w:after="0" w:line="240" w:lineRule="auto"/>
      </w:pPr>
      <w:r>
        <w:separator/>
      </w:r>
    </w:p>
  </w:endnote>
  <w:endnote w:type="continuationSeparator" w:id="0">
    <w:p w14:paraId="0BF25281" w14:textId="77777777" w:rsidR="009F18D2" w:rsidRDefault="009F18D2" w:rsidP="005E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5B339" w14:textId="77777777" w:rsidR="009F18D2" w:rsidRDefault="009F18D2" w:rsidP="005E0C24">
      <w:pPr>
        <w:spacing w:after="0" w:line="240" w:lineRule="auto"/>
      </w:pPr>
      <w:r>
        <w:separator/>
      </w:r>
    </w:p>
  </w:footnote>
  <w:footnote w:type="continuationSeparator" w:id="0">
    <w:p w14:paraId="649A470F" w14:textId="77777777" w:rsidR="009F18D2" w:rsidRDefault="009F18D2" w:rsidP="005E0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B208" w14:textId="77777777" w:rsidR="005E0C24" w:rsidRDefault="009F494B">
    <w:pPr>
      <w:pStyle w:val="Kopfzeile"/>
    </w:pPr>
    <w:r>
      <w:rPr>
        <w:noProof/>
      </w:rPr>
      <w:drawing>
        <wp:anchor distT="0" distB="0" distL="114300" distR="114300" simplePos="0" relativeHeight="251657728" behindDoc="1" locked="0" layoutInCell="1" allowOverlap="1" wp14:anchorId="4856EFF5" wp14:editId="4A406019">
          <wp:simplePos x="0" y="0"/>
          <wp:positionH relativeFrom="column">
            <wp:posOffset>3891280</wp:posOffset>
          </wp:positionH>
          <wp:positionV relativeFrom="paragraph">
            <wp:posOffset>-211455</wp:posOffset>
          </wp:positionV>
          <wp:extent cx="2476500" cy="399415"/>
          <wp:effectExtent l="0" t="0" r="0" b="0"/>
          <wp:wrapNone/>
          <wp:docPr id="1" name="Grafik 1" descr="http://www.dedenet.de/fileadmin/templates/img/deden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ttp://www.dedenet.de/fileadmin/templates/img/dedenet-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3994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C6C03"/>
    <w:multiLevelType w:val="hybridMultilevel"/>
    <w:tmpl w:val="13201ABA"/>
    <w:lvl w:ilvl="0" w:tplc="FAEE2984">
      <w:numFmt w:val="bullet"/>
      <w:lvlText w:val=""/>
      <w:lvlJc w:val="left"/>
      <w:pPr>
        <w:ind w:left="735" w:hanging="375"/>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9A9676F"/>
    <w:multiLevelType w:val="hybridMultilevel"/>
    <w:tmpl w:val="BCCC6B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AC456D3"/>
    <w:multiLevelType w:val="multilevel"/>
    <w:tmpl w:val="6E14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701425"/>
    <w:multiLevelType w:val="multilevel"/>
    <w:tmpl w:val="FBCC8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CE3A4D"/>
    <w:multiLevelType w:val="hybridMultilevel"/>
    <w:tmpl w:val="DF0082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99717219">
    <w:abstractNumId w:val="2"/>
  </w:num>
  <w:num w:numId="2" w16cid:durableId="640115753">
    <w:abstractNumId w:val="4"/>
  </w:num>
  <w:num w:numId="3" w16cid:durableId="1220362383">
    <w:abstractNumId w:val="0"/>
  </w:num>
  <w:num w:numId="4" w16cid:durableId="1453020070">
    <w:abstractNumId w:val="1"/>
  </w:num>
  <w:num w:numId="5" w16cid:durableId="7658855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D8"/>
    <w:rsid w:val="000011B4"/>
    <w:rsid w:val="00003AE5"/>
    <w:rsid w:val="00003F55"/>
    <w:rsid w:val="00005591"/>
    <w:rsid w:val="00006912"/>
    <w:rsid w:val="00006D5E"/>
    <w:rsid w:val="000125B1"/>
    <w:rsid w:val="00014DF0"/>
    <w:rsid w:val="00015829"/>
    <w:rsid w:val="0001775A"/>
    <w:rsid w:val="00020BF6"/>
    <w:rsid w:val="000216E2"/>
    <w:rsid w:val="00021A0F"/>
    <w:rsid w:val="00043F48"/>
    <w:rsid w:val="00050F61"/>
    <w:rsid w:val="00051269"/>
    <w:rsid w:val="00052FF8"/>
    <w:rsid w:val="00056ABF"/>
    <w:rsid w:val="00057B9A"/>
    <w:rsid w:val="00060DE5"/>
    <w:rsid w:val="00062C16"/>
    <w:rsid w:val="0006477E"/>
    <w:rsid w:val="00070DCE"/>
    <w:rsid w:val="000754D1"/>
    <w:rsid w:val="000820D2"/>
    <w:rsid w:val="00084F48"/>
    <w:rsid w:val="00087896"/>
    <w:rsid w:val="0009118F"/>
    <w:rsid w:val="000916A0"/>
    <w:rsid w:val="000934DF"/>
    <w:rsid w:val="000A162C"/>
    <w:rsid w:val="000A50E4"/>
    <w:rsid w:val="000A7318"/>
    <w:rsid w:val="000B288C"/>
    <w:rsid w:val="000C31E5"/>
    <w:rsid w:val="000C5302"/>
    <w:rsid w:val="000D0AC1"/>
    <w:rsid w:val="000D342D"/>
    <w:rsid w:val="000D7EF8"/>
    <w:rsid w:val="000E03B4"/>
    <w:rsid w:val="000E2370"/>
    <w:rsid w:val="000F1A41"/>
    <w:rsid w:val="000F2251"/>
    <w:rsid w:val="000F69C8"/>
    <w:rsid w:val="0011596C"/>
    <w:rsid w:val="00126477"/>
    <w:rsid w:val="00137DA2"/>
    <w:rsid w:val="00142BD4"/>
    <w:rsid w:val="00144456"/>
    <w:rsid w:val="00144D16"/>
    <w:rsid w:val="00152E32"/>
    <w:rsid w:val="00155F4D"/>
    <w:rsid w:val="00164C47"/>
    <w:rsid w:val="00167F05"/>
    <w:rsid w:val="001842E1"/>
    <w:rsid w:val="00191338"/>
    <w:rsid w:val="0019225F"/>
    <w:rsid w:val="00193702"/>
    <w:rsid w:val="00195483"/>
    <w:rsid w:val="00196D84"/>
    <w:rsid w:val="00197762"/>
    <w:rsid w:val="001A1F51"/>
    <w:rsid w:val="001A5C0C"/>
    <w:rsid w:val="001A6FEC"/>
    <w:rsid w:val="001B0075"/>
    <w:rsid w:val="001B210C"/>
    <w:rsid w:val="001B4141"/>
    <w:rsid w:val="001B46D4"/>
    <w:rsid w:val="001B6AD4"/>
    <w:rsid w:val="001C311D"/>
    <w:rsid w:val="001C75B9"/>
    <w:rsid w:val="001D1260"/>
    <w:rsid w:val="001D12F8"/>
    <w:rsid w:val="001D251B"/>
    <w:rsid w:val="001E5F08"/>
    <w:rsid w:val="001F298F"/>
    <w:rsid w:val="001F351F"/>
    <w:rsid w:val="00207CA9"/>
    <w:rsid w:val="00211075"/>
    <w:rsid w:val="002161DB"/>
    <w:rsid w:val="002179FB"/>
    <w:rsid w:val="002179FD"/>
    <w:rsid w:val="00220D38"/>
    <w:rsid w:val="00223ED3"/>
    <w:rsid w:val="00225B8E"/>
    <w:rsid w:val="00227F37"/>
    <w:rsid w:val="00227FD3"/>
    <w:rsid w:val="00231851"/>
    <w:rsid w:val="002323DD"/>
    <w:rsid w:val="00236D12"/>
    <w:rsid w:val="00237008"/>
    <w:rsid w:val="0025002F"/>
    <w:rsid w:val="002503B9"/>
    <w:rsid w:val="0025272E"/>
    <w:rsid w:val="00252C80"/>
    <w:rsid w:val="00254A11"/>
    <w:rsid w:val="002559C9"/>
    <w:rsid w:val="0025652C"/>
    <w:rsid w:val="00260C4D"/>
    <w:rsid w:val="00265DB6"/>
    <w:rsid w:val="00266E04"/>
    <w:rsid w:val="0028737F"/>
    <w:rsid w:val="00290B43"/>
    <w:rsid w:val="002919A4"/>
    <w:rsid w:val="00294D69"/>
    <w:rsid w:val="002A3788"/>
    <w:rsid w:val="002B29CB"/>
    <w:rsid w:val="002B351E"/>
    <w:rsid w:val="002B4373"/>
    <w:rsid w:val="002B486B"/>
    <w:rsid w:val="002C0045"/>
    <w:rsid w:val="002C39B3"/>
    <w:rsid w:val="002C662D"/>
    <w:rsid w:val="002D3677"/>
    <w:rsid w:val="002D45E8"/>
    <w:rsid w:val="002D6CCF"/>
    <w:rsid w:val="002E2A30"/>
    <w:rsid w:val="002E3EBD"/>
    <w:rsid w:val="002E4B27"/>
    <w:rsid w:val="002E4C7F"/>
    <w:rsid w:val="002E70FB"/>
    <w:rsid w:val="002F35AE"/>
    <w:rsid w:val="003122C6"/>
    <w:rsid w:val="00312B04"/>
    <w:rsid w:val="00313AA0"/>
    <w:rsid w:val="003149B2"/>
    <w:rsid w:val="00317346"/>
    <w:rsid w:val="003229FC"/>
    <w:rsid w:val="00331C90"/>
    <w:rsid w:val="00334952"/>
    <w:rsid w:val="00342E45"/>
    <w:rsid w:val="00345092"/>
    <w:rsid w:val="00346B38"/>
    <w:rsid w:val="00352459"/>
    <w:rsid w:val="00355A71"/>
    <w:rsid w:val="003568BC"/>
    <w:rsid w:val="00356E09"/>
    <w:rsid w:val="00361151"/>
    <w:rsid w:val="00361A41"/>
    <w:rsid w:val="00361E5C"/>
    <w:rsid w:val="00362517"/>
    <w:rsid w:val="0037335F"/>
    <w:rsid w:val="00375BA5"/>
    <w:rsid w:val="003855D9"/>
    <w:rsid w:val="00395214"/>
    <w:rsid w:val="003A307B"/>
    <w:rsid w:val="003B3EF5"/>
    <w:rsid w:val="003B4FA9"/>
    <w:rsid w:val="003B5C14"/>
    <w:rsid w:val="003B626F"/>
    <w:rsid w:val="003B6784"/>
    <w:rsid w:val="003B7699"/>
    <w:rsid w:val="003C2EE8"/>
    <w:rsid w:val="003C3E4B"/>
    <w:rsid w:val="003D4A97"/>
    <w:rsid w:val="003D7D17"/>
    <w:rsid w:val="003E0414"/>
    <w:rsid w:val="003E2914"/>
    <w:rsid w:val="003E4CD0"/>
    <w:rsid w:val="003F24E9"/>
    <w:rsid w:val="003F2936"/>
    <w:rsid w:val="003F3957"/>
    <w:rsid w:val="003F4B83"/>
    <w:rsid w:val="003F63BF"/>
    <w:rsid w:val="0041323A"/>
    <w:rsid w:val="00422F77"/>
    <w:rsid w:val="004302C4"/>
    <w:rsid w:val="004319FC"/>
    <w:rsid w:val="00435D86"/>
    <w:rsid w:val="0044105E"/>
    <w:rsid w:val="00441668"/>
    <w:rsid w:val="004429BD"/>
    <w:rsid w:val="004456B1"/>
    <w:rsid w:val="00451E7D"/>
    <w:rsid w:val="00456A5E"/>
    <w:rsid w:val="0046077E"/>
    <w:rsid w:val="004613FD"/>
    <w:rsid w:val="00462509"/>
    <w:rsid w:val="004653B8"/>
    <w:rsid w:val="00467EB8"/>
    <w:rsid w:val="00471A3D"/>
    <w:rsid w:val="0048650D"/>
    <w:rsid w:val="004A0945"/>
    <w:rsid w:val="004A6061"/>
    <w:rsid w:val="004A7840"/>
    <w:rsid w:val="004B2500"/>
    <w:rsid w:val="004B5923"/>
    <w:rsid w:val="004B6396"/>
    <w:rsid w:val="004C0BDB"/>
    <w:rsid w:val="004C746B"/>
    <w:rsid w:val="004D3E49"/>
    <w:rsid w:val="004D5CFF"/>
    <w:rsid w:val="004D7C85"/>
    <w:rsid w:val="004E5AB3"/>
    <w:rsid w:val="004E5F27"/>
    <w:rsid w:val="005012E6"/>
    <w:rsid w:val="0050190F"/>
    <w:rsid w:val="005025F8"/>
    <w:rsid w:val="00504DB0"/>
    <w:rsid w:val="00511EF9"/>
    <w:rsid w:val="005122D6"/>
    <w:rsid w:val="00513DF8"/>
    <w:rsid w:val="00523272"/>
    <w:rsid w:val="005252A5"/>
    <w:rsid w:val="0053113D"/>
    <w:rsid w:val="00536FA0"/>
    <w:rsid w:val="00541904"/>
    <w:rsid w:val="0054264E"/>
    <w:rsid w:val="005427FD"/>
    <w:rsid w:val="005430FC"/>
    <w:rsid w:val="00543586"/>
    <w:rsid w:val="00544921"/>
    <w:rsid w:val="00544B9C"/>
    <w:rsid w:val="00560442"/>
    <w:rsid w:val="005615EA"/>
    <w:rsid w:val="00562616"/>
    <w:rsid w:val="005656E4"/>
    <w:rsid w:val="005659B4"/>
    <w:rsid w:val="005722B7"/>
    <w:rsid w:val="00575614"/>
    <w:rsid w:val="00577E8C"/>
    <w:rsid w:val="00581650"/>
    <w:rsid w:val="005824E2"/>
    <w:rsid w:val="00587E25"/>
    <w:rsid w:val="00592DCF"/>
    <w:rsid w:val="00596047"/>
    <w:rsid w:val="005973BA"/>
    <w:rsid w:val="005A367E"/>
    <w:rsid w:val="005A5F3D"/>
    <w:rsid w:val="005A6F99"/>
    <w:rsid w:val="005B25CF"/>
    <w:rsid w:val="005B369E"/>
    <w:rsid w:val="005B47F2"/>
    <w:rsid w:val="005B6215"/>
    <w:rsid w:val="005D27B2"/>
    <w:rsid w:val="005D4C76"/>
    <w:rsid w:val="005D50D2"/>
    <w:rsid w:val="005D6A9F"/>
    <w:rsid w:val="005E08A5"/>
    <w:rsid w:val="005E0C24"/>
    <w:rsid w:val="005E6009"/>
    <w:rsid w:val="005E76E9"/>
    <w:rsid w:val="005F14F8"/>
    <w:rsid w:val="00602AF8"/>
    <w:rsid w:val="00603E15"/>
    <w:rsid w:val="00605E05"/>
    <w:rsid w:val="00607DEF"/>
    <w:rsid w:val="006103EC"/>
    <w:rsid w:val="00612FA8"/>
    <w:rsid w:val="006162C1"/>
    <w:rsid w:val="00617C54"/>
    <w:rsid w:val="00620D3B"/>
    <w:rsid w:val="006215E6"/>
    <w:rsid w:val="00625D9B"/>
    <w:rsid w:val="00627317"/>
    <w:rsid w:val="006300F6"/>
    <w:rsid w:val="0063018A"/>
    <w:rsid w:val="006478AC"/>
    <w:rsid w:val="006478EE"/>
    <w:rsid w:val="0065108B"/>
    <w:rsid w:val="006535A1"/>
    <w:rsid w:val="0065730C"/>
    <w:rsid w:val="0066160A"/>
    <w:rsid w:val="00665BED"/>
    <w:rsid w:val="006716CF"/>
    <w:rsid w:val="00673D16"/>
    <w:rsid w:val="0067461A"/>
    <w:rsid w:val="0067474D"/>
    <w:rsid w:val="00674AA9"/>
    <w:rsid w:val="00685A1E"/>
    <w:rsid w:val="0069003D"/>
    <w:rsid w:val="0069053C"/>
    <w:rsid w:val="00691494"/>
    <w:rsid w:val="00694A72"/>
    <w:rsid w:val="00694FA3"/>
    <w:rsid w:val="006A4F67"/>
    <w:rsid w:val="006B0BD2"/>
    <w:rsid w:val="006B14EF"/>
    <w:rsid w:val="006B24E3"/>
    <w:rsid w:val="006C2BDB"/>
    <w:rsid w:val="006C52A1"/>
    <w:rsid w:val="006C66D6"/>
    <w:rsid w:val="006C6FBA"/>
    <w:rsid w:val="006D34F9"/>
    <w:rsid w:val="006D3933"/>
    <w:rsid w:val="006E08C3"/>
    <w:rsid w:val="006E2163"/>
    <w:rsid w:val="006E4A81"/>
    <w:rsid w:val="006F4281"/>
    <w:rsid w:val="006F67E7"/>
    <w:rsid w:val="00710AC0"/>
    <w:rsid w:val="007115B6"/>
    <w:rsid w:val="00711FBB"/>
    <w:rsid w:val="007166FB"/>
    <w:rsid w:val="00716C7B"/>
    <w:rsid w:val="007170E2"/>
    <w:rsid w:val="007365E0"/>
    <w:rsid w:val="007405D3"/>
    <w:rsid w:val="00743E5D"/>
    <w:rsid w:val="00745E0B"/>
    <w:rsid w:val="007460F4"/>
    <w:rsid w:val="007502CB"/>
    <w:rsid w:val="0075281C"/>
    <w:rsid w:val="0076708F"/>
    <w:rsid w:val="00767B51"/>
    <w:rsid w:val="00771560"/>
    <w:rsid w:val="0077599E"/>
    <w:rsid w:val="00784FD9"/>
    <w:rsid w:val="00793864"/>
    <w:rsid w:val="007938A1"/>
    <w:rsid w:val="00794241"/>
    <w:rsid w:val="007A5DF2"/>
    <w:rsid w:val="007D1D23"/>
    <w:rsid w:val="007D3DCB"/>
    <w:rsid w:val="007D570A"/>
    <w:rsid w:val="007D6FE4"/>
    <w:rsid w:val="007D705F"/>
    <w:rsid w:val="007D776D"/>
    <w:rsid w:val="007D7A2D"/>
    <w:rsid w:val="007E3F34"/>
    <w:rsid w:val="007E778F"/>
    <w:rsid w:val="007F3A96"/>
    <w:rsid w:val="007F621D"/>
    <w:rsid w:val="007F7B0E"/>
    <w:rsid w:val="008010C6"/>
    <w:rsid w:val="00804027"/>
    <w:rsid w:val="0080696D"/>
    <w:rsid w:val="00807481"/>
    <w:rsid w:val="00817DBE"/>
    <w:rsid w:val="00821274"/>
    <w:rsid w:val="00826EEE"/>
    <w:rsid w:val="00830C9D"/>
    <w:rsid w:val="00832A11"/>
    <w:rsid w:val="008335B5"/>
    <w:rsid w:val="00835A2C"/>
    <w:rsid w:val="00840B96"/>
    <w:rsid w:val="00842B6C"/>
    <w:rsid w:val="00843D2A"/>
    <w:rsid w:val="00850E6D"/>
    <w:rsid w:val="00852577"/>
    <w:rsid w:val="00853BD0"/>
    <w:rsid w:val="008627FA"/>
    <w:rsid w:val="00885DAE"/>
    <w:rsid w:val="00887836"/>
    <w:rsid w:val="00894083"/>
    <w:rsid w:val="00896591"/>
    <w:rsid w:val="00897C54"/>
    <w:rsid w:val="008A24B8"/>
    <w:rsid w:val="008A39C0"/>
    <w:rsid w:val="008B100E"/>
    <w:rsid w:val="008B1100"/>
    <w:rsid w:val="008B61D7"/>
    <w:rsid w:val="008B69B0"/>
    <w:rsid w:val="008C045A"/>
    <w:rsid w:val="008C381B"/>
    <w:rsid w:val="008D28E2"/>
    <w:rsid w:val="008D4971"/>
    <w:rsid w:val="008E2AB2"/>
    <w:rsid w:val="008F1754"/>
    <w:rsid w:val="00900A46"/>
    <w:rsid w:val="00901602"/>
    <w:rsid w:val="009029DF"/>
    <w:rsid w:val="00902D1D"/>
    <w:rsid w:val="00902F77"/>
    <w:rsid w:val="0090465B"/>
    <w:rsid w:val="00911E3D"/>
    <w:rsid w:val="00912061"/>
    <w:rsid w:val="0091633E"/>
    <w:rsid w:val="009206EF"/>
    <w:rsid w:val="00926DA1"/>
    <w:rsid w:val="00927225"/>
    <w:rsid w:val="009413FF"/>
    <w:rsid w:val="00946272"/>
    <w:rsid w:val="009506DC"/>
    <w:rsid w:val="009651D0"/>
    <w:rsid w:val="009709DC"/>
    <w:rsid w:val="00973FB2"/>
    <w:rsid w:val="00977F20"/>
    <w:rsid w:val="00984823"/>
    <w:rsid w:val="00985EAB"/>
    <w:rsid w:val="00990836"/>
    <w:rsid w:val="00990AD8"/>
    <w:rsid w:val="009916A9"/>
    <w:rsid w:val="00992419"/>
    <w:rsid w:val="00994069"/>
    <w:rsid w:val="009A089C"/>
    <w:rsid w:val="009A2886"/>
    <w:rsid w:val="009A4DAB"/>
    <w:rsid w:val="009A6E1E"/>
    <w:rsid w:val="009A6E32"/>
    <w:rsid w:val="009B7721"/>
    <w:rsid w:val="009C1A6E"/>
    <w:rsid w:val="009C2A37"/>
    <w:rsid w:val="009C473A"/>
    <w:rsid w:val="009C58E6"/>
    <w:rsid w:val="009C6B19"/>
    <w:rsid w:val="009C7AAF"/>
    <w:rsid w:val="009E24A4"/>
    <w:rsid w:val="009E2A51"/>
    <w:rsid w:val="009E2BE1"/>
    <w:rsid w:val="009E3221"/>
    <w:rsid w:val="009F18D2"/>
    <w:rsid w:val="009F1C63"/>
    <w:rsid w:val="009F3573"/>
    <w:rsid w:val="009F494B"/>
    <w:rsid w:val="009F62C9"/>
    <w:rsid w:val="00A01E9E"/>
    <w:rsid w:val="00A052FA"/>
    <w:rsid w:val="00A107FC"/>
    <w:rsid w:val="00A1586B"/>
    <w:rsid w:val="00A20F90"/>
    <w:rsid w:val="00A21197"/>
    <w:rsid w:val="00A24AF1"/>
    <w:rsid w:val="00A25535"/>
    <w:rsid w:val="00A2647E"/>
    <w:rsid w:val="00A26B2D"/>
    <w:rsid w:val="00A27285"/>
    <w:rsid w:val="00A31322"/>
    <w:rsid w:val="00A33E8E"/>
    <w:rsid w:val="00A378A2"/>
    <w:rsid w:val="00A444B8"/>
    <w:rsid w:val="00A51C3A"/>
    <w:rsid w:val="00A56774"/>
    <w:rsid w:val="00A60E38"/>
    <w:rsid w:val="00A617E1"/>
    <w:rsid w:val="00A635E3"/>
    <w:rsid w:val="00A739CC"/>
    <w:rsid w:val="00A75A0E"/>
    <w:rsid w:val="00A813F5"/>
    <w:rsid w:val="00A81667"/>
    <w:rsid w:val="00A9513F"/>
    <w:rsid w:val="00AA1211"/>
    <w:rsid w:val="00AA5B47"/>
    <w:rsid w:val="00AB017F"/>
    <w:rsid w:val="00AB6A5A"/>
    <w:rsid w:val="00AC221F"/>
    <w:rsid w:val="00AC4187"/>
    <w:rsid w:val="00AC704F"/>
    <w:rsid w:val="00AD0A8E"/>
    <w:rsid w:val="00AD169E"/>
    <w:rsid w:val="00AD3525"/>
    <w:rsid w:val="00AD5193"/>
    <w:rsid w:val="00AD75E6"/>
    <w:rsid w:val="00AE14DA"/>
    <w:rsid w:val="00AE1867"/>
    <w:rsid w:val="00AE5E72"/>
    <w:rsid w:val="00AF037D"/>
    <w:rsid w:val="00AF706A"/>
    <w:rsid w:val="00B0250D"/>
    <w:rsid w:val="00B02DAA"/>
    <w:rsid w:val="00B03180"/>
    <w:rsid w:val="00B03887"/>
    <w:rsid w:val="00B04BDF"/>
    <w:rsid w:val="00B107FE"/>
    <w:rsid w:val="00B13215"/>
    <w:rsid w:val="00B14AC6"/>
    <w:rsid w:val="00B17C4E"/>
    <w:rsid w:val="00B23A00"/>
    <w:rsid w:val="00B2533B"/>
    <w:rsid w:val="00B34129"/>
    <w:rsid w:val="00B34789"/>
    <w:rsid w:val="00B35A9F"/>
    <w:rsid w:val="00B3757A"/>
    <w:rsid w:val="00B45415"/>
    <w:rsid w:val="00B46C90"/>
    <w:rsid w:val="00B50061"/>
    <w:rsid w:val="00B52BD2"/>
    <w:rsid w:val="00B5642A"/>
    <w:rsid w:val="00B6160B"/>
    <w:rsid w:val="00B6386A"/>
    <w:rsid w:val="00B65A3F"/>
    <w:rsid w:val="00B717E7"/>
    <w:rsid w:val="00B727DC"/>
    <w:rsid w:val="00B73E27"/>
    <w:rsid w:val="00B7612E"/>
    <w:rsid w:val="00B76FF3"/>
    <w:rsid w:val="00B95A0E"/>
    <w:rsid w:val="00BA2733"/>
    <w:rsid w:val="00BA33FB"/>
    <w:rsid w:val="00BA4B0F"/>
    <w:rsid w:val="00BB67A6"/>
    <w:rsid w:val="00BB68FB"/>
    <w:rsid w:val="00BC54B9"/>
    <w:rsid w:val="00BC5F63"/>
    <w:rsid w:val="00BD0626"/>
    <w:rsid w:val="00BD5773"/>
    <w:rsid w:val="00BE2C6E"/>
    <w:rsid w:val="00BE3C86"/>
    <w:rsid w:val="00BE4680"/>
    <w:rsid w:val="00BE6461"/>
    <w:rsid w:val="00BE670C"/>
    <w:rsid w:val="00BE78F7"/>
    <w:rsid w:val="00BF0D76"/>
    <w:rsid w:val="00BF1FD8"/>
    <w:rsid w:val="00BF4BE9"/>
    <w:rsid w:val="00BF4DBA"/>
    <w:rsid w:val="00C019BD"/>
    <w:rsid w:val="00C05241"/>
    <w:rsid w:val="00C13A4F"/>
    <w:rsid w:val="00C14416"/>
    <w:rsid w:val="00C17C17"/>
    <w:rsid w:val="00C222C8"/>
    <w:rsid w:val="00C2344E"/>
    <w:rsid w:val="00C33B72"/>
    <w:rsid w:val="00C41907"/>
    <w:rsid w:val="00C44835"/>
    <w:rsid w:val="00C47295"/>
    <w:rsid w:val="00C527C9"/>
    <w:rsid w:val="00C53878"/>
    <w:rsid w:val="00C55D4D"/>
    <w:rsid w:val="00C61B84"/>
    <w:rsid w:val="00C62F84"/>
    <w:rsid w:val="00C670C1"/>
    <w:rsid w:val="00C6718F"/>
    <w:rsid w:val="00C676A4"/>
    <w:rsid w:val="00C72829"/>
    <w:rsid w:val="00C729E6"/>
    <w:rsid w:val="00C758AB"/>
    <w:rsid w:val="00C829E2"/>
    <w:rsid w:val="00C8513C"/>
    <w:rsid w:val="00C8572B"/>
    <w:rsid w:val="00C87F01"/>
    <w:rsid w:val="00C92762"/>
    <w:rsid w:val="00C93874"/>
    <w:rsid w:val="00C9742D"/>
    <w:rsid w:val="00CA07A7"/>
    <w:rsid w:val="00CA1C2F"/>
    <w:rsid w:val="00CA3A4F"/>
    <w:rsid w:val="00CA48F2"/>
    <w:rsid w:val="00CA57D6"/>
    <w:rsid w:val="00CA6681"/>
    <w:rsid w:val="00CB368E"/>
    <w:rsid w:val="00CB4FEE"/>
    <w:rsid w:val="00CB72A8"/>
    <w:rsid w:val="00CC07C5"/>
    <w:rsid w:val="00CC698E"/>
    <w:rsid w:val="00CC7F60"/>
    <w:rsid w:val="00CC7FED"/>
    <w:rsid w:val="00CD1D5A"/>
    <w:rsid w:val="00CD4548"/>
    <w:rsid w:val="00CD5EFC"/>
    <w:rsid w:val="00CD6626"/>
    <w:rsid w:val="00CE74A8"/>
    <w:rsid w:val="00CF3BA9"/>
    <w:rsid w:val="00CF55F8"/>
    <w:rsid w:val="00D01E17"/>
    <w:rsid w:val="00D01FFF"/>
    <w:rsid w:val="00D14564"/>
    <w:rsid w:val="00D16011"/>
    <w:rsid w:val="00D20712"/>
    <w:rsid w:val="00D22EEF"/>
    <w:rsid w:val="00D26AD5"/>
    <w:rsid w:val="00D30CFF"/>
    <w:rsid w:val="00D3416C"/>
    <w:rsid w:val="00D4747B"/>
    <w:rsid w:val="00D52512"/>
    <w:rsid w:val="00D54037"/>
    <w:rsid w:val="00D5751A"/>
    <w:rsid w:val="00D613C0"/>
    <w:rsid w:val="00D62E80"/>
    <w:rsid w:val="00D67CD1"/>
    <w:rsid w:val="00D7551A"/>
    <w:rsid w:val="00D76E49"/>
    <w:rsid w:val="00D82B12"/>
    <w:rsid w:val="00D94906"/>
    <w:rsid w:val="00D9551B"/>
    <w:rsid w:val="00D95EA1"/>
    <w:rsid w:val="00DA66FF"/>
    <w:rsid w:val="00DB4C69"/>
    <w:rsid w:val="00DB74F6"/>
    <w:rsid w:val="00DC38E2"/>
    <w:rsid w:val="00DC6E1B"/>
    <w:rsid w:val="00DC700D"/>
    <w:rsid w:val="00DC798A"/>
    <w:rsid w:val="00DD0266"/>
    <w:rsid w:val="00DD7F3A"/>
    <w:rsid w:val="00DE0379"/>
    <w:rsid w:val="00DE094A"/>
    <w:rsid w:val="00DE20D2"/>
    <w:rsid w:val="00DE26C2"/>
    <w:rsid w:val="00DE44B2"/>
    <w:rsid w:val="00E041FC"/>
    <w:rsid w:val="00E133DA"/>
    <w:rsid w:val="00E147DA"/>
    <w:rsid w:val="00E14ACC"/>
    <w:rsid w:val="00E26D8C"/>
    <w:rsid w:val="00E306FA"/>
    <w:rsid w:val="00E35572"/>
    <w:rsid w:val="00E37B32"/>
    <w:rsid w:val="00E4473D"/>
    <w:rsid w:val="00E46AF2"/>
    <w:rsid w:val="00E5591B"/>
    <w:rsid w:val="00E55923"/>
    <w:rsid w:val="00E60A5C"/>
    <w:rsid w:val="00E74134"/>
    <w:rsid w:val="00E858C0"/>
    <w:rsid w:val="00E90BB0"/>
    <w:rsid w:val="00E958E8"/>
    <w:rsid w:val="00E970AE"/>
    <w:rsid w:val="00E97DDA"/>
    <w:rsid w:val="00EA1748"/>
    <w:rsid w:val="00EA1DE3"/>
    <w:rsid w:val="00EA29E5"/>
    <w:rsid w:val="00EB0D62"/>
    <w:rsid w:val="00EB5B4C"/>
    <w:rsid w:val="00EB67C9"/>
    <w:rsid w:val="00EB76CB"/>
    <w:rsid w:val="00EC0537"/>
    <w:rsid w:val="00EC0BDF"/>
    <w:rsid w:val="00EC3A9F"/>
    <w:rsid w:val="00EC430F"/>
    <w:rsid w:val="00EC6134"/>
    <w:rsid w:val="00EC61D9"/>
    <w:rsid w:val="00EC77BE"/>
    <w:rsid w:val="00ED1B09"/>
    <w:rsid w:val="00EE1780"/>
    <w:rsid w:val="00EE3E9C"/>
    <w:rsid w:val="00EE502F"/>
    <w:rsid w:val="00EF3D38"/>
    <w:rsid w:val="00EF3DC8"/>
    <w:rsid w:val="00EF3E14"/>
    <w:rsid w:val="00EF7C66"/>
    <w:rsid w:val="00F00964"/>
    <w:rsid w:val="00F023C9"/>
    <w:rsid w:val="00F03946"/>
    <w:rsid w:val="00F03CDE"/>
    <w:rsid w:val="00F05608"/>
    <w:rsid w:val="00F1074C"/>
    <w:rsid w:val="00F152A9"/>
    <w:rsid w:val="00F20018"/>
    <w:rsid w:val="00F20190"/>
    <w:rsid w:val="00F2321C"/>
    <w:rsid w:val="00F25107"/>
    <w:rsid w:val="00F35391"/>
    <w:rsid w:val="00F42CAA"/>
    <w:rsid w:val="00F43DBF"/>
    <w:rsid w:val="00F4565A"/>
    <w:rsid w:val="00F55150"/>
    <w:rsid w:val="00F559C8"/>
    <w:rsid w:val="00F5615E"/>
    <w:rsid w:val="00F5754A"/>
    <w:rsid w:val="00F576DC"/>
    <w:rsid w:val="00F57A00"/>
    <w:rsid w:val="00F57F2A"/>
    <w:rsid w:val="00F629E4"/>
    <w:rsid w:val="00F76976"/>
    <w:rsid w:val="00F80C3C"/>
    <w:rsid w:val="00F8142D"/>
    <w:rsid w:val="00F83E86"/>
    <w:rsid w:val="00F84BE3"/>
    <w:rsid w:val="00F91C48"/>
    <w:rsid w:val="00F92ACE"/>
    <w:rsid w:val="00F9762F"/>
    <w:rsid w:val="00FA21B7"/>
    <w:rsid w:val="00FA416D"/>
    <w:rsid w:val="00FB4C1B"/>
    <w:rsid w:val="00FC1EAF"/>
    <w:rsid w:val="00FC223C"/>
    <w:rsid w:val="00FC49CB"/>
    <w:rsid w:val="00FD3329"/>
    <w:rsid w:val="00FE6763"/>
    <w:rsid w:val="00FF2D95"/>
    <w:rsid w:val="00FF58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80BAEF"/>
  <w15:chartTrackingRefBased/>
  <w15:docId w15:val="{FE885B4A-B984-4158-8481-D5D38880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1FD8"/>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F1FD8"/>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F1FD8"/>
    <w:rPr>
      <w:rFonts w:ascii="Tahoma" w:hAnsi="Tahoma" w:cs="Tahoma"/>
      <w:sz w:val="16"/>
      <w:szCs w:val="16"/>
    </w:rPr>
  </w:style>
  <w:style w:type="paragraph" w:styleId="KeinLeerraum">
    <w:name w:val="No Spacing"/>
    <w:basedOn w:val="Standard"/>
    <w:uiPriority w:val="1"/>
    <w:qFormat/>
    <w:rsid w:val="00BF1FD8"/>
    <w:pPr>
      <w:spacing w:after="0" w:line="240" w:lineRule="auto"/>
    </w:pPr>
    <w:rPr>
      <w:rFonts w:ascii="Times New Roman" w:eastAsia="Times New Roman" w:hAnsi="Times New Roman"/>
      <w:lang w:bidi="en-US"/>
    </w:rPr>
  </w:style>
  <w:style w:type="character" w:styleId="Hyperlink">
    <w:name w:val="Hyperlink"/>
    <w:uiPriority w:val="99"/>
    <w:semiHidden/>
    <w:rsid w:val="00BF1FD8"/>
    <w:rPr>
      <w:rFonts w:cs="Times New Roman"/>
      <w:color w:val="555555"/>
      <w:u w:val="none"/>
      <w:effect w:val="none"/>
    </w:rPr>
  </w:style>
  <w:style w:type="paragraph" w:styleId="StandardWeb">
    <w:name w:val="Normal (Web)"/>
    <w:basedOn w:val="Standard"/>
    <w:uiPriority w:val="99"/>
    <w:semiHidden/>
    <w:rsid w:val="00BF1FD8"/>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uiPriority w:val="99"/>
    <w:semiHidden/>
    <w:unhideWhenUsed/>
    <w:rsid w:val="00685A1E"/>
    <w:rPr>
      <w:sz w:val="16"/>
      <w:szCs w:val="16"/>
    </w:rPr>
  </w:style>
  <w:style w:type="paragraph" w:styleId="Kommentartext">
    <w:name w:val="annotation text"/>
    <w:basedOn w:val="Standard"/>
    <w:link w:val="KommentartextZchn"/>
    <w:uiPriority w:val="99"/>
    <w:semiHidden/>
    <w:unhideWhenUsed/>
    <w:rsid w:val="00685A1E"/>
    <w:pPr>
      <w:spacing w:line="240" w:lineRule="auto"/>
    </w:pPr>
    <w:rPr>
      <w:sz w:val="20"/>
      <w:szCs w:val="20"/>
    </w:rPr>
  </w:style>
  <w:style w:type="character" w:customStyle="1" w:styleId="KommentartextZchn">
    <w:name w:val="Kommentartext Zchn"/>
    <w:link w:val="Kommentartext"/>
    <w:uiPriority w:val="99"/>
    <w:semiHidden/>
    <w:rsid w:val="00685A1E"/>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685A1E"/>
    <w:rPr>
      <w:b/>
      <w:bCs/>
    </w:rPr>
  </w:style>
  <w:style w:type="character" w:customStyle="1" w:styleId="KommentarthemaZchn">
    <w:name w:val="Kommentarthema Zchn"/>
    <w:link w:val="Kommentarthema"/>
    <w:uiPriority w:val="99"/>
    <w:semiHidden/>
    <w:rsid w:val="00685A1E"/>
    <w:rPr>
      <w:rFonts w:ascii="Calibri" w:eastAsia="Calibri" w:hAnsi="Calibri" w:cs="Times New Roman"/>
      <w:b/>
      <w:bCs/>
      <w:sz w:val="20"/>
      <w:szCs w:val="20"/>
    </w:rPr>
  </w:style>
  <w:style w:type="paragraph" w:styleId="Kopfzeile">
    <w:name w:val="header"/>
    <w:basedOn w:val="Standard"/>
    <w:link w:val="KopfzeileZchn"/>
    <w:uiPriority w:val="99"/>
    <w:unhideWhenUsed/>
    <w:rsid w:val="005E0C24"/>
    <w:pPr>
      <w:tabs>
        <w:tab w:val="center" w:pos="4536"/>
        <w:tab w:val="right" w:pos="9072"/>
      </w:tabs>
      <w:spacing w:after="0" w:line="240" w:lineRule="auto"/>
    </w:pPr>
  </w:style>
  <w:style w:type="character" w:customStyle="1" w:styleId="KopfzeileZchn">
    <w:name w:val="Kopfzeile Zchn"/>
    <w:link w:val="Kopfzeile"/>
    <w:uiPriority w:val="99"/>
    <w:rsid w:val="005E0C24"/>
    <w:rPr>
      <w:rFonts w:ascii="Calibri" w:eastAsia="Calibri" w:hAnsi="Calibri" w:cs="Times New Roman"/>
    </w:rPr>
  </w:style>
  <w:style w:type="paragraph" w:styleId="Fuzeile">
    <w:name w:val="footer"/>
    <w:basedOn w:val="Standard"/>
    <w:link w:val="FuzeileZchn"/>
    <w:uiPriority w:val="99"/>
    <w:unhideWhenUsed/>
    <w:rsid w:val="005E0C24"/>
    <w:pPr>
      <w:tabs>
        <w:tab w:val="center" w:pos="4536"/>
        <w:tab w:val="right" w:pos="9072"/>
      </w:tabs>
      <w:spacing w:after="0" w:line="240" w:lineRule="auto"/>
    </w:pPr>
  </w:style>
  <w:style w:type="character" w:customStyle="1" w:styleId="FuzeileZchn">
    <w:name w:val="Fußzeile Zchn"/>
    <w:link w:val="Fuzeile"/>
    <w:uiPriority w:val="99"/>
    <w:rsid w:val="005E0C24"/>
    <w:rPr>
      <w:rFonts w:ascii="Calibri" w:eastAsia="Calibri" w:hAnsi="Calibri" w:cs="Times New Roman"/>
    </w:rPr>
  </w:style>
  <w:style w:type="paragraph" w:styleId="Listenabsatz">
    <w:name w:val="List Paragraph"/>
    <w:basedOn w:val="Standard"/>
    <w:uiPriority w:val="34"/>
    <w:qFormat/>
    <w:rsid w:val="00231851"/>
    <w:pPr>
      <w:ind w:left="720"/>
      <w:contextualSpacing/>
    </w:pPr>
  </w:style>
  <w:style w:type="paragraph" w:customStyle="1" w:styleId="Default">
    <w:name w:val="Default"/>
    <w:rsid w:val="005D4C76"/>
    <w:pPr>
      <w:autoSpaceDE w:val="0"/>
      <w:autoSpaceDN w:val="0"/>
      <w:adjustRightInd w:val="0"/>
    </w:pPr>
    <w:rPr>
      <w:rFonts w:cs="Calibri"/>
      <w:color w:val="000000"/>
      <w:sz w:val="24"/>
      <w:szCs w:val="24"/>
      <w:lang w:eastAsia="en-US"/>
    </w:rPr>
  </w:style>
  <w:style w:type="paragraph" w:styleId="berarbeitung">
    <w:name w:val="Revision"/>
    <w:hidden/>
    <w:uiPriority w:val="99"/>
    <w:semiHidden/>
    <w:rsid w:val="00B52BD2"/>
    <w:rPr>
      <w:sz w:val="22"/>
      <w:szCs w:val="22"/>
      <w:lang w:eastAsia="en-US"/>
    </w:rPr>
  </w:style>
  <w:style w:type="character" w:styleId="Erwhnung">
    <w:name w:val="Mention"/>
    <w:uiPriority w:val="99"/>
    <w:semiHidden/>
    <w:unhideWhenUsed/>
    <w:rsid w:val="00C72829"/>
    <w:rPr>
      <w:color w:val="2B579A"/>
      <w:shd w:val="clear" w:color="auto" w:fill="E6E6E6"/>
    </w:rPr>
  </w:style>
  <w:style w:type="character" w:styleId="NichtaufgelsteErwhnung">
    <w:name w:val="Unresolved Mention"/>
    <w:uiPriority w:val="99"/>
    <w:semiHidden/>
    <w:unhideWhenUsed/>
    <w:rsid w:val="00612F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259297">
      <w:bodyDiv w:val="1"/>
      <w:marLeft w:val="0"/>
      <w:marRight w:val="0"/>
      <w:marTop w:val="0"/>
      <w:marBottom w:val="0"/>
      <w:divBdr>
        <w:top w:val="none" w:sz="0" w:space="0" w:color="auto"/>
        <w:left w:val="none" w:sz="0" w:space="0" w:color="auto"/>
        <w:bottom w:val="none" w:sz="0" w:space="0" w:color="auto"/>
        <w:right w:val="none" w:sz="0" w:space="0" w:color="auto"/>
      </w:divBdr>
      <w:divsChild>
        <w:div w:id="845636125">
          <w:marLeft w:val="0"/>
          <w:marRight w:val="0"/>
          <w:marTop w:val="0"/>
          <w:marBottom w:val="0"/>
          <w:divBdr>
            <w:top w:val="none" w:sz="0" w:space="0" w:color="auto"/>
            <w:left w:val="none" w:sz="0" w:space="0" w:color="auto"/>
            <w:bottom w:val="none" w:sz="0" w:space="0" w:color="auto"/>
            <w:right w:val="none" w:sz="0" w:space="0" w:color="auto"/>
          </w:divBdr>
        </w:div>
      </w:divsChild>
    </w:div>
    <w:div w:id="658463720">
      <w:bodyDiv w:val="1"/>
      <w:marLeft w:val="0"/>
      <w:marRight w:val="0"/>
      <w:marTop w:val="0"/>
      <w:marBottom w:val="0"/>
      <w:divBdr>
        <w:top w:val="none" w:sz="0" w:space="0" w:color="auto"/>
        <w:left w:val="none" w:sz="0" w:space="0" w:color="auto"/>
        <w:bottom w:val="none" w:sz="0" w:space="0" w:color="auto"/>
        <w:right w:val="none" w:sz="0" w:space="0" w:color="auto"/>
      </w:divBdr>
      <w:divsChild>
        <w:div w:id="1518619627">
          <w:marLeft w:val="0"/>
          <w:marRight w:val="0"/>
          <w:marTop w:val="150"/>
          <w:marBottom w:val="150"/>
          <w:divBdr>
            <w:top w:val="none" w:sz="0" w:space="0" w:color="auto"/>
            <w:left w:val="none" w:sz="0" w:space="0" w:color="auto"/>
            <w:bottom w:val="none" w:sz="0" w:space="0" w:color="auto"/>
            <w:right w:val="none" w:sz="0" w:space="0" w:color="auto"/>
          </w:divBdr>
          <w:divsChild>
            <w:div w:id="695614657">
              <w:marLeft w:val="0"/>
              <w:marRight w:val="0"/>
              <w:marTop w:val="0"/>
              <w:marBottom w:val="0"/>
              <w:divBdr>
                <w:top w:val="none" w:sz="0" w:space="0" w:color="auto"/>
                <w:left w:val="none" w:sz="0" w:space="0" w:color="auto"/>
                <w:bottom w:val="none" w:sz="0" w:space="0" w:color="auto"/>
                <w:right w:val="none" w:sz="0" w:space="0" w:color="auto"/>
              </w:divBdr>
              <w:divsChild>
                <w:div w:id="1956211363">
                  <w:marLeft w:val="0"/>
                  <w:marRight w:val="0"/>
                  <w:marTop w:val="0"/>
                  <w:marBottom w:val="0"/>
                  <w:divBdr>
                    <w:top w:val="none" w:sz="0" w:space="0" w:color="auto"/>
                    <w:left w:val="none" w:sz="0" w:space="0" w:color="auto"/>
                    <w:bottom w:val="none" w:sz="0" w:space="0" w:color="auto"/>
                    <w:right w:val="none" w:sz="0" w:space="0" w:color="auto"/>
                  </w:divBdr>
                  <w:divsChild>
                    <w:div w:id="1898392515">
                      <w:marLeft w:val="0"/>
                      <w:marRight w:val="0"/>
                      <w:marTop w:val="300"/>
                      <w:marBottom w:val="0"/>
                      <w:divBdr>
                        <w:top w:val="none" w:sz="0" w:space="0" w:color="auto"/>
                        <w:left w:val="none" w:sz="0" w:space="0" w:color="auto"/>
                        <w:bottom w:val="none" w:sz="0" w:space="0" w:color="auto"/>
                        <w:right w:val="none" w:sz="0" w:space="0" w:color="auto"/>
                      </w:divBdr>
                      <w:divsChild>
                        <w:div w:id="1306275192">
                          <w:marLeft w:val="0"/>
                          <w:marRight w:val="0"/>
                          <w:marTop w:val="0"/>
                          <w:marBottom w:val="0"/>
                          <w:divBdr>
                            <w:top w:val="none" w:sz="0" w:space="0" w:color="auto"/>
                            <w:left w:val="none" w:sz="0" w:space="0" w:color="auto"/>
                            <w:bottom w:val="none" w:sz="0" w:space="0" w:color="auto"/>
                            <w:right w:val="none" w:sz="0" w:space="0" w:color="auto"/>
                          </w:divBdr>
                          <w:divsChild>
                            <w:div w:id="1228568676">
                              <w:marLeft w:val="0"/>
                              <w:marRight w:val="0"/>
                              <w:marTop w:val="0"/>
                              <w:marBottom w:val="0"/>
                              <w:divBdr>
                                <w:top w:val="none" w:sz="0" w:space="0" w:color="auto"/>
                                <w:left w:val="none" w:sz="0" w:space="0" w:color="auto"/>
                                <w:bottom w:val="none" w:sz="0" w:space="0" w:color="auto"/>
                                <w:right w:val="none" w:sz="0" w:space="0" w:color="auto"/>
                              </w:divBdr>
                              <w:divsChild>
                                <w:div w:id="21639734">
                                  <w:marLeft w:val="0"/>
                                  <w:marRight w:val="0"/>
                                  <w:marTop w:val="0"/>
                                  <w:marBottom w:val="0"/>
                                  <w:divBdr>
                                    <w:top w:val="none" w:sz="0" w:space="0" w:color="auto"/>
                                    <w:left w:val="none" w:sz="0" w:space="0" w:color="auto"/>
                                    <w:bottom w:val="single" w:sz="6" w:space="11" w:color="D4D5D7"/>
                                    <w:right w:val="none" w:sz="0" w:space="0" w:color="auto"/>
                                  </w:divBdr>
                                </w:div>
                                <w:div w:id="525212477">
                                  <w:marLeft w:val="0"/>
                                  <w:marRight w:val="0"/>
                                  <w:marTop w:val="0"/>
                                  <w:marBottom w:val="0"/>
                                  <w:divBdr>
                                    <w:top w:val="none" w:sz="0" w:space="0" w:color="auto"/>
                                    <w:left w:val="none" w:sz="0" w:space="0" w:color="auto"/>
                                    <w:bottom w:val="single" w:sz="6" w:space="11" w:color="D4D5D7"/>
                                    <w:right w:val="none" w:sz="0" w:space="0" w:color="auto"/>
                                  </w:divBdr>
                                </w:div>
                              </w:divsChild>
                            </w:div>
                          </w:divsChild>
                        </w:div>
                      </w:divsChild>
                    </w:div>
                  </w:divsChild>
                </w:div>
              </w:divsChild>
            </w:div>
          </w:divsChild>
        </w:div>
      </w:divsChild>
    </w:div>
    <w:div w:id="953362066">
      <w:bodyDiv w:val="1"/>
      <w:marLeft w:val="0"/>
      <w:marRight w:val="0"/>
      <w:marTop w:val="0"/>
      <w:marBottom w:val="0"/>
      <w:divBdr>
        <w:top w:val="none" w:sz="0" w:space="0" w:color="auto"/>
        <w:left w:val="none" w:sz="0" w:space="0" w:color="auto"/>
        <w:bottom w:val="none" w:sz="0" w:space="0" w:color="auto"/>
        <w:right w:val="none" w:sz="0" w:space="0" w:color="auto"/>
      </w:divBdr>
    </w:div>
    <w:div w:id="978144101">
      <w:bodyDiv w:val="1"/>
      <w:marLeft w:val="0"/>
      <w:marRight w:val="0"/>
      <w:marTop w:val="0"/>
      <w:marBottom w:val="0"/>
      <w:divBdr>
        <w:top w:val="none" w:sz="0" w:space="0" w:color="auto"/>
        <w:left w:val="none" w:sz="0" w:space="0" w:color="auto"/>
        <w:bottom w:val="none" w:sz="0" w:space="0" w:color="auto"/>
        <w:right w:val="none" w:sz="0" w:space="0" w:color="auto"/>
      </w:divBdr>
      <w:divsChild>
        <w:div w:id="1889679549">
          <w:marLeft w:val="0"/>
          <w:marRight w:val="0"/>
          <w:marTop w:val="0"/>
          <w:marBottom w:val="0"/>
          <w:divBdr>
            <w:top w:val="none" w:sz="0" w:space="0" w:color="auto"/>
            <w:left w:val="none" w:sz="0" w:space="0" w:color="auto"/>
            <w:bottom w:val="none" w:sz="0" w:space="0" w:color="auto"/>
            <w:right w:val="none" w:sz="0" w:space="0" w:color="auto"/>
          </w:divBdr>
          <w:divsChild>
            <w:div w:id="460392024">
              <w:marLeft w:val="0"/>
              <w:marRight w:val="0"/>
              <w:marTop w:val="0"/>
              <w:marBottom w:val="0"/>
              <w:divBdr>
                <w:top w:val="none" w:sz="0" w:space="0" w:color="auto"/>
                <w:left w:val="none" w:sz="0" w:space="0" w:color="auto"/>
                <w:bottom w:val="none" w:sz="0" w:space="0" w:color="auto"/>
                <w:right w:val="none" w:sz="0" w:space="0" w:color="auto"/>
              </w:divBdr>
              <w:divsChild>
                <w:div w:id="986936949">
                  <w:marLeft w:val="0"/>
                  <w:marRight w:val="0"/>
                  <w:marTop w:val="0"/>
                  <w:marBottom w:val="0"/>
                  <w:divBdr>
                    <w:top w:val="none" w:sz="0" w:space="0" w:color="auto"/>
                    <w:left w:val="none" w:sz="0" w:space="0" w:color="auto"/>
                    <w:bottom w:val="none" w:sz="0" w:space="0" w:color="auto"/>
                    <w:right w:val="none" w:sz="0" w:space="0" w:color="auto"/>
                  </w:divBdr>
                  <w:divsChild>
                    <w:div w:id="345333311">
                      <w:marLeft w:val="0"/>
                      <w:marRight w:val="0"/>
                      <w:marTop w:val="0"/>
                      <w:marBottom w:val="0"/>
                      <w:divBdr>
                        <w:top w:val="none" w:sz="0" w:space="0" w:color="auto"/>
                        <w:left w:val="none" w:sz="0" w:space="0" w:color="auto"/>
                        <w:bottom w:val="none" w:sz="0" w:space="0" w:color="auto"/>
                        <w:right w:val="none" w:sz="0" w:space="0" w:color="auto"/>
                      </w:divBdr>
                      <w:divsChild>
                        <w:div w:id="516652692">
                          <w:marLeft w:val="0"/>
                          <w:marRight w:val="0"/>
                          <w:marTop w:val="0"/>
                          <w:marBottom w:val="0"/>
                          <w:divBdr>
                            <w:top w:val="none" w:sz="0" w:space="0" w:color="auto"/>
                            <w:left w:val="none" w:sz="0" w:space="0" w:color="auto"/>
                            <w:bottom w:val="none" w:sz="0" w:space="0" w:color="auto"/>
                            <w:right w:val="none" w:sz="0" w:space="0" w:color="auto"/>
                          </w:divBdr>
                          <w:divsChild>
                            <w:div w:id="192349662">
                              <w:marLeft w:val="0"/>
                              <w:marRight w:val="0"/>
                              <w:marTop w:val="0"/>
                              <w:marBottom w:val="0"/>
                              <w:divBdr>
                                <w:top w:val="none" w:sz="0" w:space="0" w:color="auto"/>
                                <w:left w:val="none" w:sz="0" w:space="0" w:color="auto"/>
                                <w:bottom w:val="none" w:sz="0" w:space="0" w:color="auto"/>
                                <w:right w:val="none" w:sz="0" w:space="0" w:color="auto"/>
                              </w:divBdr>
                              <w:divsChild>
                                <w:div w:id="99301427">
                                  <w:marLeft w:val="0"/>
                                  <w:marRight w:val="0"/>
                                  <w:marTop w:val="0"/>
                                  <w:marBottom w:val="0"/>
                                  <w:divBdr>
                                    <w:top w:val="none" w:sz="0" w:space="0" w:color="auto"/>
                                    <w:left w:val="none" w:sz="0" w:space="0" w:color="auto"/>
                                    <w:bottom w:val="none" w:sz="0" w:space="0" w:color="auto"/>
                                    <w:right w:val="none" w:sz="0" w:space="0" w:color="auto"/>
                                  </w:divBdr>
                                  <w:divsChild>
                                    <w:div w:id="528184341">
                                      <w:marLeft w:val="0"/>
                                      <w:marRight w:val="0"/>
                                      <w:marTop w:val="0"/>
                                      <w:marBottom w:val="0"/>
                                      <w:divBdr>
                                        <w:top w:val="none" w:sz="0" w:space="0" w:color="auto"/>
                                        <w:left w:val="none" w:sz="0" w:space="0" w:color="auto"/>
                                        <w:bottom w:val="none" w:sz="0" w:space="0" w:color="auto"/>
                                        <w:right w:val="none" w:sz="0" w:space="0" w:color="auto"/>
                                      </w:divBdr>
                                      <w:divsChild>
                                        <w:div w:id="569387212">
                                          <w:marLeft w:val="0"/>
                                          <w:marRight w:val="0"/>
                                          <w:marTop w:val="0"/>
                                          <w:marBottom w:val="0"/>
                                          <w:divBdr>
                                            <w:top w:val="none" w:sz="0" w:space="0" w:color="auto"/>
                                            <w:left w:val="none" w:sz="0" w:space="0" w:color="auto"/>
                                            <w:bottom w:val="none" w:sz="0" w:space="0" w:color="auto"/>
                                            <w:right w:val="none" w:sz="0" w:space="0" w:color="auto"/>
                                          </w:divBdr>
                                          <w:divsChild>
                                            <w:div w:id="1547255072">
                                              <w:marLeft w:val="0"/>
                                              <w:marRight w:val="0"/>
                                              <w:marTop w:val="0"/>
                                              <w:marBottom w:val="0"/>
                                              <w:divBdr>
                                                <w:top w:val="none" w:sz="0" w:space="0" w:color="auto"/>
                                                <w:left w:val="none" w:sz="0" w:space="0" w:color="auto"/>
                                                <w:bottom w:val="none" w:sz="0" w:space="0" w:color="auto"/>
                                                <w:right w:val="none" w:sz="0" w:space="0" w:color="auto"/>
                                              </w:divBdr>
                                              <w:divsChild>
                                                <w:div w:id="433793386">
                                                  <w:marLeft w:val="0"/>
                                                  <w:marRight w:val="0"/>
                                                  <w:marTop w:val="0"/>
                                                  <w:marBottom w:val="0"/>
                                                  <w:divBdr>
                                                    <w:top w:val="none" w:sz="0" w:space="0" w:color="auto"/>
                                                    <w:left w:val="none" w:sz="0" w:space="0" w:color="auto"/>
                                                    <w:bottom w:val="none" w:sz="0" w:space="0" w:color="auto"/>
                                                    <w:right w:val="none" w:sz="0" w:space="0" w:color="auto"/>
                                                  </w:divBdr>
                                                  <w:divsChild>
                                                    <w:div w:id="1233004057">
                                                      <w:marLeft w:val="0"/>
                                                      <w:marRight w:val="0"/>
                                                      <w:marTop w:val="0"/>
                                                      <w:marBottom w:val="0"/>
                                                      <w:divBdr>
                                                        <w:top w:val="none" w:sz="0" w:space="0" w:color="auto"/>
                                                        <w:left w:val="none" w:sz="0" w:space="0" w:color="auto"/>
                                                        <w:bottom w:val="none" w:sz="0" w:space="0" w:color="auto"/>
                                                        <w:right w:val="none" w:sz="0" w:space="0" w:color="auto"/>
                                                      </w:divBdr>
                                                      <w:divsChild>
                                                        <w:div w:id="226376637">
                                                          <w:marLeft w:val="0"/>
                                                          <w:marRight w:val="0"/>
                                                          <w:marTop w:val="0"/>
                                                          <w:marBottom w:val="0"/>
                                                          <w:divBdr>
                                                            <w:top w:val="none" w:sz="0" w:space="0" w:color="auto"/>
                                                            <w:left w:val="none" w:sz="0" w:space="0" w:color="auto"/>
                                                            <w:bottom w:val="none" w:sz="0" w:space="0" w:color="auto"/>
                                                            <w:right w:val="none" w:sz="0" w:space="0" w:color="auto"/>
                                                          </w:divBdr>
                                                          <w:divsChild>
                                                            <w:div w:id="900752515">
                                                              <w:marLeft w:val="0"/>
                                                              <w:marRight w:val="0"/>
                                                              <w:marTop w:val="0"/>
                                                              <w:marBottom w:val="0"/>
                                                              <w:divBdr>
                                                                <w:top w:val="none" w:sz="0" w:space="0" w:color="auto"/>
                                                                <w:left w:val="none" w:sz="0" w:space="0" w:color="auto"/>
                                                                <w:bottom w:val="none" w:sz="0" w:space="0" w:color="auto"/>
                                                                <w:right w:val="none" w:sz="0" w:space="0" w:color="auto"/>
                                                              </w:divBdr>
                                                              <w:divsChild>
                                                                <w:div w:id="2108967038">
                                                                  <w:marLeft w:val="0"/>
                                                                  <w:marRight w:val="0"/>
                                                                  <w:marTop w:val="0"/>
                                                                  <w:marBottom w:val="0"/>
                                                                  <w:divBdr>
                                                                    <w:top w:val="none" w:sz="0" w:space="0" w:color="auto"/>
                                                                    <w:left w:val="none" w:sz="0" w:space="0" w:color="auto"/>
                                                                    <w:bottom w:val="none" w:sz="0" w:space="0" w:color="auto"/>
                                                                    <w:right w:val="none" w:sz="0" w:space="0" w:color="auto"/>
                                                                  </w:divBdr>
                                                                  <w:divsChild>
                                                                    <w:div w:id="378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3657088">
      <w:bodyDiv w:val="1"/>
      <w:marLeft w:val="0"/>
      <w:marRight w:val="0"/>
      <w:marTop w:val="0"/>
      <w:marBottom w:val="0"/>
      <w:divBdr>
        <w:top w:val="none" w:sz="0" w:space="0" w:color="auto"/>
        <w:left w:val="none" w:sz="0" w:space="0" w:color="auto"/>
        <w:bottom w:val="none" w:sz="0" w:space="0" w:color="auto"/>
        <w:right w:val="none" w:sz="0" w:space="0" w:color="auto"/>
      </w:divBdr>
    </w:div>
    <w:div w:id="1250386620">
      <w:bodyDiv w:val="1"/>
      <w:marLeft w:val="0"/>
      <w:marRight w:val="0"/>
      <w:marTop w:val="0"/>
      <w:marBottom w:val="0"/>
      <w:divBdr>
        <w:top w:val="none" w:sz="0" w:space="0" w:color="auto"/>
        <w:left w:val="none" w:sz="0" w:space="0" w:color="auto"/>
        <w:bottom w:val="none" w:sz="0" w:space="0" w:color="auto"/>
        <w:right w:val="none" w:sz="0" w:space="0" w:color="auto"/>
      </w:divBdr>
    </w:div>
    <w:div w:id="1753626045">
      <w:bodyDiv w:val="1"/>
      <w:marLeft w:val="0"/>
      <w:marRight w:val="0"/>
      <w:marTop w:val="0"/>
      <w:marBottom w:val="0"/>
      <w:divBdr>
        <w:top w:val="none" w:sz="0" w:space="0" w:color="auto"/>
        <w:left w:val="none" w:sz="0" w:space="0" w:color="auto"/>
        <w:bottom w:val="none" w:sz="0" w:space="0" w:color="auto"/>
        <w:right w:val="none" w:sz="0" w:space="0" w:color="auto"/>
      </w:divBdr>
    </w:div>
    <w:div w:id="1876428341">
      <w:bodyDiv w:val="1"/>
      <w:marLeft w:val="0"/>
      <w:marRight w:val="0"/>
      <w:marTop w:val="0"/>
      <w:marBottom w:val="0"/>
      <w:divBdr>
        <w:top w:val="none" w:sz="0" w:space="0" w:color="auto"/>
        <w:left w:val="none" w:sz="0" w:space="0" w:color="auto"/>
        <w:bottom w:val="none" w:sz="0" w:space="0" w:color="auto"/>
        <w:right w:val="none" w:sz="0" w:space="0" w:color="auto"/>
      </w:divBdr>
    </w:div>
    <w:div w:id="190783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alto.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ndra@saalto.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denet.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936408-a506-4b40-b191-9da2bdcd8ae5">
      <Terms xmlns="http://schemas.microsoft.com/office/infopath/2007/PartnerControls"/>
    </lcf76f155ced4ddcb4097134ff3c332f>
    <TaxCatchAll xmlns="133b6fcf-914f-406c-88fb-d2c0b80015a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EB1B9721F96A5429CBA2DF98D680D11" ma:contentTypeVersion="20" ma:contentTypeDescription="Ein neues Dokument erstellen." ma:contentTypeScope="" ma:versionID="bf28a2e4c18ce310a3b365b2a9eb19b7">
  <xsd:schema xmlns:xsd="http://www.w3.org/2001/XMLSchema" xmlns:xs="http://www.w3.org/2001/XMLSchema" xmlns:p="http://schemas.microsoft.com/office/2006/metadata/properties" xmlns:ns2="32936408-a506-4b40-b191-9da2bdcd8ae5" xmlns:ns3="133b6fcf-914f-406c-88fb-d2c0b80015ad" targetNamespace="http://schemas.microsoft.com/office/2006/metadata/properties" ma:root="true" ma:fieldsID="95940838ac864479322870852f8f731c" ns2:_="" ns3:_="">
    <xsd:import namespace="32936408-a506-4b40-b191-9da2bdcd8ae5"/>
    <xsd:import namespace="133b6fcf-914f-406c-88fb-d2c0b80015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36408-a506-4b40-b191-9da2bdcd8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4dec220-8b5a-44d1-83a5-ad265b7ca5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3b6fcf-914f-406c-88fb-d2c0b80015ad"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c4136c1c-7a6c-499e-8eac-e9eb1b36c3e6}" ma:internalName="TaxCatchAll" ma:showField="CatchAllData" ma:web="133b6fcf-914f-406c-88fb-d2c0b80015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C4E65-F007-4BED-9E25-7064C5CC2426}">
  <ds:schemaRefs>
    <ds:schemaRef ds:uri="http://schemas.openxmlformats.org/officeDocument/2006/bibliography"/>
  </ds:schemaRefs>
</ds:datastoreItem>
</file>

<file path=customXml/itemProps2.xml><?xml version="1.0" encoding="utf-8"?>
<ds:datastoreItem xmlns:ds="http://schemas.openxmlformats.org/officeDocument/2006/customXml" ds:itemID="{1D5F78FF-9E43-4351-814E-FB7E4E153847}">
  <ds:schemaRefs>
    <ds:schemaRef ds:uri="http://schemas.microsoft.com/sharepoint/v3/contenttype/forms"/>
  </ds:schemaRefs>
</ds:datastoreItem>
</file>

<file path=customXml/itemProps3.xml><?xml version="1.0" encoding="utf-8"?>
<ds:datastoreItem xmlns:ds="http://schemas.openxmlformats.org/officeDocument/2006/customXml" ds:itemID="{F8BC95E6-83DD-472A-A599-C14719BD160C}">
  <ds:schemaRefs>
    <ds:schemaRef ds:uri="http://schemas.microsoft.com/office/2006/metadata/properties"/>
    <ds:schemaRef ds:uri="http://schemas.microsoft.com/office/infopath/2007/PartnerControls"/>
    <ds:schemaRef ds:uri="32936408-a506-4b40-b191-9da2bdcd8ae5"/>
    <ds:schemaRef ds:uri="133b6fcf-914f-406c-88fb-d2c0b80015ad"/>
  </ds:schemaRefs>
</ds:datastoreItem>
</file>

<file path=customXml/itemProps4.xml><?xml version="1.0" encoding="utf-8"?>
<ds:datastoreItem xmlns:ds="http://schemas.openxmlformats.org/officeDocument/2006/customXml" ds:itemID="{AD4D4C6D-AEE7-4C47-83E8-40BC4B343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36408-a506-4b40-b191-9da2bdcd8ae5"/>
    <ds:schemaRef ds:uri="133b6fcf-914f-406c-88fb-d2c0b8001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5362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6201</CharactersWithSpaces>
  <SharedDoc>false</SharedDoc>
  <HLinks>
    <vt:vector size="18" baseType="variant">
      <vt:variant>
        <vt:i4>393302</vt:i4>
      </vt:variant>
      <vt:variant>
        <vt:i4>6</vt:i4>
      </vt:variant>
      <vt:variant>
        <vt:i4>0</vt:i4>
      </vt:variant>
      <vt:variant>
        <vt:i4>5</vt:i4>
      </vt:variant>
      <vt:variant>
        <vt:lpwstr>http://www.saalto.de/</vt:lpwstr>
      </vt:variant>
      <vt:variant>
        <vt:lpwstr/>
      </vt:variant>
      <vt:variant>
        <vt:i4>4915302</vt:i4>
      </vt:variant>
      <vt:variant>
        <vt:i4>3</vt:i4>
      </vt:variant>
      <vt:variant>
        <vt:i4>0</vt:i4>
      </vt:variant>
      <vt:variant>
        <vt:i4>5</vt:i4>
      </vt:variant>
      <vt:variant>
        <vt:lpwstr>mailto:sandra@saalto.de</vt:lpwstr>
      </vt:variant>
      <vt:variant>
        <vt:lpwstr/>
      </vt:variant>
      <vt:variant>
        <vt:i4>7995518</vt:i4>
      </vt:variant>
      <vt:variant>
        <vt:i4>0</vt:i4>
      </vt:variant>
      <vt:variant>
        <vt:i4>0</vt:i4>
      </vt:variant>
      <vt:variant>
        <vt:i4>5</vt:i4>
      </vt:variant>
      <vt:variant>
        <vt:lpwstr>http://www.dedenet.de/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2020-06-02T08:32:00Z</cp:lastPrinted>
  <dcterms:created xsi:type="dcterms:W3CDTF">2024-04-02T10:03:00Z</dcterms:created>
  <dcterms:modified xsi:type="dcterms:W3CDTF">2024-04-02T10:12:00Z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0x0101004EB1B9721F96A5429CBA2DF98D680D11</vt:lpwstr>
  </property>
  <property fmtid="{D5CDD505-2E9C-101B-9397-08002B2CF9AE}" pid="3" name="MediaServiceImageTags">
    <vt:lpwstr/>
  </property>
</Properties>
</file>