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C52FD" w:rsidRDefault="00000000">
      <w:pPr>
        <w:ind w:right="19"/>
        <w:jc w:val="both"/>
        <w:rPr>
          <w:rFonts w:ascii="Arial" w:eastAsia="Arial" w:hAnsi="Arial" w:cs="Arial"/>
          <w:sz w:val="24"/>
          <w:szCs w:val="24"/>
        </w:rPr>
      </w:pPr>
      <w:r>
        <w:rPr>
          <w:rFonts w:ascii="Arial" w:eastAsia="Arial" w:hAnsi="Arial" w:cs="Arial"/>
          <w:b/>
          <w:sz w:val="24"/>
          <w:szCs w:val="24"/>
        </w:rPr>
        <w:t xml:space="preserve">Neuer Hauptsitz mit </w:t>
      </w:r>
      <w:proofErr w:type="spellStart"/>
      <w:r>
        <w:rPr>
          <w:rFonts w:ascii="Arial" w:eastAsia="Arial" w:hAnsi="Arial" w:cs="Arial"/>
          <w:b/>
          <w:sz w:val="24"/>
          <w:szCs w:val="24"/>
        </w:rPr>
        <w:t>Activity</w:t>
      </w:r>
      <w:proofErr w:type="spellEnd"/>
      <w:r>
        <w:rPr>
          <w:rFonts w:ascii="Arial" w:eastAsia="Arial" w:hAnsi="Arial" w:cs="Arial"/>
          <w:b/>
          <w:sz w:val="24"/>
          <w:szCs w:val="24"/>
        </w:rPr>
        <w:t xml:space="preserve"> </w:t>
      </w:r>
      <w:proofErr w:type="spellStart"/>
      <w:r>
        <w:rPr>
          <w:rFonts w:ascii="Arial" w:eastAsia="Arial" w:hAnsi="Arial" w:cs="Arial"/>
          <w:b/>
          <w:sz w:val="24"/>
          <w:szCs w:val="24"/>
        </w:rPr>
        <w:t>Based</w:t>
      </w:r>
      <w:proofErr w:type="spellEnd"/>
      <w:r>
        <w:rPr>
          <w:rFonts w:ascii="Arial" w:eastAsia="Arial" w:hAnsi="Arial" w:cs="Arial"/>
          <w:b/>
          <w:sz w:val="24"/>
          <w:szCs w:val="24"/>
        </w:rPr>
        <w:t xml:space="preserve"> Working </w:t>
      </w:r>
    </w:p>
    <w:p w14:paraId="00000002" w14:textId="77777777" w:rsidR="002C52FD" w:rsidRDefault="00000000">
      <w:pPr>
        <w:ind w:right="19"/>
        <w:jc w:val="both"/>
        <w:rPr>
          <w:rFonts w:ascii="Arial" w:eastAsia="Arial" w:hAnsi="Arial" w:cs="Arial"/>
          <w:b/>
          <w:sz w:val="24"/>
          <w:szCs w:val="24"/>
        </w:rPr>
      </w:pPr>
      <w:r>
        <w:rPr>
          <w:rFonts w:ascii="Arial" w:eastAsia="Arial" w:hAnsi="Arial" w:cs="Arial"/>
          <w:b/>
          <w:sz w:val="32"/>
          <w:szCs w:val="32"/>
        </w:rPr>
        <w:t xml:space="preserve">Bank Thalwil Genossenschaft zieht um </w:t>
      </w:r>
    </w:p>
    <w:p w14:paraId="00000003" w14:textId="77777777" w:rsidR="002C52FD" w:rsidRDefault="002C52FD">
      <w:pPr>
        <w:spacing w:line="360" w:lineRule="auto"/>
        <w:ind w:right="19"/>
        <w:jc w:val="both"/>
        <w:rPr>
          <w:rFonts w:ascii="Arial" w:eastAsia="Arial" w:hAnsi="Arial" w:cs="Arial"/>
          <w:b/>
          <w:sz w:val="24"/>
          <w:szCs w:val="24"/>
        </w:rPr>
      </w:pPr>
    </w:p>
    <w:p w14:paraId="00000004" w14:textId="77777777" w:rsidR="002C52FD" w:rsidRDefault="00000000">
      <w:pPr>
        <w:spacing w:line="360" w:lineRule="auto"/>
        <w:ind w:right="19"/>
        <w:jc w:val="both"/>
        <w:rPr>
          <w:rFonts w:ascii="Arial" w:eastAsia="Arial" w:hAnsi="Arial" w:cs="Arial"/>
          <w:b/>
          <w:sz w:val="24"/>
          <w:szCs w:val="24"/>
        </w:rPr>
      </w:pPr>
      <w:r>
        <w:rPr>
          <w:rFonts w:ascii="Arial" w:eastAsia="Arial" w:hAnsi="Arial" w:cs="Arial"/>
          <w:b/>
          <w:sz w:val="24"/>
          <w:szCs w:val="24"/>
        </w:rPr>
        <w:t>Es ist geschafft: Nach rund zweieinhalb Jahren Bauzeit können die Mitarbeitenden der Bank Thalwil Genossenschaft den neuen Hauptsitz an der Gotthardstrasse 14 in Thalwil beziehen. Modernste Bankräumlichkeiten, eine neue Automatenzone und eine 24-Stunden-Safe-Anlage – der Neubau ist für die Kundinnen und Kunden sowie für die Mitarbeitenden ein grosses Highlight im Zentrum von Thalwil. In der Eröffnungswoche vom Donnerstag, 11. Mai, bis zum Samstag, 13. Mai 2023, öffnet die Regionalbank ihre Türen und gewährt allen Gästen einen Blick in das moderne und energieeffiziente Gebäude. Damit setzt die Bank Thalwil ein klares Zeichen, dass sie auch in Zukunft für die Bevölkerung da sein wird.</w:t>
      </w:r>
    </w:p>
    <w:p w14:paraId="00000005" w14:textId="77777777" w:rsidR="002C52FD" w:rsidRDefault="002C52FD">
      <w:pPr>
        <w:spacing w:line="360" w:lineRule="auto"/>
        <w:ind w:right="19"/>
        <w:jc w:val="both"/>
        <w:rPr>
          <w:rFonts w:ascii="Arial" w:eastAsia="Arial" w:hAnsi="Arial" w:cs="Arial"/>
          <w:b/>
          <w:sz w:val="24"/>
          <w:szCs w:val="24"/>
        </w:rPr>
      </w:pPr>
    </w:p>
    <w:p w14:paraId="00000006" w14:textId="77777777" w:rsidR="002C52FD" w:rsidRDefault="00000000">
      <w:pPr>
        <w:spacing w:line="360" w:lineRule="auto"/>
        <w:ind w:right="19"/>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Tschüss Einzelbüros und hallo </w:t>
      </w:r>
      <w:proofErr w:type="spellStart"/>
      <w:r>
        <w:rPr>
          <w:rFonts w:ascii="Arial" w:eastAsia="Arial" w:hAnsi="Arial" w:cs="Arial"/>
          <w:sz w:val="24"/>
          <w:szCs w:val="24"/>
        </w:rPr>
        <w:t>Activity</w:t>
      </w:r>
      <w:proofErr w:type="spellEnd"/>
      <w:r>
        <w:rPr>
          <w:rFonts w:ascii="Arial" w:eastAsia="Arial" w:hAnsi="Arial" w:cs="Arial"/>
          <w:sz w:val="24"/>
          <w:szCs w:val="24"/>
        </w:rPr>
        <w:t xml:space="preserve"> </w:t>
      </w:r>
      <w:proofErr w:type="spellStart"/>
      <w:r>
        <w:rPr>
          <w:rFonts w:ascii="Arial" w:eastAsia="Arial" w:hAnsi="Arial" w:cs="Arial"/>
          <w:sz w:val="24"/>
          <w:szCs w:val="24"/>
        </w:rPr>
        <w:t>Based</w:t>
      </w:r>
      <w:proofErr w:type="spellEnd"/>
      <w:r>
        <w:rPr>
          <w:rFonts w:ascii="Arial" w:eastAsia="Arial" w:hAnsi="Arial" w:cs="Arial"/>
          <w:sz w:val="24"/>
          <w:szCs w:val="24"/>
        </w:rPr>
        <w:t xml:space="preserve"> Working – die Bank Thalwil Genossenschaft führt im neuen Hauptsitz eine flexible Arbeitsform ein. In den offenen Büros und ohne fixe Arbeitsplätze sollen die Zusammenarbeit und Vernetzung der Mitarbeitenden gestärkt und der Austausch mit den Kundinnen und Kunden noch persönlicher werden. Die Geschäftsleitung lebt </w:t>
      </w:r>
      <w:proofErr w:type="spellStart"/>
      <w:r>
        <w:rPr>
          <w:rFonts w:ascii="Arial" w:eastAsia="Arial" w:hAnsi="Arial" w:cs="Arial"/>
          <w:sz w:val="24"/>
          <w:szCs w:val="24"/>
        </w:rPr>
        <w:t>Activity</w:t>
      </w:r>
      <w:proofErr w:type="spellEnd"/>
      <w:r>
        <w:rPr>
          <w:rFonts w:ascii="Arial" w:eastAsia="Arial" w:hAnsi="Arial" w:cs="Arial"/>
          <w:sz w:val="24"/>
          <w:szCs w:val="24"/>
        </w:rPr>
        <w:t xml:space="preserve"> </w:t>
      </w:r>
      <w:proofErr w:type="spellStart"/>
      <w:r>
        <w:rPr>
          <w:rFonts w:ascii="Arial" w:eastAsia="Arial" w:hAnsi="Arial" w:cs="Arial"/>
          <w:sz w:val="24"/>
          <w:szCs w:val="24"/>
        </w:rPr>
        <w:t>Based</w:t>
      </w:r>
      <w:proofErr w:type="spellEnd"/>
      <w:r>
        <w:rPr>
          <w:rFonts w:ascii="Arial" w:eastAsia="Arial" w:hAnsi="Arial" w:cs="Arial"/>
          <w:sz w:val="24"/>
          <w:szCs w:val="24"/>
        </w:rPr>
        <w:t xml:space="preserve"> Working vor und verzichtet auf Einzelbüros. «Ich bin sehr gespannt auf die neue Arbeitsform und freue mich, dass wir unseren Sinn für Gemeinschaft weiter stärken können und so noch näher bei unseren Kundinnen und Kunden sind», sagt Sandro Meichtry, CEO Bank Thalwil. Neben den neuen Räumlichkeiten ist die 24-Stunden-Safe-Anlage für die Kundinnen und Kunden eine Neuheit. Zu jeder Tageszeit können sie mit der neuen Technik auf ihre Wertgegenstände zugreifen. </w:t>
      </w:r>
    </w:p>
    <w:p w14:paraId="00000007" w14:textId="77777777" w:rsidR="002C52FD" w:rsidRDefault="002C52FD">
      <w:pPr>
        <w:spacing w:line="360" w:lineRule="auto"/>
        <w:ind w:right="19"/>
        <w:jc w:val="both"/>
        <w:rPr>
          <w:rFonts w:ascii="Arial" w:eastAsia="Arial" w:hAnsi="Arial" w:cs="Arial"/>
          <w:sz w:val="24"/>
          <w:szCs w:val="24"/>
        </w:rPr>
      </w:pPr>
      <w:bookmarkStart w:id="1" w:name="_heading=h.ipaqi6466ph5" w:colFirst="0" w:colLast="0"/>
      <w:bookmarkEnd w:id="1"/>
    </w:p>
    <w:p w14:paraId="00000008" w14:textId="77777777" w:rsidR="002C52FD" w:rsidRDefault="00000000">
      <w:pPr>
        <w:spacing w:line="360" w:lineRule="auto"/>
        <w:ind w:right="19"/>
        <w:jc w:val="both"/>
        <w:rPr>
          <w:rFonts w:ascii="Arial" w:eastAsia="Arial" w:hAnsi="Arial" w:cs="Arial"/>
          <w:b/>
          <w:sz w:val="24"/>
          <w:szCs w:val="24"/>
        </w:rPr>
      </w:pPr>
      <w:bookmarkStart w:id="2" w:name="_heading=h.z41ftj5qdlck" w:colFirst="0" w:colLast="0"/>
      <w:bookmarkEnd w:id="2"/>
      <w:proofErr w:type="spellStart"/>
      <w:r>
        <w:rPr>
          <w:rFonts w:ascii="Arial" w:eastAsia="Arial" w:hAnsi="Arial" w:cs="Arial"/>
          <w:b/>
          <w:sz w:val="24"/>
          <w:szCs w:val="24"/>
        </w:rPr>
        <w:t>Währschaftes</w:t>
      </w:r>
      <w:proofErr w:type="spellEnd"/>
      <w:r>
        <w:rPr>
          <w:rFonts w:ascii="Arial" w:eastAsia="Arial" w:hAnsi="Arial" w:cs="Arial"/>
          <w:b/>
          <w:sz w:val="24"/>
          <w:szCs w:val="24"/>
        </w:rPr>
        <w:t xml:space="preserve"> </w:t>
      </w:r>
      <w:proofErr w:type="gramStart"/>
      <w:r>
        <w:rPr>
          <w:rFonts w:ascii="Arial" w:eastAsia="Arial" w:hAnsi="Arial" w:cs="Arial"/>
          <w:b/>
          <w:sz w:val="24"/>
          <w:szCs w:val="24"/>
        </w:rPr>
        <w:t>Handwerk  als</w:t>
      </w:r>
      <w:proofErr w:type="gramEnd"/>
      <w:r>
        <w:rPr>
          <w:rFonts w:ascii="Arial" w:eastAsia="Arial" w:hAnsi="Arial" w:cs="Arial"/>
          <w:b/>
          <w:sz w:val="24"/>
          <w:szCs w:val="24"/>
        </w:rPr>
        <w:t xml:space="preserve"> interaktive Sitzungszimmer</w:t>
      </w:r>
    </w:p>
    <w:p w14:paraId="00000009" w14:textId="77777777" w:rsidR="002C52FD" w:rsidRDefault="00000000">
      <w:pPr>
        <w:spacing w:line="360" w:lineRule="auto"/>
        <w:ind w:right="19"/>
        <w:jc w:val="both"/>
        <w:rPr>
          <w:rFonts w:ascii="Arial" w:eastAsia="Arial" w:hAnsi="Arial" w:cs="Arial"/>
          <w:sz w:val="24"/>
          <w:szCs w:val="24"/>
        </w:rPr>
      </w:pPr>
      <w:bookmarkStart w:id="3" w:name="_heading=h.3rvaf410vnlu" w:colFirst="0" w:colLast="0"/>
      <w:bookmarkEnd w:id="3"/>
      <w:r>
        <w:rPr>
          <w:rFonts w:ascii="Arial" w:eastAsia="Arial" w:hAnsi="Arial" w:cs="Arial"/>
          <w:sz w:val="24"/>
          <w:szCs w:val="24"/>
        </w:rPr>
        <w:t xml:space="preserve">Die mit Moos gestalteten </w:t>
      </w:r>
      <w:proofErr w:type="spellStart"/>
      <w:r>
        <w:rPr>
          <w:rFonts w:ascii="Arial" w:eastAsia="Arial" w:hAnsi="Arial" w:cs="Arial"/>
          <w:sz w:val="24"/>
          <w:szCs w:val="24"/>
        </w:rPr>
        <w:t>Signaletikschilder</w:t>
      </w:r>
      <w:proofErr w:type="spellEnd"/>
      <w:r>
        <w:rPr>
          <w:rFonts w:ascii="Arial" w:eastAsia="Arial" w:hAnsi="Arial" w:cs="Arial"/>
          <w:sz w:val="24"/>
          <w:szCs w:val="24"/>
        </w:rPr>
        <w:t xml:space="preserve"> der unterschiedlichen Kundenbesprechungszimmer stechen direkt ins Auge. </w:t>
      </w:r>
      <w:proofErr w:type="gramStart"/>
      <w:r>
        <w:rPr>
          <w:rFonts w:ascii="Arial" w:eastAsia="Arial" w:hAnsi="Arial" w:cs="Arial"/>
          <w:sz w:val="24"/>
          <w:szCs w:val="24"/>
        </w:rPr>
        <w:t>Die  Zimmer</w:t>
      </w:r>
      <w:proofErr w:type="gramEnd"/>
      <w:r>
        <w:rPr>
          <w:rFonts w:ascii="Arial" w:eastAsia="Arial" w:hAnsi="Arial" w:cs="Arial"/>
          <w:sz w:val="24"/>
          <w:szCs w:val="24"/>
        </w:rPr>
        <w:t xml:space="preserve"> sind mit Gärtnerei, Schreinerei, Weberei, Spenglerei und Malerei beschriftet und lassen einem beim Eintritt in diese Themenwelten eintauchen. Beat Ruch, Leiter Kommunikation und Mitglied erweiterte Geschäftsleitung Bank Thalwil: «Wir wollten Sitzungszimmer mit direktem Bezug zu traditionellem Handwerk schaffen, und so unsere Differenzierung als DIE BANKERWERKER gegenüber den Kundinnen und Kunden reflektieren. Mit </w:t>
      </w:r>
      <w:r>
        <w:rPr>
          <w:rFonts w:ascii="Arial" w:eastAsia="Arial" w:hAnsi="Arial" w:cs="Arial"/>
          <w:sz w:val="24"/>
          <w:szCs w:val="24"/>
        </w:rPr>
        <w:lastRenderedPageBreak/>
        <w:t xml:space="preserve">dieser Einzigartigkeit verbinden wir die regionale Verankerung sowie die gelebte </w:t>
      </w:r>
      <w:proofErr w:type="spellStart"/>
      <w:r>
        <w:rPr>
          <w:rFonts w:ascii="Arial" w:eastAsia="Arial" w:hAnsi="Arial" w:cs="Arial"/>
          <w:sz w:val="24"/>
          <w:szCs w:val="24"/>
        </w:rPr>
        <w:t>Kundennhähe</w:t>
      </w:r>
      <w:proofErr w:type="spellEnd"/>
      <w:r>
        <w:rPr>
          <w:rFonts w:ascii="Arial" w:eastAsia="Arial" w:hAnsi="Arial" w:cs="Arial"/>
          <w:sz w:val="24"/>
          <w:szCs w:val="24"/>
        </w:rPr>
        <w:t xml:space="preserve">. Gleichzeitig schaffen wir von Anbeginn eine positive Gesprächsatmosphäre, bei welcher sich unsere Kundinnen und Kunden wohl fühlen».  </w:t>
      </w:r>
    </w:p>
    <w:p w14:paraId="0000000A" w14:textId="77777777" w:rsidR="002C52FD" w:rsidRDefault="002C52FD">
      <w:pPr>
        <w:spacing w:line="360" w:lineRule="auto"/>
        <w:ind w:right="19"/>
        <w:jc w:val="both"/>
        <w:rPr>
          <w:rFonts w:ascii="Arial" w:eastAsia="Arial" w:hAnsi="Arial" w:cs="Arial"/>
          <w:b/>
          <w:sz w:val="24"/>
          <w:szCs w:val="24"/>
        </w:rPr>
      </w:pPr>
      <w:bookmarkStart w:id="4" w:name="_heading=h.jwfe39763xcr" w:colFirst="0" w:colLast="0"/>
      <w:bookmarkEnd w:id="4"/>
    </w:p>
    <w:p w14:paraId="0000000B" w14:textId="77777777" w:rsidR="002C52FD" w:rsidRDefault="00000000">
      <w:pPr>
        <w:spacing w:line="360" w:lineRule="auto"/>
        <w:ind w:right="19"/>
        <w:jc w:val="both"/>
        <w:rPr>
          <w:rFonts w:ascii="Arial" w:eastAsia="Arial" w:hAnsi="Arial" w:cs="Arial"/>
          <w:b/>
          <w:sz w:val="24"/>
          <w:szCs w:val="24"/>
        </w:rPr>
      </w:pPr>
      <w:bookmarkStart w:id="5" w:name="_heading=h.bax170xgradc" w:colFirst="0" w:colLast="0"/>
      <w:bookmarkEnd w:id="5"/>
      <w:r>
        <w:rPr>
          <w:rFonts w:ascii="Arial" w:eastAsia="Arial" w:hAnsi="Arial" w:cs="Arial"/>
          <w:b/>
          <w:sz w:val="24"/>
          <w:szCs w:val="24"/>
        </w:rPr>
        <w:t>Geheimnis gelüftet</w:t>
      </w:r>
    </w:p>
    <w:p w14:paraId="0000000C" w14:textId="77777777" w:rsidR="002C52FD" w:rsidRDefault="00000000">
      <w:pPr>
        <w:spacing w:line="360" w:lineRule="auto"/>
        <w:ind w:right="19"/>
        <w:jc w:val="both"/>
        <w:rPr>
          <w:rFonts w:ascii="Arial" w:eastAsia="Arial" w:hAnsi="Arial" w:cs="Arial"/>
          <w:sz w:val="24"/>
          <w:szCs w:val="24"/>
        </w:rPr>
      </w:pPr>
      <w:bookmarkStart w:id="6" w:name="_heading=h.1tceou388y0k" w:colFirst="0" w:colLast="0"/>
      <w:bookmarkEnd w:id="6"/>
      <w:r>
        <w:rPr>
          <w:rFonts w:ascii="Arial" w:eastAsia="Arial" w:hAnsi="Arial" w:cs="Arial"/>
          <w:sz w:val="24"/>
          <w:szCs w:val="24"/>
        </w:rPr>
        <w:t>Nicht nur mit den neuen Räumlichkeiten hebt sich die Bank Thalwil Genossenschaft von klassischen Banken ab. Auch die Kommunikations- und Marketingaktivitäten rund um den Neubau sind innovativ. Mit ihrer Plakatkampagne zur Eröffnung sorgte die Bank in der Region für viele Spekulationen und für reichlich Gesprächsstoff. Bis zur heutigen Auflösung war nicht klar, wer hinter den Sprüchen «Kann alt sexy sein?» oder «</w:t>
      </w:r>
      <w:proofErr w:type="spellStart"/>
      <w:r>
        <w:rPr>
          <w:rFonts w:ascii="Arial" w:eastAsia="Arial" w:hAnsi="Arial" w:cs="Arial"/>
          <w:sz w:val="24"/>
          <w:szCs w:val="24"/>
        </w:rPr>
        <w:t>Hesch</w:t>
      </w:r>
      <w:proofErr w:type="spellEnd"/>
      <w:r>
        <w:rPr>
          <w:rFonts w:ascii="Arial" w:eastAsia="Arial" w:hAnsi="Arial" w:cs="Arial"/>
          <w:sz w:val="24"/>
          <w:szCs w:val="24"/>
        </w:rPr>
        <w:t xml:space="preserve"> </w:t>
      </w:r>
      <w:proofErr w:type="spellStart"/>
      <w:r>
        <w:rPr>
          <w:rFonts w:ascii="Arial" w:eastAsia="Arial" w:hAnsi="Arial" w:cs="Arial"/>
          <w:sz w:val="24"/>
          <w:szCs w:val="24"/>
        </w:rPr>
        <w:t>mer</w:t>
      </w:r>
      <w:proofErr w:type="spellEnd"/>
      <w:r>
        <w:rPr>
          <w:rFonts w:ascii="Arial" w:eastAsia="Arial" w:hAnsi="Arial" w:cs="Arial"/>
          <w:sz w:val="24"/>
          <w:szCs w:val="24"/>
        </w:rPr>
        <w:t xml:space="preserve"> </w:t>
      </w:r>
      <w:proofErr w:type="spellStart"/>
      <w:r>
        <w:rPr>
          <w:rFonts w:ascii="Arial" w:eastAsia="Arial" w:hAnsi="Arial" w:cs="Arial"/>
          <w:sz w:val="24"/>
          <w:szCs w:val="24"/>
        </w:rPr>
        <w:t>no</w:t>
      </w:r>
      <w:proofErr w:type="spellEnd"/>
      <w:r>
        <w:rPr>
          <w:rFonts w:ascii="Arial" w:eastAsia="Arial" w:hAnsi="Arial" w:cs="Arial"/>
          <w:sz w:val="24"/>
          <w:szCs w:val="24"/>
        </w:rPr>
        <w:t xml:space="preserve"> en Stutz?» steckt. Zusammen mit dem </w:t>
      </w:r>
      <w:proofErr w:type="spellStart"/>
      <w:r>
        <w:rPr>
          <w:rFonts w:ascii="Arial" w:eastAsia="Arial" w:hAnsi="Arial" w:cs="Arial"/>
          <w:sz w:val="24"/>
          <w:szCs w:val="24"/>
        </w:rPr>
        <w:t>Thalwiler</w:t>
      </w:r>
      <w:proofErr w:type="spellEnd"/>
      <w:r>
        <w:rPr>
          <w:rFonts w:ascii="Arial" w:eastAsia="Arial" w:hAnsi="Arial" w:cs="Arial"/>
          <w:sz w:val="24"/>
          <w:szCs w:val="24"/>
        </w:rPr>
        <w:t xml:space="preserve"> Original, Helmi Sigg und der </w:t>
      </w:r>
      <w:proofErr w:type="spellStart"/>
      <w:r>
        <w:rPr>
          <w:rFonts w:ascii="Arial" w:eastAsia="Arial" w:hAnsi="Arial" w:cs="Arial"/>
          <w:sz w:val="24"/>
          <w:szCs w:val="24"/>
        </w:rPr>
        <w:t>Thalwiler</w:t>
      </w:r>
      <w:proofErr w:type="spellEnd"/>
      <w:r>
        <w:rPr>
          <w:rFonts w:ascii="Arial" w:eastAsia="Arial" w:hAnsi="Arial" w:cs="Arial"/>
          <w:sz w:val="24"/>
          <w:szCs w:val="24"/>
        </w:rPr>
        <w:t xml:space="preserve"> Studentin, Vanessa Romero, hat die Bank Thalwil eine dreiteilige Plakatkampagne mit viel Hintergrundgeschichte lanciert. «Die Idee war es, mittels einer klassischen Teaser-Kampagne während Monaten Neugierde zu wecken, die Bevölkerung zu mobilisieren und so unsere relevanten Themen und später die Bank Thalwil ins Gespräch zu bringen», sagt Beat Ruch. </w:t>
      </w:r>
    </w:p>
    <w:p w14:paraId="0000000D" w14:textId="77777777" w:rsidR="002C52FD" w:rsidRDefault="002C52FD">
      <w:pPr>
        <w:spacing w:line="360" w:lineRule="auto"/>
        <w:ind w:right="19"/>
        <w:jc w:val="both"/>
        <w:rPr>
          <w:rFonts w:ascii="Arial" w:eastAsia="Arial" w:hAnsi="Arial" w:cs="Arial"/>
          <w:sz w:val="24"/>
          <w:szCs w:val="24"/>
        </w:rPr>
      </w:pPr>
      <w:bookmarkStart w:id="7" w:name="_heading=h.39ic9gz008bc" w:colFirst="0" w:colLast="0"/>
      <w:bookmarkEnd w:id="7"/>
    </w:p>
    <w:p w14:paraId="0000000E" w14:textId="77777777" w:rsidR="002C52FD" w:rsidRDefault="00000000">
      <w:pPr>
        <w:spacing w:line="360" w:lineRule="auto"/>
        <w:ind w:right="19"/>
        <w:jc w:val="both"/>
        <w:rPr>
          <w:rFonts w:ascii="Arial" w:eastAsia="Arial" w:hAnsi="Arial" w:cs="Arial"/>
          <w:sz w:val="24"/>
          <w:szCs w:val="24"/>
        </w:rPr>
      </w:pPr>
      <w:bookmarkStart w:id="8" w:name="_heading=h.kcr9xfwtiood" w:colFirst="0" w:colLast="0"/>
      <w:bookmarkEnd w:id="8"/>
      <w:r>
        <w:rPr>
          <w:rFonts w:ascii="Arial" w:eastAsia="Arial" w:hAnsi="Arial" w:cs="Arial"/>
          <w:sz w:val="24"/>
          <w:szCs w:val="24"/>
        </w:rPr>
        <w:t>Im Zusammenhang mit der Kampagne und als roter Faden ist das Buch «</w:t>
      </w:r>
      <w:proofErr w:type="spellStart"/>
      <w:r>
        <w:rPr>
          <w:rFonts w:ascii="Arial" w:eastAsia="Arial" w:hAnsi="Arial" w:cs="Arial"/>
          <w:sz w:val="24"/>
          <w:szCs w:val="24"/>
        </w:rPr>
        <w:t>Thalwiler</w:t>
      </w:r>
      <w:proofErr w:type="spellEnd"/>
      <w:r>
        <w:rPr>
          <w:rFonts w:ascii="Arial" w:eastAsia="Arial" w:hAnsi="Arial" w:cs="Arial"/>
          <w:sz w:val="24"/>
          <w:szCs w:val="24"/>
        </w:rPr>
        <w:t xml:space="preserve"> Geldgeschichten» entstanden. Dies wird auch als Kundengeschenk abgegeben. Helmi Sigg und Vanessa Romero haben unterschiedliche Kurzgeschichten, basierend auf den Plakatbotschaften, geschrieben. Lesungen in der Eröffnungswoche vom Donnerstag, 11. Mai, bis zum Samstag, 13. Mai, geben einen ersten Vorgeschmack. Natürlich können die Gäste den neuen Hauptsitz auch besichtigen, sich von </w:t>
      </w:r>
      <w:proofErr w:type="spellStart"/>
      <w:r>
        <w:rPr>
          <w:rFonts w:ascii="Arial" w:eastAsia="Arial" w:hAnsi="Arial" w:cs="Arial"/>
          <w:sz w:val="24"/>
          <w:szCs w:val="24"/>
        </w:rPr>
        <w:t>Activity</w:t>
      </w:r>
      <w:proofErr w:type="spellEnd"/>
      <w:r>
        <w:rPr>
          <w:rFonts w:ascii="Arial" w:eastAsia="Arial" w:hAnsi="Arial" w:cs="Arial"/>
          <w:sz w:val="24"/>
          <w:szCs w:val="24"/>
        </w:rPr>
        <w:t xml:space="preserve"> </w:t>
      </w:r>
      <w:proofErr w:type="spellStart"/>
      <w:r>
        <w:rPr>
          <w:rFonts w:ascii="Arial" w:eastAsia="Arial" w:hAnsi="Arial" w:cs="Arial"/>
          <w:sz w:val="24"/>
          <w:szCs w:val="24"/>
        </w:rPr>
        <w:t>Based</w:t>
      </w:r>
      <w:proofErr w:type="spellEnd"/>
      <w:r>
        <w:rPr>
          <w:rFonts w:ascii="Arial" w:eastAsia="Arial" w:hAnsi="Arial" w:cs="Arial"/>
          <w:sz w:val="24"/>
          <w:szCs w:val="24"/>
        </w:rPr>
        <w:t xml:space="preserve"> Working inspirieren lassen und weitere Attraktionen sowie Wurst, Brot oder Getränke für je «einen Stutz» geniessen. Antworten auf die Plakatbotschaften, weitere Informationen zur Eröffnung des Neubaus und </w:t>
      </w:r>
      <w:proofErr w:type="gramStart"/>
      <w:r>
        <w:rPr>
          <w:rFonts w:ascii="Arial" w:eastAsia="Arial" w:hAnsi="Arial" w:cs="Arial"/>
          <w:sz w:val="24"/>
          <w:szCs w:val="24"/>
        </w:rPr>
        <w:t>zur  Anmeldung</w:t>
      </w:r>
      <w:proofErr w:type="gramEnd"/>
      <w:r>
        <w:rPr>
          <w:rFonts w:ascii="Arial" w:eastAsia="Arial" w:hAnsi="Arial" w:cs="Arial"/>
          <w:sz w:val="24"/>
          <w:szCs w:val="24"/>
        </w:rPr>
        <w:t xml:space="preserve"> gibt es unter: </w:t>
      </w:r>
      <w:hyperlink r:id="rId7">
        <w:r>
          <w:rPr>
            <w:rFonts w:ascii="Arial" w:eastAsia="Arial" w:hAnsi="Arial" w:cs="Arial"/>
            <w:color w:val="1155CC"/>
            <w:sz w:val="24"/>
            <w:szCs w:val="24"/>
            <w:u w:val="single"/>
          </w:rPr>
          <w:t>www.bankthalwil.ch/neubau-eroeffnung</w:t>
        </w:r>
      </w:hyperlink>
      <w:r>
        <w:rPr>
          <w:rFonts w:ascii="Arial" w:eastAsia="Arial" w:hAnsi="Arial" w:cs="Arial"/>
          <w:sz w:val="24"/>
          <w:szCs w:val="24"/>
        </w:rPr>
        <w:t xml:space="preserve">. </w:t>
      </w:r>
    </w:p>
    <w:p w14:paraId="0000000F" w14:textId="77777777" w:rsidR="002C52FD" w:rsidRDefault="002C52FD">
      <w:pPr>
        <w:spacing w:line="360" w:lineRule="auto"/>
        <w:ind w:right="19"/>
        <w:jc w:val="both"/>
        <w:rPr>
          <w:rFonts w:ascii="Arial" w:eastAsia="Arial" w:hAnsi="Arial" w:cs="Arial"/>
          <w:sz w:val="24"/>
          <w:szCs w:val="24"/>
        </w:rPr>
      </w:pPr>
    </w:p>
    <w:p w14:paraId="00000010" w14:textId="77777777" w:rsidR="002C52FD"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 xml:space="preserve">Eröffnungswoche </w:t>
      </w:r>
      <w:proofErr w:type="gramStart"/>
      <w:r>
        <w:rPr>
          <w:rFonts w:ascii="Arial" w:eastAsia="Arial" w:hAnsi="Arial" w:cs="Arial"/>
          <w:b/>
        </w:rPr>
        <w:t>Neubau  Bank</w:t>
      </w:r>
      <w:proofErr w:type="gramEnd"/>
      <w:r>
        <w:rPr>
          <w:rFonts w:ascii="Arial" w:eastAsia="Arial" w:hAnsi="Arial" w:cs="Arial"/>
          <w:b/>
        </w:rPr>
        <w:t xml:space="preserve"> Thalwil, Gotthardstrasse 14</w:t>
      </w:r>
    </w:p>
    <w:p w14:paraId="00000011" w14:textId="77777777" w:rsidR="002C52FD" w:rsidRDefault="00000000" w:rsidP="00657CCA">
      <w:pPr>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Arial" w:eastAsia="Arial" w:hAnsi="Arial" w:cs="Arial"/>
          <w:u w:val="single"/>
        </w:rPr>
      </w:pPr>
      <w:r>
        <w:rPr>
          <w:rFonts w:ascii="Arial" w:eastAsia="Arial" w:hAnsi="Arial" w:cs="Arial"/>
          <w:u w:val="single"/>
        </w:rPr>
        <w:t>Donnerstag, 11. Mai und Freitag, 12. Mai 2023</w:t>
      </w:r>
    </w:p>
    <w:p w14:paraId="00000012" w14:textId="77777777" w:rsidR="002C52FD" w:rsidRDefault="00000000" w:rsidP="00657CCA">
      <w:pPr>
        <w:pBdr>
          <w:top w:val="single" w:sz="4" w:space="1" w:color="000000"/>
          <w:left w:val="single" w:sz="4" w:space="4" w:color="000000"/>
          <w:bottom w:val="single" w:sz="4" w:space="1" w:color="000000"/>
          <w:right w:val="single" w:sz="4" w:space="4" w:color="000000"/>
        </w:pBdr>
        <w:tabs>
          <w:tab w:val="left" w:pos="1274"/>
        </w:tabs>
        <w:spacing w:line="360" w:lineRule="auto"/>
        <w:ind w:right="19"/>
        <w:rPr>
          <w:rFonts w:ascii="Arial" w:eastAsia="Arial" w:hAnsi="Arial" w:cs="Arial"/>
        </w:rPr>
      </w:pPr>
      <w:r>
        <w:rPr>
          <w:rFonts w:ascii="Arial" w:eastAsia="Arial" w:hAnsi="Arial" w:cs="Arial"/>
        </w:rPr>
        <w:t xml:space="preserve">Zeit: </w:t>
      </w:r>
      <w:r>
        <w:rPr>
          <w:rFonts w:ascii="Arial" w:eastAsia="Arial" w:hAnsi="Arial" w:cs="Arial"/>
        </w:rPr>
        <w:tab/>
        <w:t>14:00 bis 17:00 Uhr</w:t>
      </w:r>
    </w:p>
    <w:p w14:paraId="00000013" w14:textId="77777777" w:rsidR="002C52FD" w:rsidRDefault="00000000" w:rsidP="00657CCA">
      <w:pPr>
        <w:pBdr>
          <w:top w:val="single" w:sz="4" w:space="1" w:color="000000"/>
          <w:left w:val="single" w:sz="4" w:space="4" w:color="000000"/>
          <w:bottom w:val="single" w:sz="4" w:space="1" w:color="000000"/>
          <w:right w:val="single" w:sz="4" w:space="4" w:color="000000"/>
        </w:pBdr>
        <w:tabs>
          <w:tab w:val="left" w:pos="1268"/>
        </w:tabs>
        <w:spacing w:line="360" w:lineRule="auto"/>
        <w:ind w:right="19"/>
        <w:rPr>
          <w:rFonts w:ascii="Arial" w:eastAsia="Arial" w:hAnsi="Arial" w:cs="Arial"/>
        </w:rPr>
      </w:pPr>
      <w:r>
        <w:rPr>
          <w:rFonts w:ascii="Arial" w:eastAsia="Arial" w:hAnsi="Arial" w:cs="Arial"/>
        </w:rPr>
        <w:t xml:space="preserve">Programm: </w:t>
      </w:r>
      <w:r>
        <w:rPr>
          <w:rFonts w:ascii="Arial" w:eastAsia="Arial" w:hAnsi="Arial" w:cs="Arial"/>
        </w:rPr>
        <w:tab/>
        <w:t>Führungen durch die Bank mit Lesungen aus dem Buch «</w:t>
      </w:r>
      <w:proofErr w:type="spellStart"/>
      <w:r>
        <w:rPr>
          <w:rFonts w:ascii="Arial" w:eastAsia="Arial" w:hAnsi="Arial" w:cs="Arial"/>
        </w:rPr>
        <w:t>Thalwiler</w:t>
      </w:r>
      <w:proofErr w:type="spellEnd"/>
      <w:r>
        <w:rPr>
          <w:rFonts w:ascii="Arial" w:eastAsia="Arial" w:hAnsi="Arial" w:cs="Arial"/>
        </w:rPr>
        <w:t xml:space="preserve"> Geldgeschichten».</w:t>
      </w:r>
    </w:p>
    <w:p w14:paraId="00000014" w14:textId="77777777" w:rsidR="002C52FD" w:rsidRDefault="00000000" w:rsidP="00657CCA">
      <w:pPr>
        <w:pBdr>
          <w:top w:val="single" w:sz="4" w:space="1" w:color="000000"/>
          <w:left w:val="single" w:sz="4" w:space="4" w:color="000000"/>
          <w:bottom w:val="single" w:sz="4" w:space="1" w:color="000000"/>
          <w:right w:val="single" w:sz="4" w:space="4" w:color="000000"/>
        </w:pBdr>
        <w:tabs>
          <w:tab w:val="left" w:pos="1268"/>
        </w:tabs>
        <w:spacing w:line="360" w:lineRule="auto"/>
        <w:ind w:right="19"/>
        <w:rPr>
          <w:rFonts w:ascii="Arial" w:eastAsia="Arial" w:hAnsi="Arial" w:cs="Arial"/>
        </w:rPr>
      </w:pPr>
      <w:r>
        <w:rPr>
          <w:rFonts w:ascii="Arial" w:eastAsia="Arial" w:hAnsi="Arial" w:cs="Arial"/>
        </w:rPr>
        <w:tab/>
      </w:r>
    </w:p>
    <w:p w14:paraId="00000015" w14:textId="77777777" w:rsidR="002C52FD" w:rsidRDefault="00000000" w:rsidP="00657CCA">
      <w:pPr>
        <w:pBdr>
          <w:top w:val="single" w:sz="4" w:space="1" w:color="000000"/>
          <w:left w:val="single" w:sz="4" w:space="4" w:color="000000"/>
          <w:bottom w:val="single" w:sz="4" w:space="1" w:color="000000"/>
          <w:right w:val="single" w:sz="4" w:space="4" w:color="000000"/>
        </w:pBdr>
        <w:tabs>
          <w:tab w:val="left" w:pos="1268"/>
        </w:tabs>
        <w:spacing w:line="360" w:lineRule="auto"/>
        <w:ind w:right="19"/>
        <w:rPr>
          <w:rFonts w:ascii="Arial" w:eastAsia="Arial" w:hAnsi="Arial" w:cs="Arial"/>
        </w:rPr>
      </w:pPr>
      <w:r>
        <w:rPr>
          <w:rFonts w:ascii="Arial" w:eastAsia="Arial" w:hAnsi="Arial" w:cs="Arial"/>
          <w:u w:val="single"/>
        </w:rPr>
        <w:t>Samstag, 13. Mai 2023</w:t>
      </w:r>
      <w:r>
        <w:rPr>
          <w:rFonts w:ascii="Arial" w:eastAsia="Arial" w:hAnsi="Arial" w:cs="Arial"/>
          <w:u w:val="single"/>
        </w:rPr>
        <w:br/>
      </w:r>
      <w:r>
        <w:rPr>
          <w:rFonts w:ascii="Arial" w:eastAsia="Arial" w:hAnsi="Arial" w:cs="Arial"/>
        </w:rPr>
        <w:t xml:space="preserve">Zeit: </w:t>
      </w:r>
      <w:r>
        <w:rPr>
          <w:rFonts w:ascii="Arial" w:eastAsia="Arial" w:hAnsi="Arial" w:cs="Arial"/>
        </w:rPr>
        <w:tab/>
        <w:t>10:00 bis 16:00 Uhr</w:t>
      </w:r>
    </w:p>
    <w:p w14:paraId="00000016" w14:textId="77777777" w:rsidR="002C52FD" w:rsidRDefault="00000000" w:rsidP="00657CCA">
      <w:pPr>
        <w:pBdr>
          <w:top w:val="single" w:sz="4" w:space="1" w:color="000000"/>
          <w:left w:val="single" w:sz="4" w:space="4" w:color="000000"/>
          <w:bottom w:val="single" w:sz="4" w:space="1" w:color="000000"/>
          <w:right w:val="single" w:sz="4" w:space="4" w:color="000000"/>
        </w:pBdr>
        <w:tabs>
          <w:tab w:val="left" w:pos="1268"/>
        </w:tabs>
        <w:spacing w:line="360" w:lineRule="auto"/>
        <w:ind w:right="19"/>
        <w:rPr>
          <w:rFonts w:ascii="Arial" w:eastAsia="Arial" w:hAnsi="Arial" w:cs="Arial"/>
        </w:rPr>
      </w:pPr>
      <w:r>
        <w:rPr>
          <w:rFonts w:ascii="Arial" w:eastAsia="Arial" w:hAnsi="Arial" w:cs="Arial"/>
        </w:rPr>
        <w:lastRenderedPageBreak/>
        <w:t xml:space="preserve">Programm: </w:t>
      </w:r>
      <w:r>
        <w:rPr>
          <w:rFonts w:ascii="Arial" w:eastAsia="Arial" w:hAnsi="Arial" w:cs="Arial"/>
        </w:rPr>
        <w:tab/>
        <w:t>Führungen durch die Bank mit Lesungen aus dem Buch «</w:t>
      </w:r>
      <w:proofErr w:type="spellStart"/>
      <w:r>
        <w:rPr>
          <w:rFonts w:ascii="Arial" w:eastAsia="Arial" w:hAnsi="Arial" w:cs="Arial"/>
        </w:rPr>
        <w:t>Thalwiler</w:t>
      </w:r>
      <w:proofErr w:type="spellEnd"/>
      <w:r>
        <w:rPr>
          <w:rFonts w:ascii="Arial" w:eastAsia="Arial" w:hAnsi="Arial" w:cs="Arial"/>
        </w:rPr>
        <w:t xml:space="preserve"> Geldgeschichten».</w:t>
      </w:r>
    </w:p>
    <w:p w14:paraId="00000017" w14:textId="77777777" w:rsidR="002C52FD" w:rsidRDefault="00000000" w:rsidP="00657CCA">
      <w:pPr>
        <w:pBdr>
          <w:top w:val="single" w:sz="4" w:space="1" w:color="000000"/>
          <w:left w:val="single" w:sz="4" w:space="4" w:color="000000"/>
          <w:bottom w:val="single" w:sz="4" w:space="1" w:color="000000"/>
          <w:right w:val="single" w:sz="4" w:space="4" w:color="000000"/>
        </w:pBdr>
        <w:tabs>
          <w:tab w:val="left" w:pos="1268"/>
        </w:tabs>
        <w:spacing w:line="360" w:lineRule="auto"/>
        <w:ind w:right="19"/>
        <w:rPr>
          <w:rFonts w:ascii="Arial" w:eastAsia="Arial" w:hAnsi="Arial" w:cs="Arial"/>
          <w:b/>
        </w:rPr>
      </w:pPr>
      <w:r>
        <w:rPr>
          <w:rFonts w:ascii="Arial" w:eastAsia="Arial" w:hAnsi="Arial" w:cs="Arial"/>
        </w:rPr>
        <w:tab/>
        <w:t>Fotobox, Kinderschminken, Grillstand und vieles mehr.</w:t>
      </w:r>
      <w:r>
        <w:rPr>
          <w:rFonts w:ascii="Arial" w:eastAsia="Arial" w:hAnsi="Arial" w:cs="Arial"/>
        </w:rPr>
        <w:br/>
      </w:r>
      <w:r>
        <w:rPr>
          <w:rFonts w:ascii="Arial" w:eastAsia="Arial" w:hAnsi="Arial" w:cs="Arial"/>
        </w:rPr>
        <w:br/>
        <w:t xml:space="preserve">Weitere Infos und Anmeldung unter: </w:t>
      </w:r>
      <w:hyperlink r:id="rId8">
        <w:r>
          <w:rPr>
            <w:rFonts w:ascii="Arial" w:eastAsia="Arial" w:hAnsi="Arial" w:cs="Arial"/>
            <w:color w:val="1155CC"/>
            <w:u w:val="single"/>
          </w:rPr>
          <w:t>www.bankthalwil.ch/neubau-eroeffnung</w:t>
        </w:r>
      </w:hyperlink>
      <w:r>
        <w:rPr>
          <w:rFonts w:ascii="Arial" w:eastAsia="Arial" w:hAnsi="Arial" w:cs="Arial"/>
        </w:rPr>
        <w:t xml:space="preserve">. </w:t>
      </w:r>
      <w:r>
        <w:rPr>
          <w:rFonts w:ascii="Arial" w:eastAsia="Arial" w:hAnsi="Arial" w:cs="Arial"/>
          <w:b/>
        </w:rPr>
        <w:br/>
      </w:r>
    </w:p>
    <w:p w14:paraId="00000018" w14:textId="77777777" w:rsidR="002C52FD" w:rsidRDefault="00000000">
      <w:pPr>
        <w:pBdr>
          <w:top w:val="single" w:sz="4" w:space="1" w:color="000000"/>
          <w:left w:val="single" w:sz="4" w:space="4" w:color="000000"/>
          <w:bottom w:val="single" w:sz="4" w:space="1" w:color="000000"/>
          <w:right w:val="single" w:sz="4" w:space="4" w:color="000000"/>
        </w:pBdr>
        <w:tabs>
          <w:tab w:val="left" w:pos="1268"/>
        </w:tabs>
        <w:spacing w:line="360" w:lineRule="auto"/>
        <w:ind w:right="19"/>
        <w:jc w:val="both"/>
        <w:rPr>
          <w:rFonts w:ascii="Arial" w:eastAsia="Arial" w:hAnsi="Arial" w:cs="Arial"/>
        </w:rPr>
      </w:pPr>
      <w:r>
        <w:rPr>
          <w:rFonts w:ascii="Arial" w:eastAsia="Arial" w:hAnsi="Arial" w:cs="Arial"/>
          <w:b/>
        </w:rPr>
        <w:t>Über Bank Thalwil Genossenschaft:</w:t>
      </w:r>
    </w:p>
    <w:p w14:paraId="00000019" w14:textId="77777777" w:rsidR="002C52FD" w:rsidRDefault="00000000">
      <w:pPr>
        <w:pBdr>
          <w:top w:val="single" w:sz="4" w:space="1" w:color="000000"/>
          <w:left w:val="single" w:sz="4" w:space="4" w:color="000000"/>
          <w:bottom w:val="single" w:sz="4" w:space="1" w:color="000000"/>
          <w:right w:val="single" w:sz="4" w:space="4" w:color="000000"/>
        </w:pBdr>
        <w:shd w:val="clear" w:color="auto" w:fill="FFFFFF"/>
        <w:tabs>
          <w:tab w:val="left" w:pos="6480"/>
        </w:tabs>
        <w:spacing w:line="360" w:lineRule="auto"/>
        <w:ind w:right="19"/>
        <w:jc w:val="both"/>
        <w:rPr>
          <w:rFonts w:ascii="Arial" w:eastAsia="Arial" w:hAnsi="Arial" w:cs="Arial"/>
        </w:rPr>
      </w:pPr>
      <w:r>
        <w:rPr>
          <w:rFonts w:ascii="Arial" w:eastAsia="Arial" w:hAnsi="Arial" w:cs="Arial"/>
        </w:rPr>
        <w:t>Die Bank Thalwil, gegründet 1841, ist eine Regionalbank mit Hauptsitz in Thalwil und Geschäftsstellen in Adliswil, Kilchberg und Langnau am Albis. Die Angebotspalette der Bank Thalwil umfasst alle gängigen Bankgeschäfte wie Zahlen, Sparen, Anlegen, Finanzieren, Vorsorge und Vermögens-</w:t>
      </w:r>
      <w:r>
        <w:rPr>
          <w:rFonts w:ascii="Arial" w:eastAsia="Arial" w:hAnsi="Arial" w:cs="Arial"/>
        </w:rPr>
        <w:br/>
      </w:r>
      <w:proofErr w:type="spellStart"/>
      <w:r>
        <w:rPr>
          <w:rFonts w:ascii="Arial" w:eastAsia="Arial" w:hAnsi="Arial" w:cs="Arial"/>
        </w:rPr>
        <w:t>verwaltung</w:t>
      </w:r>
      <w:proofErr w:type="spellEnd"/>
      <w:r>
        <w:rPr>
          <w:rFonts w:ascii="Arial" w:eastAsia="Arial" w:hAnsi="Arial" w:cs="Arial"/>
        </w:rPr>
        <w:t xml:space="preserve"> zu vorteilhaften Konditionen. Als Bank für die Region Zimmerberg und als Genossenschaft ist die Bank Thalwil im Gebiet linkes </w:t>
      </w:r>
      <w:proofErr w:type="spellStart"/>
      <w:r>
        <w:rPr>
          <w:rFonts w:ascii="Arial" w:eastAsia="Arial" w:hAnsi="Arial" w:cs="Arial"/>
        </w:rPr>
        <w:t>Zürichseeufer</w:t>
      </w:r>
      <w:proofErr w:type="spellEnd"/>
      <w:r>
        <w:rPr>
          <w:rFonts w:ascii="Arial" w:eastAsia="Arial" w:hAnsi="Arial" w:cs="Arial"/>
        </w:rPr>
        <w:t xml:space="preserve"> stark verwurzelt. Ihre Kunden – Unternehmen aus der Region und Private, etliche davon Genossenschaftsmitglieder – schätzen die persönliche Beratung und die individuelle Betreuung der Bank Thalwil. Die Bank Thalwil beschäftigt</w:t>
      </w:r>
    </w:p>
    <w:p w14:paraId="0000001A" w14:textId="77777777" w:rsidR="002C52FD" w:rsidRDefault="00000000">
      <w:pPr>
        <w:pBdr>
          <w:top w:val="single" w:sz="4" w:space="1" w:color="000000"/>
          <w:left w:val="single" w:sz="4" w:space="4" w:color="000000"/>
          <w:bottom w:val="single" w:sz="4" w:space="1" w:color="000000"/>
          <w:right w:val="single" w:sz="4" w:space="4" w:color="000000"/>
        </w:pBdr>
        <w:shd w:val="clear" w:color="auto" w:fill="FFFFFF"/>
        <w:tabs>
          <w:tab w:val="left" w:pos="6480"/>
        </w:tabs>
        <w:spacing w:line="360" w:lineRule="auto"/>
        <w:ind w:right="19"/>
        <w:jc w:val="both"/>
        <w:rPr>
          <w:rFonts w:ascii="Arial" w:eastAsia="Arial" w:hAnsi="Arial" w:cs="Arial"/>
        </w:rPr>
      </w:pPr>
      <w:r>
        <w:rPr>
          <w:rFonts w:ascii="Arial" w:eastAsia="Arial" w:hAnsi="Arial" w:cs="Arial"/>
        </w:rPr>
        <w:t>52 Mitarbeitende und erwirtschaftete im Geschäftsjahr 2022 einen Gewinn von CHF 2,98 Millionen.</w:t>
      </w:r>
    </w:p>
    <w:sectPr w:rsidR="002C52FD">
      <w:headerReference w:type="default" r:id="rId9"/>
      <w:footerReference w:type="default" r:id="rId10"/>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FAA2" w14:textId="77777777" w:rsidR="003A3A9A" w:rsidRDefault="003A3A9A">
      <w:r>
        <w:separator/>
      </w:r>
    </w:p>
  </w:endnote>
  <w:endnote w:type="continuationSeparator" w:id="0">
    <w:p w14:paraId="4BE8BB22" w14:textId="77777777" w:rsidR="003A3A9A" w:rsidRDefault="003A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2C52FD" w:rsidRDefault="00000000">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D" w14:textId="77777777" w:rsidR="002C52FD" w:rsidRDefault="00000000">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E" w14:textId="77777777" w:rsidR="002C52FD" w:rsidRDefault="00000000">
    <w:pPr>
      <w:pBdr>
        <w:top w:val="nil"/>
        <w:left w:val="nil"/>
        <w:bottom w:val="nil"/>
        <w:right w:val="nil"/>
        <w:between w:val="nil"/>
      </w:pBdr>
      <w:tabs>
        <w:tab w:val="center" w:pos="6120"/>
      </w:tabs>
      <w:ind w:right="19"/>
      <w:jc w:val="center"/>
      <w:rPr>
        <w:color w:val="000000"/>
        <w:sz w:val="24"/>
        <w:szCs w:val="24"/>
      </w:rPr>
    </w:pPr>
    <w:r>
      <w:rPr>
        <w:rFonts w:ascii="Arial" w:eastAsia="Arial" w:hAnsi="Arial" w:cs="Arial"/>
      </w:rPr>
      <w:t>Tel. +41 56 544 63 85, anina@fer</w:t>
    </w:r>
    <w:r>
      <w:rPr>
        <w:rFonts w:ascii="Arial" w:eastAsia="Arial" w:hAnsi="Arial" w:cs="Arial"/>
        <w:color w:val="000000"/>
      </w:rPr>
      <w:t>risbuehler.com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5D7D" w14:textId="77777777" w:rsidR="003A3A9A" w:rsidRDefault="003A3A9A">
      <w:r>
        <w:separator/>
      </w:r>
    </w:p>
  </w:footnote>
  <w:footnote w:type="continuationSeparator" w:id="0">
    <w:p w14:paraId="235C2124" w14:textId="77777777" w:rsidR="003A3A9A" w:rsidRDefault="003A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2C52FD" w:rsidRDefault="00000000">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Medientex</w:t>
    </w:r>
    <w:r>
      <w:rPr>
        <w:rFonts w:ascii="Arial" w:eastAsia="Arial" w:hAnsi="Arial" w:cs="Arial"/>
      </w:rPr>
      <w:t>t, 25.04.2023</w:t>
    </w:r>
    <w:r>
      <w:rPr>
        <w:rFonts w:ascii="Arial" w:eastAsia="Arial" w:hAnsi="Arial" w:cs="Arial"/>
        <w:color w:val="000000"/>
      </w:rPr>
      <w:tab/>
      <w:t xml:space="preserve">                                       </w:t>
    </w:r>
    <w:proofErr w:type="gramStart"/>
    <w:r>
      <w:rPr>
        <w:rFonts w:ascii="Arial" w:eastAsia="Arial" w:hAnsi="Arial" w:cs="Arial"/>
        <w:color w:val="000000"/>
      </w:rPr>
      <w:t xml:space="preserve"> </w:t>
    </w:r>
    <w:r>
      <w:rPr>
        <w:rFonts w:ascii="Arial" w:eastAsia="Arial" w:hAnsi="Arial" w:cs="Arial"/>
      </w:rPr>
      <w:t xml:space="preserve">  (</w:t>
    </w:r>
    <w:proofErr w:type="gramEnd"/>
    <w:r>
      <w:rPr>
        <w:rFonts w:ascii="Arial" w:eastAsia="Arial" w:hAnsi="Arial" w:cs="Arial"/>
        <w:highlight w:val="white"/>
      </w:rPr>
      <w:t>3’983</w:t>
    </w:r>
    <w:r>
      <w:rPr>
        <w:rFonts w:ascii="Arial" w:eastAsia="Arial" w:hAnsi="Arial" w:cs="Arial"/>
      </w:rPr>
      <w:t xml:space="preserve"> Zeiche</w:t>
    </w:r>
    <w:r>
      <w:rPr>
        <w:rFonts w:ascii="Arial" w:eastAsia="Arial" w:hAnsi="Arial" w:cs="Arial"/>
        <w:color w:val="000000"/>
      </w:rPr>
      <w:t>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FD"/>
    <w:rsid w:val="002C52FD"/>
    <w:rsid w:val="003A3A9A"/>
    <w:rsid w:val="00657C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A6608-5113-40C6-B243-7377768B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thalwil.ch/neubau-eroeffnung" TargetMode="External"/><Relationship Id="rId3" Type="http://schemas.openxmlformats.org/officeDocument/2006/relationships/settings" Target="settings.xml"/><Relationship Id="rId7" Type="http://schemas.openxmlformats.org/officeDocument/2006/relationships/hyperlink" Target="http://www.bankthalwil.ch/neubau-eroeffn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3hqofxyfpzV9N4HJmtjiuXINsQ==">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4738</Characters>
  <Application>Microsoft Office Word</Application>
  <DocSecurity>0</DocSecurity>
  <Lines>39</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Anina Meier</cp:lastModifiedBy>
  <cp:revision>3</cp:revision>
  <dcterms:created xsi:type="dcterms:W3CDTF">2023-04-24T08:36:00Z</dcterms:created>
  <dcterms:modified xsi:type="dcterms:W3CDTF">2023-04-24T08:37:00Z</dcterms:modified>
</cp:coreProperties>
</file>