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C1" w:rsidRPr="003C7FEF" w:rsidRDefault="00EA6EBA" w:rsidP="00EA6EBA">
      <w:pPr>
        <w:ind w:right="142"/>
        <w:rPr>
          <w:rFonts w:cs="Arial"/>
          <w:b/>
          <w:sz w:val="28"/>
          <w:szCs w:val="28"/>
        </w:rPr>
      </w:pPr>
      <w:r>
        <w:rPr>
          <w:noProof/>
        </w:rPr>
        <mc:AlternateContent>
          <mc:Choice Requires="wps">
            <w:drawing>
              <wp:anchor distT="0" distB="0" distL="114300" distR="114300" simplePos="0" relativeHeight="251664384" behindDoc="0" locked="0" layoutInCell="1" allowOverlap="1" wp14:anchorId="0B93AD2C" wp14:editId="3B67297B">
                <wp:simplePos x="0" y="0"/>
                <wp:positionH relativeFrom="column">
                  <wp:posOffset>4685665</wp:posOffset>
                </wp:positionH>
                <wp:positionV relativeFrom="paragraph">
                  <wp:posOffset>-15989</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32C1" w:rsidRPr="004C1144" w:rsidRDefault="006732C1" w:rsidP="008E0816">
                            <w:pPr>
                              <w:rPr>
                                <w:b/>
                                <w:color w:val="808080" w:themeColor="background1" w:themeShade="80"/>
                                <w:sz w:val="28"/>
                              </w:rPr>
                            </w:pPr>
                            <w:r w:rsidRPr="004C1144">
                              <w:rPr>
                                <w:b/>
                                <w:color w:val="808080" w:themeColor="background1" w:themeShade="80"/>
                                <w:sz w:val="28"/>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68.95pt;margin-top:-1.25pt;width:149.4pt;height:2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A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" fillcolor="white [3201]" stroked="f" strokeweight=".5pt">
                <v:textbox>
                  <w:txbxContent>
                    <w:p w:rsidR="006732C1" w:rsidRPr="004C1144" w:rsidRDefault="006732C1" w:rsidP="008E0816">
                      <w:pPr>
                        <w:rPr>
                          <w:b/>
                          <w:color w:val="808080" w:themeColor="background1" w:themeShade="80"/>
                          <w:sz w:val="28"/>
                        </w:rPr>
                      </w:pPr>
                      <w:r w:rsidRPr="004C1144">
                        <w:rPr>
                          <w:b/>
                          <w:color w:val="808080" w:themeColor="background1" w:themeShade="80"/>
                          <w:sz w:val="28"/>
                        </w:rPr>
                        <w:t>Presseinformation</w:t>
                      </w:r>
                    </w:p>
                  </w:txbxContent>
                </v:textbox>
              </v:shape>
            </w:pict>
          </mc:Fallback>
        </mc:AlternateContent>
      </w:r>
      <w:r w:rsidR="00F27CD0">
        <w:rPr>
          <w:rFonts w:cs="Arial"/>
          <w:b/>
          <w:sz w:val="28"/>
          <w:szCs w:val="28"/>
        </w:rPr>
        <w:t>Individuelles Doppel</w:t>
      </w:r>
      <w:r w:rsidR="00635FEE">
        <w:rPr>
          <w:rFonts w:cs="Arial"/>
          <w:b/>
          <w:sz w:val="28"/>
          <w:szCs w:val="28"/>
        </w:rPr>
        <w:t>haus mit höchstem Wohnkomfort</w:t>
      </w:r>
    </w:p>
    <w:p w:rsidR="006732C1" w:rsidRDefault="006732C1" w:rsidP="00EA6EBA">
      <w:pPr>
        <w:tabs>
          <w:tab w:val="left" w:pos="6946"/>
        </w:tabs>
        <w:spacing w:line="360" w:lineRule="auto"/>
        <w:jc w:val="both"/>
      </w:pPr>
    </w:p>
    <w:p w:rsidR="006732C1" w:rsidRPr="00757B39" w:rsidRDefault="006732C1" w:rsidP="00EA6EBA">
      <w:pPr>
        <w:tabs>
          <w:tab w:val="left" w:pos="6946"/>
        </w:tabs>
        <w:spacing w:line="360" w:lineRule="auto"/>
        <w:jc w:val="both"/>
        <w:rPr>
          <w:rFonts w:cs="Verdana"/>
          <w:szCs w:val="22"/>
          <w:u w:val="single"/>
        </w:rPr>
      </w:pPr>
      <w:r w:rsidRPr="00757B39">
        <w:rPr>
          <w:rFonts w:cs="Arial"/>
          <w:noProof/>
          <w:sz w:val="12"/>
          <w:szCs w:val="16"/>
          <w:u w:val="single"/>
        </w:rPr>
        <mc:AlternateContent>
          <mc:Choice Requires="wps">
            <w:drawing>
              <wp:anchor distT="0" distB="0" distL="114300" distR="114300" simplePos="0" relativeHeight="251659264" behindDoc="0" locked="0" layoutInCell="1" allowOverlap="1" wp14:anchorId="1C2B98E6" wp14:editId="4F957E01">
                <wp:simplePos x="0" y="0"/>
                <wp:positionH relativeFrom="column">
                  <wp:posOffset>4785388</wp:posOffset>
                </wp:positionH>
                <wp:positionV relativeFrom="paragraph">
                  <wp:posOffset>-4086</wp:posOffset>
                </wp:positionV>
                <wp:extent cx="1698928" cy="1569720"/>
                <wp:effectExtent l="0" t="0" r="0" b="11430"/>
                <wp:wrapNone/>
                <wp:docPr id="8" name="Textfeld 8"/>
                <wp:cNvGraphicFramePr/>
                <a:graphic xmlns:a="http://schemas.openxmlformats.org/drawingml/2006/main">
                  <a:graphicData uri="http://schemas.microsoft.com/office/word/2010/wordprocessingShape">
                    <wps:wsp>
                      <wps:cNvSpPr txBox="1"/>
                      <wps:spPr>
                        <a:xfrm>
                          <a:off x="0" y="0"/>
                          <a:ext cx="1698928" cy="1569720"/>
                        </a:xfrm>
                        <a:prstGeom prst="rect">
                          <a:avLst/>
                        </a:prstGeom>
                        <a:noFill/>
                        <a:ln w="6350">
                          <a:noFill/>
                        </a:ln>
                        <a:effectLst/>
                      </wps:spPr>
                      <wps:txbx>
                        <w:txbxContent>
                          <w:p w:rsidR="006732C1" w:rsidRPr="006350DA" w:rsidRDefault="006732C1" w:rsidP="003812EE">
                            <w:pPr>
                              <w:tabs>
                                <w:tab w:val="left" w:pos="-426"/>
                              </w:tabs>
                              <w:ind w:left="-426" w:firstLine="426"/>
                              <w:rPr>
                                <w:b/>
                                <w:sz w:val="16"/>
                                <w:szCs w:val="16"/>
                              </w:rPr>
                            </w:pPr>
                            <w:bookmarkStart w:id="0" w:name="whFirma_1"/>
                            <w:r>
                              <w:rPr>
                                <w:b/>
                                <w:sz w:val="16"/>
                                <w:szCs w:val="16"/>
                              </w:rPr>
                              <w:t>WeberHaus GmbH &amp; Co. KG</w:t>
                            </w:r>
                            <w:bookmarkEnd w:id="0"/>
                          </w:p>
                          <w:p w:rsidR="006732C1" w:rsidRPr="006350DA" w:rsidRDefault="006732C1" w:rsidP="003812EE">
                            <w:pPr>
                              <w:tabs>
                                <w:tab w:val="left" w:pos="-426"/>
                              </w:tabs>
                              <w:ind w:left="-426" w:firstLine="426"/>
                              <w:rPr>
                                <w:sz w:val="16"/>
                                <w:szCs w:val="16"/>
                              </w:rPr>
                            </w:pPr>
                            <w:bookmarkStart w:id="1" w:name="whStr_1"/>
                            <w:r>
                              <w:rPr>
                                <w:sz w:val="16"/>
                                <w:szCs w:val="16"/>
                              </w:rPr>
                              <w:t>Am Erlenpark 1</w:t>
                            </w:r>
                            <w:bookmarkEnd w:id="1"/>
                          </w:p>
                          <w:p w:rsidR="006732C1" w:rsidRDefault="006732C1" w:rsidP="003812EE">
                            <w:pPr>
                              <w:tabs>
                                <w:tab w:val="left" w:pos="-426"/>
                              </w:tabs>
                              <w:ind w:left="-426" w:firstLine="426"/>
                              <w:rPr>
                                <w:sz w:val="16"/>
                                <w:szCs w:val="16"/>
                              </w:rPr>
                            </w:pPr>
                            <w:bookmarkStart w:id="2" w:name="whPlzOrt_1"/>
                            <w:r>
                              <w:rPr>
                                <w:sz w:val="16"/>
                                <w:szCs w:val="16"/>
                              </w:rPr>
                              <w:t>77866 Rheinau-Linx</w:t>
                            </w:r>
                            <w:bookmarkEnd w:id="2"/>
                          </w:p>
                          <w:p w:rsidR="006732C1" w:rsidRPr="006350DA" w:rsidRDefault="006732C1" w:rsidP="003812EE">
                            <w:pPr>
                              <w:tabs>
                                <w:tab w:val="left" w:pos="-426"/>
                              </w:tabs>
                              <w:ind w:left="-426" w:firstLine="426"/>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6732C1" w:rsidRPr="006350DA" w:rsidRDefault="006732C1" w:rsidP="003812EE">
                            <w:pPr>
                              <w:tabs>
                                <w:tab w:val="left" w:pos="-426"/>
                              </w:tabs>
                              <w:ind w:left="-426" w:firstLine="426"/>
                              <w:rPr>
                                <w:sz w:val="16"/>
                                <w:szCs w:val="16"/>
                              </w:rPr>
                            </w:pPr>
                            <w:r>
                              <w:rPr>
                                <w:sz w:val="16"/>
                                <w:szCs w:val="16"/>
                              </w:rPr>
                              <w:t>www.weberhaus.de</w:t>
                            </w:r>
                          </w:p>
                          <w:p w:rsidR="006732C1" w:rsidRDefault="006732C1" w:rsidP="003812EE">
                            <w:pPr>
                              <w:tabs>
                                <w:tab w:val="left" w:pos="-426"/>
                              </w:tabs>
                              <w:ind w:left="-426" w:firstLine="426"/>
                              <w:rPr>
                                <w:sz w:val="16"/>
                                <w:szCs w:val="16"/>
                              </w:rPr>
                            </w:pPr>
                          </w:p>
                          <w:p w:rsidR="006732C1" w:rsidRDefault="006732C1" w:rsidP="003812EE">
                            <w:pPr>
                              <w:tabs>
                                <w:tab w:val="left" w:pos="-426"/>
                              </w:tabs>
                              <w:ind w:left="-426" w:firstLine="426"/>
                              <w:rPr>
                                <w:b/>
                                <w:sz w:val="16"/>
                                <w:szCs w:val="16"/>
                              </w:rPr>
                            </w:pPr>
                            <w:bookmarkStart w:id="5" w:name="USER_NAME"/>
                            <w:r>
                              <w:rPr>
                                <w:b/>
                                <w:sz w:val="16"/>
                                <w:szCs w:val="16"/>
                              </w:rPr>
                              <w:t>Lisa Hörth</w:t>
                            </w:r>
                            <w:bookmarkEnd w:id="5"/>
                          </w:p>
                          <w:p w:rsidR="006732C1" w:rsidRPr="006350DA" w:rsidRDefault="006732C1" w:rsidP="003812EE">
                            <w:pPr>
                              <w:tabs>
                                <w:tab w:val="left" w:pos="-426"/>
                              </w:tabs>
                              <w:ind w:left="-426" w:firstLine="426"/>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6732C1" w:rsidRPr="006350DA" w:rsidRDefault="006732C1" w:rsidP="003812EE">
                            <w:pPr>
                              <w:tabs>
                                <w:tab w:val="left" w:pos="-426"/>
                              </w:tabs>
                              <w:ind w:left="-426" w:firstLine="426"/>
                              <w:rPr>
                                <w:sz w:val="16"/>
                                <w:szCs w:val="16"/>
                              </w:rPr>
                            </w:pPr>
                            <w:bookmarkStart w:id="9" w:name="USER_EMAIL"/>
                            <w:r>
                              <w:rPr>
                                <w:sz w:val="16"/>
                                <w:szCs w:val="16"/>
                              </w:rPr>
                              <w:t>Lisa.Hoerth@weberhaus.de</w:t>
                            </w:r>
                            <w:bookmarkEnd w:id="9"/>
                          </w:p>
                          <w:p w:rsidR="006732C1" w:rsidRPr="006350DA" w:rsidRDefault="006732C1" w:rsidP="003812EE">
                            <w:pPr>
                              <w:tabs>
                                <w:tab w:val="left" w:pos="-426"/>
                              </w:tabs>
                              <w:ind w:left="-426" w:firstLine="426"/>
                              <w:rPr>
                                <w:sz w:val="16"/>
                                <w:szCs w:val="16"/>
                              </w:rPr>
                            </w:pPr>
                          </w:p>
                          <w:p w:rsidR="006732C1" w:rsidRDefault="006732C1" w:rsidP="003812EE">
                            <w:pPr>
                              <w:tabs>
                                <w:tab w:val="left" w:pos="-426"/>
                              </w:tabs>
                              <w:ind w:left="-426" w:firstLine="426"/>
                              <w:rPr>
                                <w:sz w:val="16"/>
                                <w:szCs w:val="16"/>
                              </w:rPr>
                            </w:pPr>
                          </w:p>
                          <w:p w:rsidR="006732C1" w:rsidRPr="001677D7" w:rsidRDefault="006732C1" w:rsidP="003812EE">
                            <w:pPr>
                              <w:tabs>
                                <w:tab w:val="left" w:pos="-426"/>
                              </w:tabs>
                              <w:ind w:left="-426" w:firstLine="426"/>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5E1283">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1469F0">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left:0;text-align:left;margin-left:376.8pt;margin-top:-.3pt;width:133.75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" filled="f" stroked="f" strokeweight=".5pt">
                <v:textbox inset="0,0,0,0">
                  <w:txbxContent>
                    <w:p w:rsidR="006732C1" w:rsidRPr="006350DA" w:rsidRDefault="006732C1" w:rsidP="003812EE">
                      <w:pPr>
                        <w:tabs>
                          <w:tab w:val="left" w:pos="-426"/>
                        </w:tabs>
                        <w:ind w:left="-426" w:firstLine="426"/>
                        <w:rPr>
                          <w:b/>
                          <w:sz w:val="16"/>
                          <w:szCs w:val="16"/>
                        </w:rPr>
                      </w:pPr>
                      <w:bookmarkStart w:id="11" w:name="whFirma_1"/>
                      <w:r>
                        <w:rPr>
                          <w:b/>
                          <w:sz w:val="16"/>
                          <w:szCs w:val="16"/>
                        </w:rPr>
                        <w:t>WeberHaus GmbH &amp; Co. KG</w:t>
                      </w:r>
                      <w:bookmarkEnd w:id="11"/>
                    </w:p>
                    <w:p w:rsidR="006732C1" w:rsidRPr="006350DA" w:rsidRDefault="006732C1" w:rsidP="003812EE">
                      <w:pPr>
                        <w:tabs>
                          <w:tab w:val="left" w:pos="-426"/>
                        </w:tabs>
                        <w:ind w:left="-426" w:firstLine="426"/>
                        <w:rPr>
                          <w:sz w:val="16"/>
                          <w:szCs w:val="16"/>
                        </w:rPr>
                      </w:pPr>
                      <w:bookmarkStart w:id="12" w:name="whStr_1"/>
                      <w:r>
                        <w:rPr>
                          <w:sz w:val="16"/>
                          <w:szCs w:val="16"/>
                        </w:rPr>
                        <w:t>Am Erlenpark 1</w:t>
                      </w:r>
                      <w:bookmarkEnd w:id="12"/>
                    </w:p>
                    <w:p w:rsidR="006732C1" w:rsidRDefault="006732C1" w:rsidP="003812EE">
                      <w:pPr>
                        <w:tabs>
                          <w:tab w:val="left" w:pos="-426"/>
                        </w:tabs>
                        <w:ind w:left="-426" w:firstLine="426"/>
                        <w:rPr>
                          <w:sz w:val="16"/>
                          <w:szCs w:val="16"/>
                        </w:rPr>
                      </w:pPr>
                      <w:bookmarkStart w:id="13" w:name="whPlzOrt_1"/>
                      <w:r>
                        <w:rPr>
                          <w:sz w:val="16"/>
                          <w:szCs w:val="16"/>
                        </w:rPr>
                        <w:t>77866 Rheinau-Linx</w:t>
                      </w:r>
                      <w:bookmarkEnd w:id="13"/>
                    </w:p>
                    <w:p w:rsidR="006732C1" w:rsidRPr="006350DA" w:rsidRDefault="006732C1" w:rsidP="003812EE">
                      <w:pPr>
                        <w:tabs>
                          <w:tab w:val="left" w:pos="-426"/>
                        </w:tabs>
                        <w:ind w:left="-426" w:firstLine="426"/>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6732C1" w:rsidRPr="006350DA" w:rsidRDefault="006732C1" w:rsidP="003812EE">
                      <w:pPr>
                        <w:tabs>
                          <w:tab w:val="left" w:pos="-426"/>
                        </w:tabs>
                        <w:ind w:left="-426" w:firstLine="426"/>
                        <w:rPr>
                          <w:sz w:val="16"/>
                          <w:szCs w:val="16"/>
                        </w:rPr>
                      </w:pPr>
                      <w:r>
                        <w:rPr>
                          <w:sz w:val="16"/>
                          <w:szCs w:val="16"/>
                        </w:rPr>
                        <w:t>www.weberhaus.de</w:t>
                      </w:r>
                    </w:p>
                    <w:p w:rsidR="006732C1" w:rsidRDefault="006732C1" w:rsidP="003812EE">
                      <w:pPr>
                        <w:tabs>
                          <w:tab w:val="left" w:pos="-426"/>
                        </w:tabs>
                        <w:ind w:left="-426" w:firstLine="426"/>
                        <w:rPr>
                          <w:sz w:val="16"/>
                          <w:szCs w:val="16"/>
                        </w:rPr>
                      </w:pPr>
                    </w:p>
                    <w:p w:rsidR="006732C1" w:rsidRDefault="006732C1" w:rsidP="003812EE">
                      <w:pPr>
                        <w:tabs>
                          <w:tab w:val="left" w:pos="-426"/>
                        </w:tabs>
                        <w:ind w:left="-426" w:firstLine="426"/>
                        <w:rPr>
                          <w:b/>
                          <w:sz w:val="16"/>
                          <w:szCs w:val="16"/>
                        </w:rPr>
                      </w:pPr>
                      <w:bookmarkStart w:id="16" w:name="USER_NAME"/>
                      <w:r>
                        <w:rPr>
                          <w:b/>
                          <w:sz w:val="16"/>
                          <w:szCs w:val="16"/>
                        </w:rPr>
                        <w:t>Lisa Hörth</w:t>
                      </w:r>
                      <w:bookmarkEnd w:id="16"/>
                    </w:p>
                    <w:p w:rsidR="006732C1" w:rsidRPr="006350DA" w:rsidRDefault="006732C1" w:rsidP="003812EE">
                      <w:pPr>
                        <w:tabs>
                          <w:tab w:val="left" w:pos="-426"/>
                        </w:tabs>
                        <w:ind w:left="-426" w:firstLine="426"/>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6732C1" w:rsidRPr="006350DA" w:rsidRDefault="006732C1" w:rsidP="003812EE">
                      <w:pPr>
                        <w:tabs>
                          <w:tab w:val="left" w:pos="-426"/>
                        </w:tabs>
                        <w:ind w:left="-426" w:firstLine="426"/>
                        <w:rPr>
                          <w:sz w:val="16"/>
                          <w:szCs w:val="16"/>
                        </w:rPr>
                      </w:pPr>
                      <w:bookmarkStart w:id="20" w:name="USER_EMAIL"/>
                      <w:r>
                        <w:rPr>
                          <w:sz w:val="16"/>
                          <w:szCs w:val="16"/>
                        </w:rPr>
                        <w:t>Lisa.Hoerth@weberhaus.de</w:t>
                      </w:r>
                      <w:bookmarkEnd w:id="20"/>
                    </w:p>
                    <w:p w:rsidR="006732C1" w:rsidRPr="006350DA" w:rsidRDefault="006732C1" w:rsidP="003812EE">
                      <w:pPr>
                        <w:tabs>
                          <w:tab w:val="left" w:pos="-426"/>
                        </w:tabs>
                        <w:ind w:left="-426" w:firstLine="426"/>
                        <w:rPr>
                          <w:sz w:val="16"/>
                          <w:szCs w:val="16"/>
                        </w:rPr>
                      </w:pPr>
                    </w:p>
                    <w:p w:rsidR="006732C1" w:rsidRDefault="006732C1" w:rsidP="003812EE">
                      <w:pPr>
                        <w:tabs>
                          <w:tab w:val="left" w:pos="-426"/>
                        </w:tabs>
                        <w:ind w:left="-426" w:firstLine="426"/>
                        <w:rPr>
                          <w:sz w:val="16"/>
                          <w:szCs w:val="16"/>
                        </w:rPr>
                      </w:pPr>
                    </w:p>
                    <w:p w:rsidR="006732C1" w:rsidRPr="001677D7" w:rsidRDefault="006732C1" w:rsidP="003812EE">
                      <w:pPr>
                        <w:tabs>
                          <w:tab w:val="left" w:pos="-426"/>
                        </w:tabs>
                        <w:ind w:left="-426" w:firstLine="426"/>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5E1283">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1469F0">
                        <w:rPr>
                          <w:noProof/>
                          <w:sz w:val="16"/>
                          <w:szCs w:val="16"/>
                        </w:rPr>
                        <w:t>3</w:t>
                      </w:r>
                      <w:r w:rsidRPr="001677D7">
                        <w:rPr>
                          <w:sz w:val="16"/>
                          <w:szCs w:val="16"/>
                        </w:rPr>
                        <w:fldChar w:fldCharType="end"/>
                      </w:r>
                    </w:p>
                  </w:txbxContent>
                </v:textbox>
              </v:shape>
            </w:pict>
          </mc:Fallback>
        </mc:AlternateContent>
      </w:r>
      <w:r w:rsidR="00757B39">
        <w:rPr>
          <w:rFonts w:cs="Verdana"/>
          <w:szCs w:val="22"/>
          <w:u w:val="single"/>
        </w:rPr>
        <w:t xml:space="preserve">Traumhaus für glückliche Mieter </w:t>
      </w:r>
    </w:p>
    <w:p w:rsidR="006B1A81" w:rsidRPr="003812EE" w:rsidRDefault="006B1A81" w:rsidP="00EA6EBA">
      <w:pPr>
        <w:tabs>
          <w:tab w:val="left" w:pos="6946"/>
        </w:tabs>
        <w:spacing w:line="360" w:lineRule="auto"/>
        <w:jc w:val="both"/>
        <w:rPr>
          <w:rFonts w:cs="Arial"/>
          <w:szCs w:val="22"/>
        </w:rPr>
      </w:pPr>
    </w:p>
    <w:p w:rsidR="00900CD9" w:rsidRDefault="00704BD3" w:rsidP="00EA6EBA">
      <w:pPr>
        <w:tabs>
          <w:tab w:val="left" w:pos="6946"/>
          <w:tab w:val="left" w:pos="7088"/>
          <w:tab w:val="left" w:pos="7513"/>
        </w:tabs>
        <w:spacing w:line="360" w:lineRule="auto"/>
        <w:ind w:right="2948"/>
        <w:jc w:val="both"/>
        <w:rPr>
          <w:rFonts w:cs="Arial"/>
          <w:szCs w:val="22"/>
        </w:rPr>
      </w:pPr>
      <w:r>
        <w:rPr>
          <w:rFonts w:cs="Arial"/>
          <w:szCs w:val="22"/>
        </w:rPr>
        <w:t>Sibylle</w:t>
      </w:r>
      <w:r w:rsidR="008E6E78" w:rsidRPr="0014051B">
        <w:rPr>
          <w:rFonts w:cs="Arial"/>
          <w:szCs w:val="22"/>
        </w:rPr>
        <w:t xml:space="preserve"> </w:t>
      </w:r>
      <w:r>
        <w:rPr>
          <w:rFonts w:cs="Arial"/>
          <w:szCs w:val="22"/>
        </w:rPr>
        <w:t>Ganghofer</w:t>
      </w:r>
      <w:r w:rsidR="008E6E78">
        <w:rPr>
          <w:rFonts w:cs="Arial"/>
          <w:szCs w:val="22"/>
        </w:rPr>
        <w:t xml:space="preserve"> und ihr Mann erfüllten sich den Traum vom Haus. Allerdings </w:t>
      </w:r>
      <w:r w:rsidR="00134C5E">
        <w:rPr>
          <w:rFonts w:cs="Arial"/>
          <w:szCs w:val="22"/>
        </w:rPr>
        <w:t>nicht für sich</w:t>
      </w:r>
      <w:r w:rsidR="002C141E">
        <w:rPr>
          <w:rFonts w:cs="Arial"/>
          <w:szCs w:val="22"/>
        </w:rPr>
        <w:t xml:space="preserve"> selbst</w:t>
      </w:r>
      <w:r w:rsidR="00134C5E">
        <w:rPr>
          <w:rFonts w:cs="Arial"/>
          <w:szCs w:val="22"/>
        </w:rPr>
        <w:t xml:space="preserve">, sondern für ihre zukünftigen Mieter. </w:t>
      </w:r>
      <w:r w:rsidR="00900CD9">
        <w:rPr>
          <w:rFonts w:cs="Arial"/>
          <w:szCs w:val="22"/>
        </w:rPr>
        <w:t>Gemeinsam mit dem Fertighaushersteller WeberHaus bauten sie e</w:t>
      </w:r>
      <w:r w:rsidR="008E6E78" w:rsidRPr="008E6E78">
        <w:rPr>
          <w:rFonts w:cs="Arial"/>
          <w:szCs w:val="22"/>
        </w:rPr>
        <w:t xml:space="preserve">in </w:t>
      </w:r>
      <w:r w:rsidR="002C141E">
        <w:rPr>
          <w:rFonts w:cs="Arial"/>
          <w:szCs w:val="22"/>
        </w:rPr>
        <w:t>modernes Doppel</w:t>
      </w:r>
      <w:r w:rsidR="00900CD9">
        <w:rPr>
          <w:rFonts w:cs="Arial"/>
          <w:szCs w:val="22"/>
        </w:rPr>
        <w:t xml:space="preserve">haus, das durch seine nachhaltige Bauweise mit dem ökologischen Rohstoff Holz überzeugt. </w:t>
      </w:r>
    </w:p>
    <w:p w:rsidR="001F5C0B" w:rsidRDefault="001F5C0B" w:rsidP="00EA6EBA">
      <w:pPr>
        <w:pStyle w:val="StandardWeb"/>
        <w:tabs>
          <w:tab w:val="left" w:pos="6946"/>
          <w:tab w:val="left" w:pos="7088"/>
          <w:tab w:val="left" w:pos="7513"/>
        </w:tabs>
        <w:spacing w:before="0" w:beforeAutospacing="0" w:after="0" w:afterAutospacing="0" w:line="360" w:lineRule="auto"/>
        <w:ind w:right="2948"/>
        <w:jc w:val="both"/>
        <w:rPr>
          <w:rFonts w:ascii="Arial" w:hAnsi="Arial" w:cs="Arial"/>
          <w:b/>
          <w:sz w:val="22"/>
        </w:rPr>
      </w:pPr>
    </w:p>
    <w:p w:rsidR="002C141E" w:rsidRDefault="00E86318" w:rsidP="00EA6EBA">
      <w:pPr>
        <w:pStyle w:val="StandardWeb"/>
        <w:tabs>
          <w:tab w:val="left" w:pos="6946"/>
          <w:tab w:val="left" w:pos="7088"/>
          <w:tab w:val="left" w:pos="7513"/>
        </w:tabs>
        <w:spacing w:before="0" w:beforeAutospacing="0" w:after="0" w:afterAutospacing="0" w:line="360" w:lineRule="auto"/>
        <w:ind w:right="2948"/>
        <w:jc w:val="both"/>
        <w:rPr>
          <w:rFonts w:ascii="Arial" w:hAnsi="Arial" w:cs="Arial"/>
          <w:b/>
          <w:sz w:val="22"/>
        </w:rPr>
      </w:pPr>
      <w:r>
        <w:rPr>
          <w:rFonts w:ascii="Arial" w:hAnsi="Arial" w:cs="Arial"/>
          <w:b/>
          <w:sz w:val="22"/>
        </w:rPr>
        <w:t xml:space="preserve">Besondere Umstände </w:t>
      </w:r>
    </w:p>
    <w:p w:rsidR="002C141E" w:rsidRPr="002C141E" w:rsidRDefault="002C141E" w:rsidP="00EA6EBA">
      <w:pPr>
        <w:pStyle w:val="StandardWeb"/>
        <w:tabs>
          <w:tab w:val="left" w:pos="6946"/>
          <w:tab w:val="left" w:pos="7088"/>
          <w:tab w:val="left" w:pos="7513"/>
        </w:tabs>
        <w:spacing w:before="0" w:beforeAutospacing="0" w:after="0" w:afterAutospacing="0" w:line="360" w:lineRule="auto"/>
        <w:ind w:right="2948"/>
        <w:jc w:val="both"/>
        <w:rPr>
          <w:rFonts w:ascii="Arial" w:hAnsi="Arial" w:cs="Arial"/>
          <w:sz w:val="22"/>
        </w:rPr>
      </w:pPr>
      <w:r>
        <w:rPr>
          <w:rFonts w:ascii="Arial" w:hAnsi="Arial" w:cs="Arial"/>
          <w:sz w:val="22"/>
        </w:rPr>
        <w:t xml:space="preserve">Für die Eheleute war </w:t>
      </w:r>
      <w:r w:rsidR="00537B14">
        <w:rPr>
          <w:rFonts w:ascii="Arial" w:hAnsi="Arial" w:cs="Arial"/>
          <w:sz w:val="22"/>
        </w:rPr>
        <w:t>es nicht das erste Haus</w:t>
      </w:r>
      <w:r>
        <w:rPr>
          <w:rFonts w:ascii="Arial" w:hAnsi="Arial" w:cs="Arial"/>
          <w:sz w:val="22"/>
        </w:rPr>
        <w:t xml:space="preserve">. Bereits 2002 konnten sie mit </w:t>
      </w:r>
      <w:r w:rsidR="000561D5">
        <w:rPr>
          <w:rFonts w:ascii="Arial" w:hAnsi="Arial" w:cs="Arial"/>
          <w:sz w:val="22"/>
        </w:rPr>
        <w:t xml:space="preserve">ihrem Bauträgerobjekt Erfahrungen sammeln. Eine Besonderheit bei diesem </w:t>
      </w:r>
      <w:r w:rsidR="00DB0C83">
        <w:rPr>
          <w:rFonts w:ascii="Arial" w:hAnsi="Arial" w:cs="Arial"/>
          <w:sz w:val="22"/>
        </w:rPr>
        <w:t>Bauvorhaben</w:t>
      </w:r>
      <w:r w:rsidR="000561D5">
        <w:rPr>
          <w:rFonts w:ascii="Arial" w:hAnsi="Arial" w:cs="Arial"/>
          <w:sz w:val="22"/>
        </w:rPr>
        <w:t xml:space="preserve"> war jedoch, dass Architektin und Bauherren lang</w:t>
      </w:r>
      <w:r w:rsidR="00991126">
        <w:rPr>
          <w:rFonts w:ascii="Arial" w:hAnsi="Arial" w:cs="Arial"/>
          <w:sz w:val="22"/>
        </w:rPr>
        <w:t>-</w:t>
      </w:r>
      <w:r w:rsidR="000561D5">
        <w:rPr>
          <w:rFonts w:ascii="Arial" w:hAnsi="Arial" w:cs="Arial"/>
          <w:sz w:val="22"/>
        </w:rPr>
        <w:t xml:space="preserve">jährige Freunde sind. </w:t>
      </w:r>
      <w:r w:rsidR="00DB0C83">
        <w:rPr>
          <w:rFonts w:ascii="Arial" w:hAnsi="Arial" w:cs="Arial"/>
          <w:sz w:val="22"/>
        </w:rPr>
        <w:t xml:space="preserve">„Unter Architekten gibt es spaßeshalber den Spruch ‚Wenn du einen Freund verlieren willst, so baue ihm ein Haus‘“, erzählt Kerstin Kießling-Nagel lachend. „Da ich aber ihre Vorstellungen sehr gut kannte und </w:t>
      </w:r>
      <w:r w:rsidR="002C63DF">
        <w:rPr>
          <w:rFonts w:ascii="Arial" w:hAnsi="Arial" w:cs="Arial"/>
          <w:sz w:val="22"/>
        </w:rPr>
        <w:t xml:space="preserve">ich seit beinahe 20 Jahren </w:t>
      </w:r>
      <w:r w:rsidR="00C50BE8">
        <w:rPr>
          <w:rFonts w:ascii="Arial" w:hAnsi="Arial" w:cs="Arial"/>
          <w:sz w:val="22"/>
        </w:rPr>
        <w:t xml:space="preserve">auch </w:t>
      </w:r>
      <w:r w:rsidR="002C63DF">
        <w:rPr>
          <w:rFonts w:ascii="Arial" w:hAnsi="Arial" w:cs="Arial"/>
          <w:sz w:val="22"/>
        </w:rPr>
        <w:t xml:space="preserve">mit WeberHaus </w:t>
      </w:r>
      <w:r w:rsidR="00C50BE8">
        <w:rPr>
          <w:rFonts w:ascii="Arial" w:hAnsi="Arial" w:cs="Arial"/>
          <w:sz w:val="22"/>
        </w:rPr>
        <w:t>plane</w:t>
      </w:r>
      <w:r w:rsidR="002C63DF">
        <w:rPr>
          <w:rFonts w:ascii="Arial" w:hAnsi="Arial" w:cs="Arial"/>
          <w:sz w:val="22"/>
        </w:rPr>
        <w:t xml:space="preserve">, war ich mir sicher, dass </w:t>
      </w:r>
      <w:r w:rsidR="009E0ECE">
        <w:rPr>
          <w:rFonts w:ascii="Arial" w:hAnsi="Arial" w:cs="Arial"/>
          <w:sz w:val="22"/>
        </w:rPr>
        <w:t xml:space="preserve">unsere Freundschaft auch noch nach Fertigstellung </w:t>
      </w:r>
      <w:r w:rsidR="003E06F5">
        <w:rPr>
          <w:rFonts w:ascii="Arial" w:hAnsi="Arial" w:cs="Arial"/>
          <w:sz w:val="22"/>
        </w:rPr>
        <w:t xml:space="preserve">des Doppelhauses </w:t>
      </w:r>
      <w:r w:rsidR="009E0ECE">
        <w:rPr>
          <w:rFonts w:ascii="Arial" w:hAnsi="Arial" w:cs="Arial"/>
          <w:sz w:val="22"/>
        </w:rPr>
        <w:t xml:space="preserve">bestehen </w:t>
      </w:r>
      <w:r w:rsidR="003E06F5">
        <w:rPr>
          <w:rFonts w:ascii="Arial" w:hAnsi="Arial" w:cs="Arial"/>
          <w:sz w:val="22"/>
        </w:rPr>
        <w:t>würde</w:t>
      </w:r>
      <w:r w:rsidR="009E0ECE">
        <w:rPr>
          <w:rFonts w:ascii="Arial" w:hAnsi="Arial" w:cs="Arial"/>
          <w:sz w:val="22"/>
        </w:rPr>
        <w:t>.“</w:t>
      </w:r>
      <w:r w:rsidR="00D27BFA" w:rsidRPr="00D27BFA">
        <w:rPr>
          <w:rFonts w:ascii="Arial" w:hAnsi="Arial" w:cs="Arial"/>
          <w:sz w:val="22"/>
        </w:rPr>
        <w:t xml:space="preserve"> </w:t>
      </w:r>
      <w:r w:rsidR="00D27BFA">
        <w:rPr>
          <w:rFonts w:ascii="Arial" w:hAnsi="Arial" w:cs="Arial"/>
          <w:sz w:val="22"/>
        </w:rPr>
        <w:t>So haben sie zu dritt bei geselligen Stunden die Planung besprochen und sich ausgetauscht. Aber auch die professionelle Ausstatt</w:t>
      </w:r>
      <w:r w:rsidR="00991126">
        <w:rPr>
          <w:rFonts w:ascii="Arial" w:hAnsi="Arial" w:cs="Arial"/>
          <w:sz w:val="22"/>
        </w:rPr>
        <w:t xml:space="preserve">ungsberatung überzeugte die </w:t>
      </w:r>
      <w:r w:rsidR="00704BD3">
        <w:rPr>
          <w:rFonts w:ascii="Arial" w:hAnsi="Arial" w:cs="Arial"/>
          <w:sz w:val="22"/>
        </w:rPr>
        <w:t>Ganghofers</w:t>
      </w:r>
      <w:r w:rsidR="00D27BFA">
        <w:rPr>
          <w:rFonts w:ascii="Arial" w:hAnsi="Arial" w:cs="Arial"/>
          <w:sz w:val="22"/>
        </w:rPr>
        <w:t xml:space="preserve">. „Mein Highlight war </w:t>
      </w:r>
      <w:r w:rsidR="00991126">
        <w:rPr>
          <w:rFonts w:ascii="Arial" w:hAnsi="Arial" w:cs="Arial"/>
          <w:sz w:val="22"/>
        </w:rPr>
        <w:t xml:space="preserve">jedoch </w:t>
      </w:r>
      <w:r w:rsidR="00D27BFA">
        <w:rPr>
          <w:rFonts w:ascii="Arial" w:hAnsi="Arial" w:cs="Arial"/>
          <w:sz w:val="22"/>
        </w:rPr>
        <w:t>der Aufbau“, so die Bauherrin. „</w:t>
      </w:r>
      <w:r w:rsidR="00C356C1">
        <w:rPr>
          <w:rFonts w:ascii="Arial" w:hAnsi="Arial" w:cs="Arial"/>
          <w:sz w:val="22"/>
        </w:rPr>
        <w:t>Als die Lastwagen anrollten, war ich stolz wie Oskar!</w:t>
      </w:r>
      <w:r w:rsidR="00D27BFA">
        <w:rPr>
          <w:rFonts w:ascii="Arial" w:hAnsi="Arial" w:cs="Arial"/>
          <w:sz w:val="22"/>
        </w:rPr>
        <w:t xml:space="preserve">“ </w:t>
      </w:r>
    </w:p>
    <w:p w:rsidR="002C141E" w:rsidRDefault="002C141E" w:rsidP="00EA6EBA">
      <w:pPr>
        <w:pStyle w:val="StandardWeb"/>
        <w:tabs>
          <w:tab w:val="left" w:pos="6946"/>
          <w:tab w:val="left" w:pos="7088"/>
          <w:tab w:val="left" w:pos="7513"/>
        </w:tabs>
        <w:spacing w:before="0" w:beforeAutospacing="0" w:after="0" w:afterAutospacing="0" w:line="360" w:lineRule="auto"/>
        <w:ind w:right="2948"/>
        <w:jc w:val="both"/>
        <w:rPr>
          <w:rFonts w:ascii="Arial" w:hAnsi="Arial" w:cs="Arial"/>
          <w:b/>
          <w:sz w:val="22"/>
        </w:rPr>
      </w:pPr>
    </w:p>
    <w:p w:rsidR="001F5C0B" w:rsidRDefault="00635FEE" w:rsidP="00EA6EBA">
      <w:pPr>
        <w:pStyle w:val="StandardWeb"/>
        <w:tabs>
          <w:tab w:val="left" w:pos="6946"/>
          <w:tab w:val="left" w:pos="7088"/>
          <w:tab w:val="left" w:pos="7513"/>
        </w:tabs>
        <w:spacing w:before="0" w:beforeAutospacing="0" w:after="0" w:afterAutospacing="0" w:line="360" w:lineRule="auto"/>
        <w:ind w:right="2948"/>
        <w:jc w:val="both"/>
        <w:rPr>
          <w:rFonts w:ascii="Arial" w:hAnsi="Arial" w:cs="Arial"/>
          <w:b/>
          <w:sz w:val="22"/>
        </w:rPr>
      </w:pPr>
      <w:r>
        <w:rPr>
          <w:rFonts w:ascii="Arial" w:hAnsi="Arial" w:cs="Arial"/>
          <w:b/>
          <w:sz w:val="22"/>
        </w:rPr>
        <w:t>Modern, kompakt und funktionell</w:t>
      </w:r>
    </w:p>
    <w:p w:rsidR="006732C1" w:rsidRDefault="00200F41" w:rsidP="00EA6EBA">
      <w:pPr>
        <w:pStyle w:val="StandardWeb"/>
        <w:tabs>
          <w:tab w:val="left" w:pos="6946"/>
          <w:tab w:val="left" w:pos="7088"/>
          <w:tab w:val="left" w:pos="7513"/>
        </w:tabs>
        <w:spacing w:before="0" w:beforeAutospacing="0" w:after="0" w:afterAutospacing="0" w:line="360" w:lineRule="auto"/>
        <w:ind w:right="2948"/>
        <w:jc w:val="both"/>
        <w:rPr>
          <w:rFonts w:ascii="Arial" w:hAnsi="Arial" w:cs="Arial"/>
          <w:sz w:val="22"/>
          <w:szCs w:val="22"/>
        </w:rPr>
      </w:pPr>
      <w:r>
        <w:rPr>
          <w:rFonts w:ascii="Arial" w:hAnsi="Arial" w:cs="Arial"/>
          <w:sz w:val="22"/>
          <w:szCs w:val="22"/>
        </w:rPr>
        <w:t xml:space="preserve">Das individuell </w:t>
      </w:r>
      <w:r w:rsidR="002262BD">
        <w:rPr>
          <w:rFonts w:ascii="Arial" w:hAnsi="Arial" w:cs="Arial"/>
          <w:sz w:val="22"/>
          <w:szCs w:val="22"/>
        </w:rPr>
        <w:t>geplante</w:t>
      </w:r>
      <w:r>
        <w:rPr>
          <w:rFonts w:ascii="Arial" w:hAnsi="Arial" w:cs="Arial"/>
          <w:sz w:val="22"/>
          <w:szCs w:val="22"/>
        </w:rPr>
        <w:t xml:space="preserve"> Doppelhaus </w:t>
      </w:r>
      <w:r w:rsidR="001F5C0B">
        <w:rPr>
          <w:rFonts w:ascii="Arial" w:hAnsi="Arial" w:cs="Arial"/>
          <w:sz w:val="22"/>
          <w:szCs w:val="22"/>
        </w:rPr>
        <w:t xml:space="preserve">von </w:t>
      </w:r>
      <w:r w:rsidR="00704BD3">
        <w:rPr>
          <w:rFonts w:ascii="Arial" w:hAnsi="Arial" w:cs="Arial"/>
          <w:sz w:val="22"/>
          <w:szCs w:val="22"/>
        </w:rPr>
        <w:t>Sibylle</w:t>
      </w:r>
      <w:r w:rsidR="001F5C0B">
        <w:rPr>
          <w:rFonts w:ascii="Arial" w:hAnsi="Arial" w:cs="Arial"/>
          <w:sz w:val="22"/>
          <w:szCs w:val="22"/>
        </w:rPr>
        <w:t xml:space="preserve"> und </w:t>
      </w:r>
      <w:r w:rsidR="00704BD3">
        <w:rPr>
          <w:rFonts w:ascii="Arial" w:hAnsi="Arial" w:cs="Arial"/>
          <w:sz w:val="22"/>
          <w:szCs w:val="22"/>
        </w:rPr>
        <w:t>Peter</w:t>
      </w:r>
      <w:r w:rsidR="001F5C0B">
        <w:rPr>
          <w:rFonts w:ascii="Arial" w:hAnsi="Arial" w:cs="Arial"/>
          <w:sz w:val="22"/>
          <w:szCs w:val="22"/>
        </w:rPr>
        <w:t xml:space="preserve"> </w:t>
      </w:r>
      <w:r w:rsidR="00704BD3">
        <w:rPr>
          <w:rFonts w:ascii="Arial" w:hAnsi="Arial" w:cs="Arial"/>
          <w:sz w:val="22"/>
          <w:szCs w:val="22"/>
        </w:rPr>
        <w:t>Ganghofer</w:t>
      </w:r>
      <w:r w:rsidR="001F5C0B">
        <w:rPr>
          <w:rFonts w:ascii="Arial" w:hAnsi="Arial" w:cs="Arial"/>
          <w:sz w:val="22"/>
          <w:szCs w:val="22"/>
        </w:rPr>
        <w:t xml:space="preserve"> </w:t>
      </w:r>
      <w:r>
        <w:rPr>
          <w:rFonts w:ascii="Arial" w:hAnsi="Arial" w:cs="Arial"/>
          <w:sz w:val="22"/>
          <w:szCs w:val="22"/>
        </w:rPr>
        <w:t xml:space="preserve">verfügt über eine Gesamtfläche von rund </w:t>
      </w:r>
      <w:r w:rsidR="002262BD">
        <w:rPr>
          <w:rFonts w:ascii="Arial" w:hAnsi="Arial" w:cs="Arial"/>
          <w:sz w:val="22"/>
          <w:szCs w:val="22"/>
        </w:rPr>
        <w:t>190 Quadratmetern. Das besonders flache Satteldach</w:t>
      </w:r>
      <w:r w:rsidR="00D12F8C">
        <w:rPr>
          <w:rFonts w:ascii="Arial" w:hAnsi="Arial" w:cs="Arial"/>
          <w:sz w:val="22"/>
          <w:szCs w:val="22"/>
        </w:rPr>
        <w:t xml:space="preserve"> in Kombination mit der weißen Fassade und den anthrazitgrauen Fensterrahmen</w:t>
      </w:r>
      <w:r w:rsidR="002262BD">
        <w:rPr>
          <w:rFonts w:ascii="Arial" w:hAnsi="Arial" w:cs="Arial"/>
          <w:sz w:val="22"/>
          <w:szCs w:val="22"/>
        </w:rPr>
        <w:t xml:space="preserve"> </w:t>
      </w:r>
      <w:r w:rsidR="00D12F8C">
        <w:rPr>
          <w:rFonts w:ascii="Arial" w:hAnsi="Arial" w:cs="Arial"/>
          <w:sz w:val="22"/>
          <w:szCs w:val="22"/>
        </w:rPr>
        <w:t xml:space="preserve">lässt das Gebäude zeitlos modern aussehen. Große Fenster und Schiebetüren </w:t>
      </w:r>
      <w:r w:rsidR="002B0598">
        <w:rPr>
          <w:rFonts w:ascii="Arial" w:hAnsi="Arial" w:cs="Arial"/>
          <w:sz w:val="22"/>
          <w:szCs w:val="22"/>
        </w:rPr>
        <w:t xml:space="preserve">auf der Rückseite </w:t>
      </w:r>
      <w:r w:rsidR="00D12F8C">
        <w:rPr>
          <w:rFonts w:ascii="Arial" w:hAnsi="Arial" w:cs="Arial"/>
          <w:sz w:val="22"/>
          <w:szCs w:val="22"/>
        </w:rPr>
        <w:t xml:space="preserve">eröffnen einen schönen </w:t>
      </w:r>
      <w:r w:rsidR="002B0598">
        <w:rPr>
          <w:rFonts w:ascii="Arial" w:hAnsi="Arial" w:cs="Arial"/>
          <w:sz w:val="22"/>
          <w:szCs w:val="22"/>
        </w:rPr>
        <w:t>Blick auf den Garten und s</w:t>
      </w:r>
      <w:bookmarkStart w:id="11" w:name="_GoBack"/>
      <w:bookmarkEnd w:id="11"/>
      <w:r w:rsidR="002B0598">
        <w:rPr>
          <w:rFonts w:ascii="Arial" w:hAnsi="Arial" w:cs="Arial"/>
          <w:sz w:val="22"/>
          <w:szCs w:val="22"/>
        </w:rPr>
        <w:t>orgen</w:t>
      </w:r>
      <w:r w:rsidR="00635FEE">
        <w:rPr>
          <w:rFonts w:ascii="Arial" w:hAnsi="Arial" w:cs="Arial"/>
          <w:sz w:val="22"/>
          <w:szCs w:val="22"/>
        </w:rPr>
        <w:t xml:space="preserve"> für viel Licht im Hausinneren. Auf der Terrasse können die Mieter die Sonnenstunden genießen. Zu den überdachten Haueingängen der gespiegelten Doppel-haushälften gelangt man ü</w:t>
      </w:r>
      <w:r w:rsidR="00D12F8C">
        <w:rPr>
          <w:rFonts w:ascii="Arial" w:hAnsi="Arial" w:cs="Arial"/>
          <w:sz w:val="22"/>
          <w:szCs w:val="22"/>
        </w:rPr>
        <w:t xml:space="preserve">ber drei Treppenstufen. </w:t>
      </w:r>
    </w:p>
    <w:p w:rsidR="00CD0F00" w:rsidRPr="002262BD" w:rsidRDefault="00635FEE" w:rsidP="00EA6EBA">
      <w:pPr>
        <w:pStyle w:val="StandardWeb"/>
        <w:tabs>
          <w:tab w:val="left" w:pos="6946"/>
          <w:tab w:val="left" w:pos="7088"/>
          <w:tab w:val="left" w:pos="7513"/>
        </w:tabs>
        <w:spacing w:before="0" w:beforeAutospacing="0" w:after="0" w:afterAutospacing="0" w:line="360" w:lineRule="auto"/>
        <w:ind w:right="2948"/>
        <w:jc w:val="both"/>
        <w:rPr>
          <w:rFonts w:ascii="Arial" w:hAnsi="Arial" w:cs="Arial"/>
          <w:i/>
          <w:iCs/>
          <w:sz w:val="20"/>
          <w:szCs w:val="20"/>
        </w:rPr>
      </w:pPr>
      <w:r>
        <w:rPr>
          <w:rFonts w:ascii="Arial" w:hAnsi="Arial" w:cs="Arial"/>
          <w:b/>
          <w:sz w:val="22"/>
        </w:rPr>
        <w:lastRenderedPageBreak/>
        <w:t xml:space="preserve">Durchdachter Grundriss </w:t>
      </w:r>
    </w:p>
    <w:p w:rsidR="006D6929" w:rsidRPr="006D6929" w:rsidRDefault="001F5C0B" w:rsidP="00EA6EBA">
      <w:pPr>
        <w:pStyle w:val="StandardWeb"/>
        <w:tabs>
          <w:tab w:val="left" w:pos="6946"/>
          <w:tab w:val="left" w:pos="7088"/>
          <w:tab w:val="left" w:pos="7513"/>
        </w:tabs>
        <w:spacing w:before="0" w:beforeAutospacing="0" w:after="0" w:afterAutospacing="0" w:line="360" w:lineRule="auto"/>
        <w:ind w:right="2948"/>
        <w:jc w:val="both"/>
        <w:rPr>
          <w:rFonts w:ascii="Arial" w:hAnsi="Arial" w:cs="Arial"/>
          <w:iCs/>
          <w:sz w:val="22"/>
          <w:szCs w:val="22"/>
        </w:rPr>
      </w:pPr>
      <w:r>
        <w:rPr>
          <w:rFonts w:ascii="Arial" w:hAnsi="Arial" w:cs="Arial"/>
          <w:iCs/>
          <w:sz w:val="22"/>
          <w:szCs w:val="22"/>
        </w:rPr>
        <w:t>Auf zwei Vollgeschossen erstrecken sich je 94 Quadratmeter Wohnfläche. Die Grundrisse der beiden Hälften sind identisch. Betritt</w:t>
      </w:r>
      <w:r w:rsidR="00CA06E1">
        <w:rPr>
          <w:rFonts w:ascii="Arial" w:hAnsi="Arial" w:cs="Arial"/>
          <w:iCs/>
          <w:sz w:val="22"/>
          <w:szCs w:val="22"/>
        </w:rPr>
        <w:t xml:space="preserve"> man das Haus befind</w:t>
      </w:r>
      <w:r>
        <w:rPr>
          <w:rFonts w:ascii="Arial" w:hAnsi="Arial" w:cs="Arial"/>
          <w:iCs/>
          <w:sz w:val="22"/>
          <w:szCs w:val="22"/>
        </w:rPr>
        <w:t xml:space="preserve">et sich neben der Eingangstür ein Gäste-WC. Um die Ecke </w:t>
      </w:r>
      <w:r w:rsidR="00FC0752">
        <w:rPr>
          <w:rFonts w:ascii="Arial" w:hAnsi="Arial" w:cs="Arial"/>
          <w:iCs/>
          <w:sz w:val="22"/>
          <w:szCs w:val="22"/>
        </w:rPr>
        <w:t xml:space="preserve">hat es ausreichend Platz für eine Garderobe. Eine </w:t>
      </w:r>
      <w:r w:rsidR="00F27CD0">
        <w:rPr>
          <w:rFonts w:ascii="Arial" w:hAnsi="Arial" w:cs="Arial"/>
          <w:iCs/>
          <w:sz w:val="22"/>
          <w:szCs w:val="22"/>
        </w:rPr>
        <w:t>Glass</w:t>
      </w:r>
      <w:r w:rsidR="00FC0752">
        <w:rPr>
          <w:rFonts w:ascii="Arial" w:hAnsi="Arial" w:cs="Arial"/>
          <w:iCs/>
          <w:sz w:val="22"/>
          <w:szCs w:val="22"/>
        </w:rPr>
        <w:t xml:space="preserve">chiebetür grenzt die Diele vom restlichen </w:t>
      </w:r>
      <w:r w:rsidR="006D6929">
        <w:rPr>
          <w:rFonts w:ascii="Arial" w:hAnsi="Arial" w:cs="Arial"/>
          <w:iCs/>
          <w:sz w:val="22"/>
          <w:szCs w:val="22"/>
        </w:rPr>
        <w:t>Wohnraum</w:t>
      </w:r>
      <w:r w:rsidR="00FC0752">
        <w:rPr>
          <w:rFonts w:ascii="Arial" w:hAnsi="Arial" w:cs="Arial"/>
          <w:iCs/>
          <w:sz w:val="22"/>
          <w:szCs w:val="22"/>
        </w:rPr>
        <w:t xml:space="preserve"> ab. Der</w:t>
      </w:r>
      <w:r>
        <w:rPr>
          <w:rFonts w:ascii="Arial" w:hAnsi="Arial" w:cs="Arial"/>
          <w:iCs/>
          <w:sz w:val="22"/>
          <w:szCs w:val="22"/>
        </w:rPr>
        <w:t xml:space="preserve"> </w:t>
      </w:r>
      <w:r w:rsidR="00FC0752">
        <w:rPr>
          <w:rFonts w:ascii="Arial" w:hAnsi="Arial" w:cs="Arial"/>
          <w:iCs/>
          <w:sz w:val="22"/>
          <w:szCs w:val="22"/>
        </w:rPr>
        <w:t xml:space="preserve">dahinterliegende </w:t>
      </w:r>
      <w:r>
        <w:rPr>
          <w:rFonts w:ascii="Arial" w:hAnsi="Arial" w:cs="Arial"/>
          <w:iCs/>
          <w:sz w:val="22"/>
          <w:szCs w:val="22"/>
        </w:rPr>
        <w:t>offene</w:t>
      </w:r>
      <w:r w:rsidR="00FC0752">
        <w:rPr>
          <w:rFonts w:ascii="Arial" w:hAnsi="Arial" w:cs="Arial"/>
          <w:iCs/>
          <w:sz w:val="22"/>
          <w:szCs w:val="22"/>
        </w:rPr>
        <w:t xml:space="preserve"> </w:t>
      </w:r>
      <w:r>
        <w:rPr>
          <w:rFonts w:ascii="Arial" w:hAnsi="Arial" w:cs="Arial"/>
          <w:iCs/>
          <w:sz w:val="22"/>
          <w:szCs w:val="22"/>
        </w:rPr>
        <w:t xml:space="preserve">Koch- und Wohn-Essbereich </w:t>
      </w:r>
      <w:r w:rsidR="00FC0752">
        <w:rPr>
          <w:rFonts w:ascii="Arial" w:hAnsi="Arial" w:cs="Arial"/>
          <w:iCs/>
          <w:sz w:val="22"/>
          <w:szCs w:val="22"/>
        </w:rPr>
        <w:t xml:space="preserve">dominiert </w:t>
      </w:r>
      <w:r>
        <w:rPr>
          <w:rFonts w:ascii="Arial" w:hAnsi="Arial" w:cs="Arial"/>
          <w:iCs/>
          <w:sz w:val="22"/>
          <w:szCs w:val="22"/>
        </w:rPr>
        <w:t>mit rund 40 Quadra</w:t>
      </w:r>
      <w:r w:rsidR="00FC0752">
        <w:rPr>
          <w:rFonts w:ascii="Arial" w:hAnsi="Arial" w:cs="Arial"/>
          <w:iCs/>
          <w:sz w:val="22"/>
          <w:szCs w:val="22"/>
        </w:rPr>
        <w:t xml:space="preserve">tmetern das Erdgeschoss. </w:t>
      </w:r>
      <w:r w:rsidR="006D6929">
        <w:rPr>
          <w:rFonts w:ascii="Arial" w:hAnsi="Arial" w:cs="Arial"/>
          <w:iCs/>
          <w:sz w:val="22"/>
          <w:szCs w:val="22"/>
        </w:rPr>
        <w:t xml:space="preserve">Bodentiefe Glaselemente bringen reichlich Tageslicht in den </w:t>
      </w:r>
      <w:r w:rsidR="006D6929" w:rsidRPr="005A29F4">
        <w:rPr>
          <w:rFonts w:ascii="Arial" w:hAnsi="Arial" w:cs="Arial"/>
          <w:iCs/>
          <w:sz w:val="22"/>
          <w:szCs w:val="22"/>
        </w:rPr>
        <w:t>Raum</w:t>
      </w:r>
      <w:r w:rsidR="006D6929">
        <w:rPr>
          <w:rFonts w:ascii="Arial" w:hAnsi="Arial" w:cs="Arial"/>
          <w:iCs/>
          <w:sz w:val="22"/>
          <w:szCs w:val="22"/>
        </w:rPr>
        <w:t>. Eine Massivholztreppe aus Buche führt in das Obergeschoss. Hier umfasst das Raumprogramm ein Elternschlafzimmer, zwei Kinder- oder Gästezimmer sowie ein Badezimmer m</w:t>
      </w:r>
      <w:r w:rsidR="002C141E">
        <w:rPr>
          <w:rFonts w:ascii="Arial" w:hAnsi="Arial" w:cs="Arial"/>
          <w:iCs/>
          <w:sz w:val="22"/>
          <w:szCs w:val="22"/>
        </w:rPr>
        <w:t>it Doppelwaschtisch, einer eben</w:t>
      </w:r>
      <w:r w:rsidR="006D6929">
        <w:rPr>
          <w:rFonts w:ascii="Arial" w:hAnsi="Arial" w:cs="Arial"/>
          <w:iCs/>
          <w:sz w:val="22"/>
          <w:szCs w:val="22"/>
        </w:rPr>
        <w:t>erdigen Fliesen</w:t>
      </w:r>
      <w:r w:rsidR="002C141E">
        <w:rPr>
          <w:rFonts w:ascii="Arial" w:hAnsi="Arial" w:cs="Arial"/>
          <w:iCs/>
          <w:sz w:val="22"/>
          <w:szCs w:val="22"/>
        </w:rPr>
        <w:t>-</w:t>
      </w:r>
      <w:r w:rsidR="006D6929">
        <w:rPr>
          <w:rFonts w:ascii="Arial" w:hAnsi="Arial" w:cs="Arial"/>
          <w:iCs/>
          <w:sz w:val="22"/>
          <w:szCs w:val="22"/>
        </w:rPr>
        <w:t>dusche und einer Badewanne für die kalte Jahreszeit</w:t>
      </w:r>
      <w:r w:rsidR="005849D4">
        <w:rPr>
          <w:rFonts w:ascii="Arial" w:hAnsi="Arial" w:cs="Arial"/>
          <w:iCs/>
          <w:sz w:val="22"/>
          <w:szCs w:val="22"/>
        </w:rPr>
        <w:t>. Zusätzlichen Stau</w:t>
      </w:r>
      <w:r w:rsidR="002C141E">
        <w:rPr>
          <w:rFonts w:ascii="Arial" w:hAnsi="Arial" w:cs="Arial"/>
          <w:iCs/>
          <w:sz w:val="22"/>
          <w:szCs w:val="22"/>
        </w:rPr>
        <w:t>-</w:t>
      </w:r>
      <w:r w:rsidR="005849D4">
        <w:rPr>
          <w:rFonts w:ascii="Arial" w:hAnsi="Arial" w:cs="Arial"/>
          <w:iCs/>
          <w:sz w:val="22"/>
          <w:szCs w:val="22"/>
        </w:rPr>
        <w:t>raum bietet der Weberith-Keller, wo zum Beispiel die Heiztechnik unter</w:t>
      </w:r>
      <w:r w:rsidR="002C141E">
        <w:rPr>
          <w:rFonts w:ascii="Arial" w:hAnsi="Arial" w:cs="Arial"/>
          <w:iCs/>
          <w:sz w:val="22"/>
          <w:szCs w:val="22"/>
        </w:rPr>
        <w:t>-</w:t>
      </w:r>
      <w:r w:rsidR="005849D4">
        <w:rPr>
          <w:rFonts w:ascii="Arial" w:hAnsi="Arial" w:cs="Arial"/>
          <w:iCs/>
          <w:sz w:val="22"/>
          <w:szCs w:val="22"/>
        </w:rPr>
        <w:t xml:space="preserve">gebracht ist. </w:t>
      </w:r>
    </w:p>
    <w:p w:rsidR="00E5409B" w:rsidRDefault="00E5409B" w:rsidP="00EA6EBA">
      <w:pPr>
        <w:pStyle w:val="StandardWeb"/>
        <w:tabs>
          <w:tab w:val="left" w:pos="7088"/>
          <w:tab w:val="left" w:pos="7513"/>
        </w:tabs>
        <w:spacing w:before="0" w:beforeAutospacing="0" w:after="0" w:afterAutospacing="0" w:line="360" w:lineRule="auto"/>
        <w:ind w:right="3089"/>
        <w:jc w:val="both"/>
        <w:rPr>
          <w:rFonts w:ascii="Arial" w:hAnsi="Arial" w:cs="Arial"/>
          <w:i/>
          <w:iCs/>
          <w:sz w:val="22"/>
          <w:szCs w:val="22"/>
        </w:rPr>
      </w:pPr>
    </w:p>
    <w:p w:rsidR="006D6929" w:rsidRDefault="00065FF8" w:rsidP="00EA6EBA">
      <w:pPr>
        <w:pStyle w:val="StandardWeb"/>
        <w:tabs>
          <w:tab w:val="left" w:pos="7088"/>
          <w:tab w:val="left" w:pos="7513"/>
        </w:tabs>
        <w:spacing w:before="0" w:beforeAutospacing="0" w:after="0" w:afterAutospacing="0" w:line="360" w:lineRule="auto"/>
        <w:ind w:right="3089"/>
        <w:jc w:val="both"/>
        <w:rPr>
          <w:rFonts w:ascii="Arial" w:hAnsi="Arial" w:cs="Arial"/>
          <w:b/>
          <w:sz w:val="22"/>
        </w:rPr>
      </w:pPr>
      <w:r>
        <w:rPr>
          <w:rFonts w:ascii="Arial" w:hAnsi="Arial" w:cs="Arial"/>
          <w:b/>
          <w:sz w:val="22"/>
        </w:rPr>
        <w:t>Energieeffizienz mit k</w:t>
      </w:r>
      <w:r w:rsidR="00635FEE">
        <w:rPr>
          <w:rFonts w:ascii="Arial" w:hAnsi="Arial" w:cs="Arial"/>
          <w:b/>
          <w:sz w:val="22"/>
        </w:rPr>
        <w:t>uschelige</w:t>
      </w:r>
      <w:r>
        <w:rPr>
          <w:rFonts w:ascii="Arial" w:hAnsi="Arial" w:cs="Arial"/>
          <w:b/>
          <w:sz w:val="22"/>
        </w:rPr>
        <w:t>r</w:t>
      </w:r>
      <w:r w:rsidR="00635FEE">
        <w:rPr>
          <w:rFonts w:ascii="Arial" w:hAnsi="Arial" w:cs="Arial"/>
          <w:b/>
          <w:sz w:val="22"/>
        </w:rPr>
        <w:t xml:space="preserve"> Holzwärme </w:t>
      </w:r>
    </w:p>
    <w:p w:rsidR="006D6929" w:rsidRPr="002C141E" w:rsidRDefault="005849D4" w:rsidP="00EA6EBA">
      <w:pPr>
        <w:pStyle w:val="StandardWeb"/>
        <w:tabs>
          <w:tab w:val="left" w:pos="7088"/>
          <w:tab w:val="left" w:pos="7513"/>
        </w:tabs>
        <w:spacing w:before="0" w:beforeAutospacing="0" w:after="0" w:afterAutospacing="0" w:line="360" w:lineRule="auto"/>
        <w:ind w:right="3089"/>
        <w:jc w:val="both"/>
        <w:rPr>
          <w:rFonts w:ascii="Arial" w:hAnsi="Arial" w:cs="Arial"/>
          <w:sz w:val="22"/>
          <w:szCs w:val="22"/>
        </w:rPr>
      </w:pPr>
      <w:r w:rsidRPr="005849D4">
        <w:rPr>
          <w:rFonts w:ascii="Arial" w:hAnsi="Arial" w:cs="Arial"/>
          <w:iCs/>
          <w:sz w:val="22"/>
          <w:szCs w:val="22"/>
        </w:rPr>
        <w:t xml:space="preserve">„Ich bin kein </w:t>
      </w:r>
      <w:r>
        <w:rPr>
          <w:rFonts w:ascii="Arial" w:hAnsi="Arial" w:cs="Arial"/>
          <w:iCs/>
          <w:sz w:val="22"/>
          <w:szCs w:val="22"/>
        </w:rPr>
        <w:t xml:space="preserve">Technikfreak, aber ich will die Umwelt schonen“, verrät die Hausbesitzern. </w:t>
      </w:r>
      <w:r w:rsidR="002C141E">
        <w:rPr>
          <w:rFonts w:ascii="Arial" w:hAnsi="Arial" w:cs="Arial"/>
          <w:iCs/>
          <w:sz w:val="22"/>
          <w:szCs w:val="22"/>
        </w:rPr>
        <w:t xml:space="preserve">Da ist sie bei WeberHaus genau richtig. </w:t>
      </w:r>
      <w:r w:rsidR="00C94563">
        <w:rPr>
          <w:rFonts w:ascii="Arial" w:hAnsi="Arial" w:cs="Arial"/>
          <w:iCs/>
          <w:sz w:val="22"/>
          <w:szCs w:val="22"/>
        </w:rPr>
        <w:t xml:space="preserve">Die Gebäudehülle </w:t>
      </w:r>
      <w:r w:rsidR="00635FEE">
        <w:rPr>
          <w:rFonts w:ascii="Arial" w:hAnsi="Arial" w:cs="Arial"/>
          <w:iCs/>
          <w:sz w:val="22"/>
          <w:szCs w:val="22"/>
        </w:rPr>
        <w:t>„</w:t>
      </w:r>
      <w:r w:rsidR="00C94563">
        <w:rPr>
          <w:rFonts w:ascii="Arial" w:hAnsi="Arial" w:cs="Arial"/>
          <w:iCs/>
          <w:sz w:val="22"/>
          <w:szCs w:val="22"/>
        </w:rPr>
        <w:t>ÖvoNatur</w:t>
      </w:r>
      <w:r w:rsidR="00635FEE">
        <w:rPr>
          <w:rFonts w:ascii="Arial" w:hAnsi="Arial" w:cs="Arial"/>
          <w:iCs/>
          <w:sz w:val="22"/>
          <w:szCs w:val="22"/>
        </w:rPr>
        <w:t>“</w:t>
      </w:r>
      <w:r w:rsidR="00C94563">
        <w:rPr>
          <w:rFonts w:ascii="Arial" w:hAnsi="Arial" w:cs="Arial"/>
          <w:iCs/>
          <w:sz w:val="22"/>
          <w:szCs w:val="22"/>
        </w:rPr>
        <w:t xml:space="preserve">, die serienmäßig in jedem WeberHaus verbaut ist, sorgt für einen enorm niedrigen Energieverbrauch und erfüllt die Voraussetzung für ein KfW-Effizienzhaus 55. Neben der ökologischen Gebäudehülle verfügt das Haus über die multifunktionale und energiesparende Frischluft-Wärmetechnik mit Wärmerückgewinnung. </w:t>
      </w:r>
      <w:r w:rsidR="00C94563" w:rsidRPr="00E234B9">
        <w:rPr>
          <w:rFonts w:ascii="Arial" w:hAnsi="Arial" w:cs="Arial"/>
          <w:iCs/>
          <w:sz w:val="22"/>
          <w:szCs w:val="22"/>
        </w:rPr>
        <w:t>Diese heizt, kühlt und lüftet nicht nur, sonder</w:t>
      </w:r>
      <w:r w:rsidR="00E234B9" w:rsidRPr="00E234B9">
        <w:rPr>
          <w:rFonts w:ascii="Arial" w:hAnsi="Arial" w:cs="Arial"/>
          <w:iCs/>
          <w:sz w:val="22"/>
          <w:szCs w:val="22"/>
        </w:rPr>
        <w:t>n sorgt auch für warmes Wasser.</w:t>
      </w:r>
      <w:r w:rsidR="00452987">
        <w:rPr>
          <w:rFonts w:ascii="Arial" w:hAnsi="Arial" w:cs="Arial"/>
          <w:iCs/>
          <w:sz w:val="22"/>
          <w:szCs w:val="22"/>
        </w:rPr>
        <w:t xml:space="preserve"> </w:t>
      </w:r>
      <w:r w:rsidR="00E234B9" w:rsidRPr="00E234B9">
        <w:rPr>
          <w:rFonts w:ascii="Arial" w:hAnsi="Arial" w:cs="Arial"/>
          <w:sz w:val="22"/>
          <w:szCs w:val="22"/>
        </w:rPr>
        <w:t xml:space="preserve">An die Zukunft hat </w:t>
      </w:r>
      <w:r w:rsidR="00704BD3">
        <w:rPr>
          <w:rFonts w:ascii="Arial" w:hAnsi="Arial" w:cs="Arial"/>
          <w:sz w:val="22"/>
          <w:szCs w:val="22"/>
        </w:rPr>
        <w:t>Peter</w:t>
      </w:r>
      <w:r w:rsidR="00E234B9" w:rsidRPr="00E234B9">
        <w:rPr>
          <w:rFonts w:ascii="Arial" w:hAnsi="Arial" w:cs="Arial"/>
          <w:sz w:val="22"/>
          <w:szCs w:val="22"/>
        </w:rPr>
        <w:t xml:space="preserve"> </w:t>
      </w:r>
      <w:r w:rsidR="00704BD3">
        <w:rPr>
          <w:rFonts w:ascii="Arial" w:hAnsi="Arial" w:cs="Arial"/>
          <w:sz w:val="22"/>
          <w:szCs w:val="22"/>
        </w:rPr>
        <w:t>Ganghofer</w:t>
      </w:r>
      <w:r w:rsidR="00E234B9" w:rsidRPr="00E234B9">
        <w:rPr>
          <w:rFonts w:ascii="Arial" w:hAnsi="Arial" w:cs="Arial"/>
          <w:sz w:val="22"/>
          <w:szCs w:val="22"/>
        </w:rPr>
        <w:t xml:space="preserve"> gedacht und sich eine komplette Verkabelung für eine nachträgliche Montage einer Solaranlage gewünscht.</w:t>
      </w:r>
      <w:r w:rsidR="00E234B9">
        <w:rPr>
          <w:rFonts w:ascii="Arial" w:hAnsi="Arial" w:cs="Arial"/>
          <w:sz w:val="22"/>
          <w:szCs w:val="22"/>
        </w:rPr>
        <w:t xml:space="preserve"> So hat </w:t>
      </w:r>
      <w:r w:rsidR="00704BD3">
        <w:rPr>
          <w:rFonts w:ascii="Arial" w:hAnsi="Arial" w:cs="Arial"/>
          <w:sz w:val="22"/>
          <w:szCs w:val="22"/>
        </w:rPr>
        <w:t>er</w:t>
      </w:r>
      <w:r w:rsidR="00E234B9">
        <w:rPr>
          <w:rFonts w:ascii="Arial" w:hAnsi="Arial" w:cs="Arial"/>
          <w:sz w:val="22"/>
          <w:szCs w:val="22"/>
        </w:rPr>
        <w:t xml:space="preserve"> </w:t>
      </w:r>
      <w:r w:rsidR="00E234B9" w:rsidRPr="00E234B9">
        <w:rPr>
          <w:rFonts w:ascii="Arial" w:hAnsi="Arial" w:cs="Arial"/>
          <w:sz w:val="22"/>
          <w:szCs w:val="22"/>
        </w:rPr>
        <w:t>die Mög</w:t>
      </w:r>
      <w:r w:rsidR="00704BD3">
        <w:rPr>
          <w:rFonts w:ascii="Arial" w:hAnsi="Arial" w:cs="Arial"/>
          <w:sz w:val="22"/>
          <w:szCs w:val="22"/>
        </w:rPr>
        <w:t>-</w:t>
      </w:r>
      <w:r w:rsidR="00E234B9" w:rsidRPr="00E234B9">
        <w:rPr>
          <w:rFonts w:ascii="Arial" w:hAnsi="Arial" w:cs="Arial"/>
          <w:sz w:val="22"/>
          <w:szCs w:val="22"/>
        </w:rPr>
        <w:t>lichkeit, schnell und unkompliziert Sonnenkollektoren installieren zu lassen.</w:t>
      </w:r>
      <w:r w:rsidR="00E234B9">
        <w:rPr>
          <w:rFonts w:ascii="Arial" w:hAnsi="Arial" w:cs="Arial"/>
          <w:iCs/>
          <w:sz w:val="22"/>
          <w:szCs w:val="22"/>
        </w:rPr>
        <w:t xml:space="preserve"> </w:t>
      </w:r>
      <w:r w:rsidR="00704BD3">
        <w:rPr>
          <w:rFonts w:ascii="Arial" w:hAnsi="Arial" w:cs="Arial"/>
          <w:iCs/>
          <w:sz w:val="22"/>
          <w:szCs w:val="22"/>
        </w:rPr>
        <w:t xml:space="preserve">Als Ärztin steht für Sibylle Ganghofer </w:t>
      </w:r>
      <w:r w:rsidR="00704BD3">
        <w:rPr>
          <w:rFonts w:ascii="Arial" w:hAnsi="Arial" w:cs="Arial"/>
          <w:sz w:val="22"/>
          <w:szCs w:val="22"/>
        </w:rPr>
        <w:t>d</w:t>
      </w:r>
      <w:r w:rsidR="00C94563" w:rsidRPr="00E234B9">
        <w:rPr>
          <w:rFonts w:ascii="Arial" w:hAnsi="Arial" w:cs="Arial"/>
          <w:sz w:val="22"/>
          <w:szCs w:val="22"/>
        </w:rPr>
        <w:t xml:space="preserve">as Thema „Gesundheit“ ganz oben, so dass die Zertifizierung „wohnmedizinisch empfohlen“ </w:t>
      </w:r>
      <w:r w:rsidR="00E234B9" w:rsidRPr="00E234B9">
        <w:rPr>
          <w:rFonts w:ascii="Arial" w:hAnsi="Arial" w:cs="Arial"/>
          <w:sz w:val="22"/>
          <w:szCs w:val="22"/>
        </w:rPr>
        <w:t xml:space="preserve">für alle Weber-Häuser </w:t>
      </w:r>
      <w:r w:rsidR="00C94563" w:rsidRPr="00E234B9">
        <w:rPr>
          <w:rFonts w:ascii="Arial" w:hAnsi="Arial" w:cs="Arial"/>
          <w:sz w:val="22"/>
          <w:szCs w:val="22"/>
        </w:rPr>
        <w:t>ein wichtiger Pluspunkt ist.</w:t>
      </w:r>
      <w:r w:rsidR="0061451F">
        <w:rPr>
          <w:rFonts w:ascii="Arial" w:hAnsi="Arial" w:cs="Arial"/>
          <w:sz w:val="22"/>
          <w:szCs w:val="22"/>
        </w:rPr>
        <w:t xml:space="preserve"> </w:t>
      </w:r>
    </w:p>
    <w:p w:rsidR="00C94563" w:rsidRDefault="00C94563" w:rsidP="00EA6EBA">
      <w:pPr>
        <w:pStyle w:val="StandardWeb"/>
        <w:tabs>
          <w:tab w:val="left" w:pos="7088"/>
          <w:tab w:val="left" w:pos="7513"/>
        </w:tabs>
        <w:spacing w:before="0" w:beforeAutospacing="0" w:after="0" w:afterAutospacing="0" w:line="360" w:lineRule="auto"/>
        <w:ind w:right="3089"/>
        <w:jc w:val="both"/>
        <w:rPr>
          <w:rFonts w:ascii="Arial" w:hAnsi="Arial" w:cs="Arial"/>
          <w:i/>
          <w:iCs/>
          <w:sz w:val="22"/>
          <w:szCs w:val="22"/>
        </w:rPr>
      </w:pPr>
    </w:p>
    <w:p w:rsidR="00EA6EBA" w:rsidRDefault="00EA6EBA" w:rsidP="00EA6EBA">
      <w:pPr>
        <w:pStyle w:val="StandardWeb"/>
        <w:tabs>
          <w:tab w:val="left" w:pos="7088"/>
          <w:tab w:val="left" w:pos="7513"/>
        </w:tabs>
        <w:spacing w:before="0" w:beforeAutospacing="0" w:after="0" w:afterAutospacing="0" w:line="360" w:lineRule="auto"/>
        <w:ind w:right="3089"/>
        <w:jc w:val="both"/>
        <w:rPr>
          <w:rFonts w:ascii="Arial" w:hAnsi="Arial" w:cs="Arial"/>
          <w:i/>
          <w:iCs/>
          <w:sz w:val="22"/>
          <w:szCs w:val="22"/>
        </w:rPr>
      </w:pPr>
    </w:p>
    <w:p w:rsidR="00EA6EBA" w:rsidRDefault="00EA6EBA" w:rsidP="00EA6EBA">
      <w:pPr>
        <w:pStyle w:val="StandardWeb"/>
        <w:tabs>
          <w:tab w:val="left" w:pos="7088"/>
          <w:tab w:val="left" w:pos="7513"/>
        </w:tabs>
        <w:spacing w:before="0" w:beforeAutospacing="0" w:after="0" w:afterAutospacing="0" w:line="360" w:lineRule="auto"/>
        <w:ind w:right="3089"/>
        <w:jc w:val="both"/>
        <w:rPr>
          <w:rFonts w:ascii="Arial" w:hAnsi="Arial" w:cs="Arial"/>
          <w:i/>
          <w:iCs/>
          <w:sz w:val="22"/>
          <w:szCs w:val="22"/>
        </w:rPr>
      </w:pPr>
    </w:p>
    <w:p w:rsidR="00EA6EBA" w:rsidRDefault="00EA6EBA" w:rsidP="00EA6EBA">
      <w:pPr>
        <w:pStyle w:val="StandardWeb"/>
        <w:tabs>
          <w:tab w:val="left" w:pos="7088"/>
          <w:tab w:val="left" w:pos="7513"/>
        </w:tabs>
        <w:spacing w:before="0" w:beforeAutospacing="0" w:after="0" w:afterAutospacing="0" w:line="360" w:lineRule="auto"/>
        <w:ind w:right="3089"/>
        <w:jc w:val="both"/>
        <w:rPr>
          <w:rFonts w:ascii="Arial" w:hAnsi="Arial" w:cs="Arial"/>
          <w:i/>
          <w:iCs/>
          <w:sz w:val="22"/>
          <w:szCs w:val="22"/>
        </w:rPr>
      </w:pPr>
    </w:p>
    <w:p w:rsidR="00452987" w:rsidRDefault="006B1A81" w:rsidP="00EA6EBA">
      <w:pPr>
        <w:pStyle w:val="StandardWeb"/>
        <w:tabs>
          <w:tab w:val="left" w:pos="7088"/>
          <w:tab w:val="left" w:pos="7513"/>
        </w:tabs>
        <w:spacing w:before="0" w:beforeAutospacing="0" w:after="0" w:afterAutospacing="0" w:line="360" w:lineRule="auto"/>
        <w:ind w:right="3089"/>
        <w:jc w:val="both"/>
        <w:rPr>
          <w:rFonts w:ascii="Arial" w:hAnsi="Arial" w:cs="Arial"/>
          <w:b/>
          <w:sz w:val="22"/>
        </w:rPr>
      </w:pPr>
      <w:r>
        <w:rPr>
          <w:rFonts w:ascii="Arial" w:hAnsi="Arial" w:cs="Arial"/>
          <w:b/>
          <w:sz w:val="22"/>
        </w:rPr>
        <w:lastRenderedPageBreak/>
        <w:t xml:space="preserve">Besonderheiten beim Mietobjekt </w:t>
      </w:r>
    </w:p>
    <w:p w:rsidR="00E234B9" w:rsidRPr="004B3306" w:rsidRDefault="004B3306" w:rsidP="00EA6EBA">
      <w:pPr>
        <w:pStyle w:val="StandardWeb"/>
        <w:tabs>
          <w:tab w:val="left" w:pos="7088"/>
          <w:tab w:val="left" w:pos="7513"/>
        </w:tabs>
        <w:spacing w:before="0" w:beforeAutospacing="0" w:after="0" w:afterAutospacing="0" w:line="360" w:lineRule="auto"/>
        <w:ind w:right="3089"/>
        <w:jc w:val="both"/>
        <w:rPr>
          <w:rFonts w:ascii="Arial" w:hAnsi="Arial" w:cs="Arial"/>
          <w:iCs/>
          <w:sz w:val="22"/>
          <w:szCs w:val="22"/>
        </w:rPr>
      </w:pPr>
      <w:r w:rsidRPr="004B3306">
        <w:rPr>
          <w:rFonts w:ascii="Arial" w:hAnsi="Arial" w:cs="Arial"/>
          <w:iCs/>
          <w:sz w:val="22"/>
          <w:szCs w:val="22"/>
        </w:rPr>
        <w:t xml:space="preserve">Die Planung und </w:t>
      </w:r>
      <w:r>
        <w:rPr>
          <w:rFonts w:ascii="Arial" w:hAnsi="Arial" w:cs="Arial"/>
          <w:iCs/>
          <w:sz w:val="22"/>
          <w:szCs w:val="22"/>
        </w:rPr>
        <w:t xml:space="preserve">Gestaltung eines Mietobjekts unterscheidet sich sicherlich in ein paar Dingen, als bei einem Haus für den Eigenbedarf. „So sind beispielsweise die Anforderungen pragmatischer gehalten“, weiß die Architektin Kerstin Kießling-Nagel. „Kosten und Nutzen werden stärker abgewogen, dennoch muss die Architektur und Gestaltung ansprechend und langlebig sein.“ </w:t>
      </w:r>
      <w:r w:rsidR="004B7017">
        <w:rPr>
          <w:rFonts w:ascii="Arial" w:hAnsi="Arial" w:cs="Arial"/>
          <w:iCs/>
          <w:sz w:val="22"/>
          <w:szCs w:val="22"/>
        </w:rPr>
        <w:t xml:space="preserve">Im Fall des Doppelhauses hatten die Bauherren zudem einen sehr stringenten Bebauungsplan zu befolgen. Dadurch waren sie in der Planung sehr </w:t>
      </w:r>
      <w:r w:rsidR="00854F80">
        <w:rPr>
          <w:rFonts w:ascii="Arial" w:hAnsi="Arial" w:cs="Arial"/>
          <w:iCs/>
          <w:sz w:val="22"/>
          <w:szCs w:val="22"/>
        </w:rPr>
        <w:t>eingeschränkt</w:t>
      </w:r>
      <w:r w:rsidR="004B7017">
        <w:rPr>
          <w:rFonts w:ascii="Arial" w:hAnsi="Arial" w:cs="Arial"/>
          <w:iCs/>
          <w:sz w:val="22"/>
          <w:szCs w:val="22"/>
        </w:rPr>
        <w:t xml:space="preserve">. „Nichtsdestotrotz haben wir das </w:t>
      </w:r>
      <w:r w:rsidR="00ED65EF">
        <w:rPr>
          <w:rFonts w:ascii="Arial" w:hAnsi="Arial" w:cs="Arial"/>
          <w:iCs/>
          <w:sz w:val="22"/>
          <w:szCs w:val="22"/>
        </w:rPr>
        <w:t>Optimum</w:t>
      </w:r>
      <w:r w:rsidR="004B7017">
        <w:rPr>
          <w:rFonts w:ascii="Arial" w:hAnsi="Arial" w:cs="Arial"/>
          <w:iCs/>
          <w:sz w:val="22"/>
          <w:szCs w:val="22"/>
        </w:rPr>
        <w:t xml:space="preserve"> an Bebaubarkeit auf dem Grundstück herausgeholt“, so Kerstin Kießling-Nagel. </w:t>
      </w:r>
      <w:r w:rsidR="00704BD3">
        <w:rPr>
          <w:rFonts w:ascii="Arial" w:hAnsi="Arial" w:cs="Arial"/>
          <w:iCs/>
          <w:sz w:val="22"/>
          <w:szCs w:val="22"/>
        </w:rPr>
        <w:t xml:space="preserve">Eine </w:t>
      </w:r>
      <w:r w:rsidR="007C2AA1">
        <w:rPr>
          <w:rFonts w:ascii="Arial" w:hAnsi="Arial" w:cs="Arial"/>
          <w:iCs/>
          <w:sz w:val="22"/>
          <w:szCs w:val="22"/>
        </w:rPr>
        <w:t>schön angelegte</w:t>
      </w:r>
      <w:r w:rsidR="00704BD3">
        <w:rPr>
          <w:rFonts w:ascii="Arial" w:hAnsi="Arial" w:cs="Arial"/>
          <w:iCs/>
          <w:sz w:val="22"/>
          <w:szCs w:val="22"/>
        </w:rPr>
        <w:t xml:space="preserve"> Gartenfläche </w:t>
      </w:r>
      <w:r w:rsidR="00C86EB3">
        <w:rPr>
          <w:rFonts w:ascii="Arial" w:hAnsi="Arial" w:cs="Arial"/>
          <w:iCs/>
          <w:sz w:val="22"/>
          <w:szCs w:val="22"/>
        </w:rPr>
        <w:t>rundet</w:t>
      </w:r>
      <w:r w:rsidR="00704BD3">
        <w:rPr>
          <w:rFonts w:ascii="Arial" w:hAnsi="Arial" w:cs="Arial"/>
          <w:iCs/>
          <w:sz w:val="22"/>
          <w:szCs w:val="22"/>
        </w:rPr>
        <w:t xml:space="preserve"> das Doppelhaus der </w:t>
      </w:r>
      <w:r w:rsidR="00C86EB3">
        <w:rPr>
          <w:rFonts w:ascii="Arial" w:hAnsi="Arial" w:cs="Arial"/>
          <w:iCs/>
          <w:sz w:val="22"/>
          <w:szCs w:val="22"/>
        </w:rPr>
        <w:t xml:space="preserve">Ganghofers ab. </w:t>
      </w:r>
    </w:p>
    <w:p w:rsidR="00452987" w:rsidRDefault="00452987" w:rsidP="00EA6EBA">
      <w:pPr>
        <w:pStyle w:val="StandardWeb"/>
        <w:tabs>
          <w:tab w:val="left" w:pos="7088"/>
          <w:tab w:val="left" w:pos="7513"/>
        </w:tabs>
        <w:spacing w:before="0" w:beforeAutospacing="0" w:after="0" w:afterAutospacing="0" w:line="360" w:lineRule="auto"/>
        <w:ind w:right="3089"/>
        <w:jc w:val="both"/>
        <w:rPr>
          <w:rFonts w:ascii="Arial" w:hAnsi="Arial" w:cs="Arial"/>
          <w:i/>
          <w:iCs/>
          <w:sz w:val="22"/>
          <w:szCs w:val="22"/>
        </w:rPr>
      </w:pPr>
    </w:p>
    <w:p w:rsidR="002C141E" w:rsidRDefault="006B1A81" w:rsidP="00EA6EBA">
      <w:pPr>
        <w:pStyle w:val="StandardWeb"/>
        <w:tabs>
          <w:tab w:val="left" w:pos="6946"/>
          <w:tab w:val="left" w:pos="7088"/>
          <w:tab w:val="left" w:pos="7513"/>
        </w:tabs>
        <w:spacing w:before="0" w:beforeAutospacing="0" w:after="0" w:afterAutospacing="0" w:line="360" w:lineRule="auto"/>
        <w:ind w:right="2948"/>
        <w:jc w:val="both"/>
        <w:rPr>
          <w:rFonts w:ascii="Arial" w:hAnsi="Arial" w:cs="Arial"/>
          <w:b/>
          <w:sz w:val="22"/>
        </w:rPr>
      </w:pPr>
      <w:r>
        <w:rPr>
          <w:rFonts w:ascii="Arial" w:hAnsi="Arial" w:cs="Arial"/>
          <w:b/>
          <w:sz w:val="22"/>
        </w:rPr>
        <w:t xml:space="preserve">Neue Maßstäbe für den Objektbau </w:t>
      </w:r>
    </w:p>
    <w:p w:rsidR="002C141E" w:rsidRPr="00200F41" w:rsidRDefault="002C141E" w:rsidP="00EA6EBA">
      <w:pPr>
        <w:pStyle w:val="StandardWeb"/>
        <w:tabs>
          <w:tab w:val="left" w:pos="6946"/>
          <w:tab w:val="left" w:pos="7088"/>
          <w:tab w:val="left" w:pos="7513"/>
        </w:tabs>
        <w:spacing w:before="0" w:beforeAutospacing="0" w:after="0" w:afterAutospacing="0" w:line="360" w:lineRule="auto"/>
        <w:ind w:right="2948"/>
        <w:jc w:val="both"/>
        <w:rPr>
          <w:rFonts w:ascii="Arial" w:hAnsi="Arial" w:cs="Arial"/>
          <w:b/>
          <w:sz w:val="22"/>
        </w:rPr>
      </w:pPr>
      <w:r>
        <w:rPr>
          <w:rFonts w:ascii="Arial" w:hAnsi="Arial" w:cs="Arial"/>
          <w:sz w:val="22"/>
          <w:szCs w:val="22"/>
        </w:rPr>
        <w:t xml:space="preserve">Individuelle Wünsche erfüllt WeberHaus auch im großen Maßstab. Dabei stehen, wie bei allen Hausbauten, eine hohe Planungs- und Investitions-sicherheit sowie überdurchschnittliche Qualität und Energieeffizienz im Vordergrund. Auf schmalen und schwer zugänglichen Grundstücken spielt die Holzfertigbauweise ihre Vorteile voll aus: Die Vorfertigung kompletter und passgenauer Elemente ist gerade beim Wohnungsbau besonders effizient. Der Aufwand auf der Baustelle reduziert sich somit auf ein Minimum. </w:t>
      </w:r>
    </w:p>
    <w:p w:rsidR="00CD0F00" w:rsidRDefault="00CD0F00" w:rsidP="005849D4">
      <w:pPr>
        <w:pStyle w:val="StandardWeb"/>
        <w:tabs>
          <w:tab w:val="left" w:pos="7088"/>
          <w:tab w:val="left" w:pos="7513"/>
        </w:tabs>
        <w:spacing w:before="0" w:beforeAutospacing="0" w:after="0" w:afterAutospacing="0" w:line="276" w:lineRule="auto"/>
        <w:ind w:right="3089"/>
        <w:jc w:val="both"/>
        <w:rPr>
          <w:rFonts w:ascii="Arial" w:hAnsi="Arial" w:cs="Arial"/>
          <w:i/>
          <w:iCs/>
          <w:sz w:val="22"/>
          <w:szCs w:val="22"/>
        </w:rPr>
      </w:pPr>
    </w:p>
    <w:p w:rsidR="005A29F4" w:rsidRDefault="005A29F4" w:rsidP="005849D4">
      <w:pPr>
        <w:pStyle w:val="StandardWeb"/>
        <w:tabs>
          <w:tab w:val="left" w:pos="7088"/>
          <w:tab w:val="left" w:pos="7513"/>
        </w:tabs>
        <w:spacing w:before="0" w:beforeAutospacing="0" w:after="0" w:afterAutospacing="0" w:line="276" w:lineRule="auto"/>
        <w:ind w:right="3089"/>
        <w:jc w:val="both"/>
        <w:rPr>
          <w:rFonts w:ascii="Arial" w:hAnsi="Arial" w:cs="Arial"/>
          <w:i/>
          <w:iCs/>
          <w:sz w:val="22"/>
          <w:szCs w:val="22"/>
        </w:rPr>
      </w:pPr>
    </w:p>
    <w:p w:rsidR="005A29F4" w:rsidRDefault="005A29F4" w:rsidP="005849D4">
      <w:pPr>
        <w:pStyle w:val="StandardWeb"/>
        <w:tabs>
          <w:tab w:val="left" w:pos="7088"/>
          <w:tab w:val="left" w:pos="7513"/>
        </w:tabs>
        <w:spacing w:before="0" w:beforeAutospacing="0" w:after="0" w:afterAutospacing="0" w:line="276" w:lineRule="auto"/>
        <w:ind w:right="3089"/>
        <w:jc w:val="both"/>
        <w:rPr>
          <w:rFonts w:ascii="Arial" w:hAnsi="Arial" w:cs="Arial"/>
          <w:i/>
          <w:iCs/>
          <w:sz w:val="20"/>
          <w:szCs w:val="20"/>
        </w:rPr>
      </w:pPr>
    </w:p>
    <w:p w:rsidR="00B35853" w:rsidRPr="00EA6EBA" w:rsidRDefault="006732C1" w:rsidP="00EA6EBA">
      <w:pPr>
        <w:pStyle w:val="StandardWeb"/>
        <w:tabs>
          <w:tab w:val="left" w:pos="7088"/>
          <w:tab w:val="left" w:pos="7513"/>
        </w:tabs>
        <w:spacing w:line="276" w:lineRule="auto"/>
        <w:ind w:right="3089"/>
        <w:jc w:val="both"/>
        <w:rPr>
          <w:rFonts w:ascii="Arial" w:hAnsi="Arial" w:cs="Arial"/>
          <w:i/>
          <w:iCs/>
          <w:sz w:val="20"/>
          <w:szCs w:val="20"/>
        </w:rPr>
      </w:pPr>
      <w:r>
        <w:rPr>
          <w:rFonts w:ascii="Arial" w:hAnsi="Arial" w:cs="Arial"/>
          <w:i/>
          <w:iCs/>
          <w:sz w:val="20"/>
          <w:szCs w:val="20"/>
        </w:rPr>
        <w:t xml:space="preserve">Die </w:t>
      </w:r>
      <w:r>
        <w:rPr>
          <w:rFonts w:ascii="Arial" w:hAnsi="Arial" w:cs="Arial"/>
          <w:b/>
          <w:bCs/>
          <w:i/>
          <w:iCs/>
          <w:sz w:val="20"/>
          <w:szCs w:val="20"/>
        </w:rPr>
        <w:t>WeberHaus GmbH und Co. KG</w:t>
      </w:r>
      <w:r>
        <w:rPr>
          <w:rFonts w:ascii="Arial" w:hAnsi="Arial" w:cs="Arial"/>
          <w:i/>
          <w:iCs/>
          <w:sz w:val="20"/>
          <w:szCs w:val="20"/>
        </w:rPr>
        <w:t xml:space="preserve"> mit Hauptsitz im badischen Rheinau-Linx und Werkstandort im nordrhein-westfälischen Wenden-Hünsborn ist einer der führenden Fertighaushersteller in Deutschland. Seit 1960 erfüllt das Familienunternehmen unter dem Leitsatz „Die Zukunft leben“ den Traum vom </w:t>
      </w:r>
      <w:r w:rsidRPr="008E6E78">
        <w:rPr>
          <w:rFonts w:ascii="Arial" w:hAnsi="Arial" w:cs="Arial"/>
          <w:i/>
          <w:iCs/>
          <w:sz w:val="20"/>
          <w:szCs w:val="20"/>
        </w:rPr>
        <w:t xml:space="preserve">Eigenheim. </w:t>
      </w:r>
      <w:r w:rsidR="008E6E78" w:rsidRPr="008E6E78">
        <w:rPr>
          <w:rFonts w:ascii="Arial" w:hAnsi="Arial" w:cs="Arial"/>
          <w:i/>
          <w:iCs/>
          <w:sz w:val="20"/>
          <w:szCs w:val="20"/>
        </w:rPr>
        <w:t>Im Jahr 2017</w:t>
      </w:r>
      <w:r w:rsidRPr="008E6E78">
        <w:rPr>
          <w:rFonts w:ascii="Arial" w:hAnsi="Arial" w:cs="Arial"/>
          <w:i/>
          <w:iCs/>
          <w:sz w:val="20"/>
          <w:szCs w:val="20"/>
        </w:rPr>
        <w:t xml:space="preserve"> haben die über 1.100 Mitarbeiter </w:t>
      </w:r>
      <w:r w:rsidR="008E6E78" w:rsidRPr="008E6E78">
        <w:rPr>
          <w:rFonts w:ascii="Arial" w:hAnsi="Arial" w:cs="Arial"/>
          <w:i/>
          <w:iCs/>
          <w:sz w:val="20"/>
          <w:szCs w:val="20"/>
        </w:rPr>
        <w:t xml:space="preserve">mehr als </w:t>
      </w:r>
      <w:r w:rsidRPr="008E6E78">
        <w:rPr>
          <w:rFonts w:ascii="Arial" w:hAnsi="Arial" w:cs="Arial"/>
          <w:i/>
          <w:iCs/>
          <w:sz w:val="20"/>
          <w:szCs w:val="20"/>
        </w:rPr>
        <w:t>750 Projekte</w:t>
      </w:r>
      <w:r>
        <w:rPr>
          <w:rFonts w:ascii="Arial" w:hAnsi="Arial" w:cs="Arial"/>
          <w:i/>
          <w:iCs/>
          <w:sz w:val="20"/>
          <w:szCs w:val="20"/>
        </w:rPr>
        <w:t xml:space="preserve"> realisiert. Dabei reicht das Spektrum vom frei geplanten Architektenhaus über flexible Baureihen bis hin zu mehrstöckigen Objektbauten. Allen gemein ist eine ökologische und nachhaltige Bauweise, denn WeberHaus hat stets die Natur zum Vorbild und kombiniert</w:t>
      </w:r>
      <w:r>
        <w:rPr>
          <w:i/>
          <w:iCs/>
          <w:sz w:val="20"/>
          <w:szCs w:val="20"/>
        </w:rPr>
        <w:t xml:space="preserve"> </w:t>
      </w:r>
      <w:r>
        <w:rPr>
          <w:rFonts w:ascii="Arial" w:hAnsi="Arial"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r w:rsidR="00EA6EBA">
        <w:rPr>
          <w:rFonts w:ascii="Arial" w:hAnsi="Arial" w:cs="Arial"/>
          <w:i/>
          <w:iCs/>
          <w:sz w:val="20"/>
          <w:szCs w:val="20"/>
        </w:rPr>
        <w:t xml:space="preserve"> </w:t>
      </w:r>
      <w:r w:rsidRPr="008E6E78">
        <w:rPr>
          <w:rFonts w:ascii="Arial" w:hAnsi="Arial" w:cs="Arial"/>
          <w:i/>
          <w:sz w:val="20"/>
          <w:szCs w:val="20"/>
        </w:rPr>
        <w:t xml:space="preserve">Weitere Informationen finden Sie unter: </w:t>
      </w:r>
      <w:hyperlink r:id="rId9" w:history="1">
        <w:r w:rsidRPr="008E6E78">
          <w:rPr>
            <w:rStyle w:val="Hyperlink"/>
            <w:rFonts w:ascii="Arial" w:hAnsi="Arial" w:cs="Arial"/>
            <w:i/>
            <w:sz w:val="20"/>
            <w:szCs w:val="20"/>
          </w:rPr>
          <w:t>www.weberhaus.de</w:t>
        </w:r>
      </w:hyperlink>
      <w:r w:rsidRPr="008E6E78">
        <w:rPr>
          <w:rFonts w:ascii="Arial" w:hAnsi="Arial" w:cs="Arial"/>
          <w:i/>
          <w:sz w:val="20"/>
          <w:szCs w:val="20"/>
        </w:rPr>
        <w:t xml:space="preserve"> </w:t>
      </w:r>
    </w:p>
    <w:sectPr w:rsidR="00B35853" w:rsidRPr="00EA6EBA" w:rsidSect="00EA6EBA">
      <w:headerReference w:type="default" r:id="rId10"/>
      <w:footerReference w:type="default" r:id="rId11"/>
      <w:headerReference w:type="first" r:id="rId12"/>
      <w:footerReference w:type="first" r:id="rId13"/>
      <w:type w:val="continuous"/>
      <w:pgSz w:w="11906" w:h="16838" w:code="9"/>
      <w:pgMar w:top="1808" w:right="567" w:bottom="567" w:left="1020"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C1" w:rsidRDefault="006732C1">
      <w:r>
        <w:separator/>
      </w:r>
    </w:p>
  </w:endnote>
  <w:endnote w:type="continuationSeparator" w:id="0">
    <w:p w:rsidR="006732C1" w:rsidRDefault="0067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1" w:rsidRDefault="006732C1">
    <w:pPr>
      <w:pStyle w:val="Fuzeile"/>
    </w:pPr>
  </w:p>
  <w:p w:rsidR="006732C1" w:rsidRDefault="00EA6EBA">
    <w:pPr>
      <w:pStyle w:val="Fuzeile"/>
    </w:pPr>
    <w:r w:rsidRPr="008E6E78">
      <w:rPr>
        <w:rFonts w:cs="Arial"/>
        <w:i/>
        <w:noProof/>
        <w:sz w:val="20"/>
        <w:szCs w:val="20"/>
      </w:rPr>
      <mc:AlternateContent>
        <mc:Choice Requires="wps">
          <w:drawing>
            <wp:anchor distT="0" distB="0" distL="114300" distR="114300" simplePos="0" relativeHeight="251667456" behindDoc="0" locked="0" layoutInCell="1" allowOverlap="1" wp14:anchorId="0E96B46A" wp14:editId="46940274">
              <wp:simplePos x="0" y="0"/>
              <wp:positionH relativeFrom="column">
                <wp:posOffset>5392291</wp:posOffset>
              </wp:positionH>
              <wp:positionV relativeFrom="paragraph">
                <wp:posOffset>165100</wp:posOffset>
              </wp:positionV>
              <wp:extent cx="685800" cy="1403985"/>
              <wp:effectExtent l="0" t="0" r="0" b="76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rsidR="00EA6EBA" w:rsidRPr="00643C8D" w:rsidRDefault="00EA6EBA" w:rsidP="00EA6EBA">
                          <w:pPr>
                            <w:rPr>
                              <w:sz w:val="16"/>
                              <w:szCs w:val="16"/>
                            </w:rPr>
                          </w:pPr>
                          <w:r>
                            <w:rPr>
                              <w:sz w:val="16"/>
                              <w:szCs w:val="16"/>
                            </w:rPr>
                            <w:t>Seite</w:t>
                          </w:r>
                          <w:r w:rsidRPr="00643C8D">
                            <w:rPr>
                              <w:sz w:val="16"/>
                              <w:szCs w:val="16"/>
                            </w:rPr>
                            <w:t xml:space="preserve"> </w:t>
                          </w:r>
                          <w:r w:rsidRPr="00643C8D">
                            <w:rPr>
                              <w:sz w:val="16"/>
                              <w:szCs w:val="16"/>
                            </w:rPr>
                            <w:fldChar w:fldCharType="begin"/>
                          </w:r>
                          <w:r w:rsidRPr="00643C8D">
                            <w:rPr>
                              <w:sz w:val="16"/>
                              <w:szCs w:val="16"/>
                            </w:rPr>
                            <w:instrText>PAGE  \* Arabic  \* MERGEFORMAT</w:instrText>
                          </w:r>
                          <w:r w:rsidRPr="00643C8D">
                            <w:rPr>
                              <w:sz w:val="16"/>
                              <w:szCs w:val="16"/>
                            </w:rPr>
                            <w:fldChar w:fldCharType="separate"/>
                          </w:r>
                          <w:r w:rsidR="00C951D0">
                            <w:rPr>
                              <w:noProof/>
                              <w:sz w:val="16"/>
                              <w:szCs w:val="16"/>
                            </w:rPr>
                            <w:t>2</w:t>
                          </w:r>
                          <w:r w:rsidRPr="00643C8D">
                            <w:rPr>
                              <w:sz w:val="16"/>
                              <w:szCs w:val="16"/>
                            </w:rPr>
                            <w:fldChar w:fldCharType="end"/>
                          </w:r>
                          <w:r w:rsidRPr="00643C8D">
                            <w:rPr>
                              <w:sz w:val="16"/>
                              <w:szCs w:val="16"/>
                            </w:rPr>
                            <w:t>/</w:t>
                          </w:r>
                          <w:r w:rsidRPr="00643C8D">
                            <w:rPr>
                              <w:sz w:val="16"/>
                              <w:szCs w:val="16"/>
                            </w:rPr>
                            <w:fldChar w:fldCharType="begin"/>
                          </w:r>
                          <w:r w:rsidRPr="00643C8D">
                            <w:rPr>
                              <w:sz w:val="16"/>
                              <w:szCs w:val="16"/>
                            </w:rPr>
                            <w:instrText>NUMPAGES  \* Arabic  \* MERGEFORMAT</w:instrText>
                          </w:r>
                          <w:r w:rsidRPr="00643C8D">
                            <w:rPr>
                              <w:sz w:val="16"/>
                              <w:szCs w:val="16"/>
                            </w:rPr>
                            <w:fldChar w:fldCharType="separate"/>
                          </w:r>
                          <w:r w:rsidR="00C951D0">
                            <w:rPr>
                              <w:noProof/>
                              <w:sz w:val="16"/>
                              <w:szCs w:val="16"/>
                            </w:rPr>
                            <w:t>3</w:t>
                          </w:r>
                          <w:r w:rsidRPr="00643C8D">
                            <w:rPr>
                              <w:sz w:val="16"/>
                              <w:szCs w:val="16"/>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424.6pt;margin-top:13pt;width:54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" filled="f" stroked="f">
              <v:textbox style="mso-fit-shape-to-text:t" inset="0,0,0,0">
                <w:txbxContent>
                  <w:p w:rsidR="00EA6EBA" w:rsidRPr="00643C8D" w:rsidRDefault="00EA6EBA" w:rsidP="00EA6EBA">
                    <w:pPr>
                      <w:rPr>
                        <w:sz w:val="16"/>
                        <w:szCs w:val="16"/>
                      </w:rPr>
                    </w:pPr>
                    <w:r>
                      <w:rPr>
                        <w:sz w:val="16"/>
                        <w:szCs w:val="16"/>
                      </w:rPr>
                      <w:t>Seite</w:t>
                    </w:r>
                    <w:r w:rsidRPr="00643C8D">
                      <w:rPr>
                        <w:sz w:val="16"/>
                        <w:szCs w:val="16"/>
                      </w:rPr>
                      <w:t xml:space="preserve"> </w:t>
                    </w:r>
                    <w:r w:rsidRPr="00643C8D">
                      <w:rPr>
                        <w:sz w:val="16"/>
                        <w:szCs w:val="16"/>
                      </w:rPr>
                      <w:fldChar w:fldCharType="begin"/>
                    </w:r>
                    <w:r w:rsidRPr="00643C8D">
                      <w:rPr>
                        <w:sz w:val="16"/>
                        <w:szCs w:val="16"/>
                      </w:rPr>
                      <w:instrText>PAGE  \* Arabic  \* MERGEFORMAT</w:instrText>
                    </w:r>
                    <w:r w:rsidRPr="00643C8D">
                      <w:rPr>
                        <w:sz w:val="16"/>
                        <w:szCs w:val="16"/>
                      </w:rPr>
                      <w:fldChar w:fldCharType="separate"/>
                    </w:r>
                    <w:r w:rsidR="00C951D0">
                      <w:rPr>
                        <w:noProof/>
                        <w:sz w:val="16"/>
                        <w:szCs w:val="16"/>
                      </w:rPr>
                      <w:t>2</w:t>
                    </w:r>
                    <w:r w:rsidRPr="00643C8D">
                      <w:rPr>
                        <w:sz w:val="16"/>
                        <w:szCs w:val="16"/>
                      </w:rPr>
                      <w:fldChar w:fldCharType="end"/>
                    </w:r>
                    <w:r w:rsidRPr="00643C8D">
                      <w:rPr>
                        <w:sz w:val="16"/>
                        <w:szCs w:val="16"/>
                      </w:rPr>
                      <w:t>/</w:t>
                    </w:r>
                    <w:r w:rsidRPr="00643C8D">
                      <w:rPr>
                        <w:sz w:val="16"/>
                        <w:szCs w:val="16"/>
                      </w:rPr>
                      <w:fldChar w:fldCharType="begin"/>
                    </w:r>
                    <w:r w:rsidRPr="00643C8D">
                      <w:rPr>
                        <w:sz w:val="16"/>
                        <w:szCs w:val="16"/>
                      </w:rPr>
                      <w:instrText>NUMPAGES  \* Arabic  \* MERGEFORMAT</w:instrText>
                    </w:r>
                    <w:r w:rsidRPr="00643C8D">
                      <w:rPr>
                        <w:sz w:val="16"/>
                        <w:szCs w:val="16"/>
                      </w:rPr>
                      <w:fldChar w:fldCharType="separate"/>
                    </w:r>
                    <w:r w:rsidR="00C951D0">
                      <w:rPr>
                        <w:noProof/>
                        <w:sz w:val="16"/>
                        <w:szCs w:val="16"/>
                      </w:rPr>
                      <w:t>3</w:t>
                    </w:r>
                    <w:r w:rsidRPr="00643C8D">
                      <w:rPr>
                        <w:sz w:val="16"/>
                        <w:szCs w:val="16"/>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1" w:rsidRDefault="006732C1"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603260DE" wp14:editId="07BB0862">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6732C1" w:rsidRPr="00804EAC" w:rsidRDefault="006732C1" w:rsidP="00A4133D">
                          <w:pPr>
                            <w:pStyle w:val="Fuzeile"/>
                            <w:rPr>
                              <w:sz w:val="16"/>
                              <w:szCs w:val="16"/>
                            </w:rPr>
                          </w:pPr>
                          <w:bookmarkStart w:id="12" w:name="FORM_INFO"/>
                          <w:bookmarkEnd w:id="12"/>
                        </w:p>
                        <w:p w:rsidR="006732C1" w:rsidRPr="0053034C" w:rsidRDefault="006732C1" w:rsidP="00A4133D">
                          <w:pPr>
                            <w:pStyle w:val="Fuzeile"/>
                            <w:rPr>
                              <w:sz w:val="10"/>
                              <w:szCs w:val="10"/>
                            </w:rPr>
                          </w:pPr>
                        </w:p>
                        <w:p w:rsidR="006732C1" w:rsidRPr="002601FC" w:rsidRDefault="006732C1" w:rsidP="00A4133D">
                          <w:pPr>
                            <w:pStyle w:val="Fuzeile"/>
                            <w:rPr>
                              <w:sz w:val="10"/>
                              <w:szCs w:val="10"/>
                            </w:rPr>
                          </w:pPr>
                        </w:p>
                        <w:p w:rsidR="006732C1" w:rsidRPr="00D4747E" w:rsidRDefault="006732C1" w:rsidP="00A4133D">
                          <w:pPr>
                            <w:pStyle w:val="Fuzeile"/>
                            <w:rPr>
                              <w:sz w:val="13"/>
                              <w:szCs w:val="13"/>
                            </w:rPr>
                          </w:pPr>
                          <w:r w:rsidRPr="00D4747E">
                            <w:rPr>
                              <w:sz w:val="13"/>
                              <w:szCs w:val="13"/>
                            </w:rPr>
                            <w:t>Kommanditgesellschaft mit Sitz in 77866 Rheinau-Linx, Registergericht Freiburg i. Br., HRA 370419</w:t>
                          </w:r>
                        </w:p>
                        <w:p w:rsidR="006732C1" w:rsidRPr="00D4747E" w:rsidRDefault="006732C1"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6732C1" w:rsidRPr="00544FD3" w:rsidRDefault="006732C1"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6732C1" w:rsidRPr="00804EAC" w:rsidRDefault="006732C1" w:rsidP="00A4133D">
                    <w:pPr>
                      <w:pStyle w:val="Fuzeile"/>
                      <w:rPr>
                        <w:sz w:val="16"/>
                        <w:szCs w:val="16"/>
                      </w:rPr>
                    </w:pPr>
                    <w:bookmarkStart w:id="26" w:name="FORM_INFO"/>
                    <w:bookmarkEnd w:id="26"/>
                  </w:p>
                  <w:p w:rsidR="006732C1" w:rsidRPr="0053034C" w:rsidRDefault="006732C1" w:rsidP="00A4133D">
                    <w:pPr>
                      <w:pStyle w:val="Fuzeile"/>
                      <w:rPr>
                        <w:sz w:val="10"/>
                        <w:szCs w:val="10"/>
                      </w:rPr>
                    </w:pPr>
                  </w:p>
                  <w:p w:rsidR="006732C1" w:rsidRPr="002601FC" w:rsidRDefault="006732C1" w:rsidP="00A4133D">
                    <w:pPr>
                      <w:pStyle w:val="Fuzeile"/>
                      <w:rPr>
                        <w:sz w:val="10"/>
                        <w:szCs w:val="10"/>
                      </w:rPr>
                    </w:pPr>
                  </w:p>
                  <w:p w:rsidR="006732C1" w:rsidRPr="00D4747E" w:rsidRDefault="006732C1" w:rsidP="00A4133D">
                    <w:pPr>
                      <w:pStyle w:val="Fuzeile"/>
                      <w:rPr>
                        <w:sz w:val="13"/>
                        <w:szCs w:val="13"/>
                      </w:rPr>
                    </w:pPr>
                    <w:r w:rsidRPr="00D4747E">
                      <w:rPr>
                        <w:sz w:val="13"/>
                        <w:szCs w:val="13"/>
                      </w:rPr>
                      <w:t>Kommanditgesellschaft mit Sitz in 77866 Rheinau-Linx, Registergericht Freiburg i. Br., HRA 370419</w:t>
                    </w:r>
                  </w:p>
                  <w:p w:rsidR="006732C1" w:rsidRPr="00D4747E" w:rsidRDefault="006732C1" w:rsidP="00A4133D">
                    <w:pPr>
                      <w:pStyle w:val="Fuzeile"/>
                      <w:rPr>
                        <w:sz w:val="13"/>
                        <w:szCs w:val="13"/>
                      </w:rPr>
                    </w:pPr>
                    <w:r w:rsidRPr="00D4747E">
                      <w:rPr>
                        <w:sz w:val="13"/>
                        <w:szCs w:val="13"/>
                      </w:rPr>
                      <w:t xml:space="preserve">Persönlich haftende Gesellschafterin: </w:t>
                    </w:r>
                    <w:proofErr w:type="spellStart"/>
                    <w:r w:rsidRPr="00D4747E">
                      <w:rPr>
                        <w:sz w:val="13"/>
                        <w:szCs w:val="13"/>
                      </w:rPr>
                      <w:t>WeberHaus</w:t>
                    </w:r>
                    <w:proofErr w:type="spellEnd"/>
                    <w:r w:rsidRPr="00D4747E">
                      <w:rPr>
                        <w:sz w:val="13"/>
                        <w:szCs w:val="13"/>
                      </w:rPr>
                      <w:t xml:space="preserve"> GmbH Verwaltungsgesellschaft mit Sitz in 77866 Rheinau-Linx, Registergericht Freiburg i. Br., HRB 370374</w:t>
                    </w:r>
                  </w:p>
                  <w:p w:rsidR="006732C1" w:rsidRPr="00544FD3" w:rsidRDefault="006732C1"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6732C1" w:rsidRDefault="006732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C1" w:rsidRDefault="006732C1">
      <w:r>
        <w:separator/>
      </w:r>
    </w:p>
  </w:footnote>
  <w:footnote w:type="continuationSeparator" w:id="0">
    <w:p w:rsidR="006732C1" w:rsidRDefault="00673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1" w:rsidRPr="00241832" w:rsidRDefault="006732C1" w:rsidP="001B5E83">
    <w:pPr>
      <w:pStyle w:val="Kopfzeile"/>
    </w:pPr>
    <w:r>
      <w:rPr>
        <w:noProof/>
      </w:rPr>
      <w:drawing>
        <wp:anchor distT="0" distB="0" distL="114300" distR="114300" simplePos="0" relativeHeight="251661312" behindDoc="0" locked="0" layoutInCell="1" allowOverlap="1" wp14:anchorId="5B591388" wp14:editId="034F26F8">
          <wp:simplePos x="0" y="0"/>
          <wp:positionH relativeFrom="page">
            <wp:posOffset>5214257</wp:posOffset>
          </wp:positionH>
          <wp:positionV relativeFrom="paragraph">
            <wp:posOffset>-113030</wp:posOffset>
          </wp:positionV>
          <wp:extent cx="2087336" cy="633303"/>
          <wp:effectExtent l="0" t="0" r="825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6732C1" w:rsidRDefault="006732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1" w:rsidRPr="00241832" w:rsidRDefault="006732C1" w:rsidP="001B5E83">
    <w:pPr>
      <w:pStyle w:val="Kopfzeile"/>
    </w:pPr>
    <w:r>
      <w:rPr>
        <w:noProof/>
      </w:rPr>
      <w:drawing>
        <wp:anchor distT="0" distB="0" distL="114300" distR="114300" simplePos="0" relativeHeight="251659264" behindDoc="0" locked="0" layoutInCell="1" allowOverlap="1" wp14:anchorId="372EF29C" wp14:editId="1F1E15AD">
          <wp:simplePos x="0" y="0"/>
          <wp:positionH relativeFrom="page">
            <wp:posOffset>5214257</wp:posOffset>
          </wp:positionH>
          <wp:positionV relativeFrom="paragraph">
            <wp:posOffset>-113030</wp:posOffset>
          </wp:positionV>
          <wp:extent cx="2087336" cy="633303"/>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6732C1" w:rsidRDefault="006732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7.01.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_x000d_XxxxxxxxxxxxxxxxxHEADERxxxxxxxxxxxxxxxxxxxx_x000d__x000d_xxxxxxxxxxxxxxxxxxxxxxxxSUBHEADxxxxxxxxxxxxxxxxxxxxxxxxxxx_x000d_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Cum sociis natoque penatibus et magnis dis parturient montes, nascetur ridiculus mus. Donec quam felis, ultricies nec, pellentesque eu, 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Cum sociis natoque penatibus et magnis dis parturient montes, nascetur ridiculus mus. Donec quam felis, ultricies nec, pellentesque eu, _x000d_Die WeberHaus GmbH und Co. KG mit Hauptsitz im badischen Rheinau-Linx und Werkstandort im nordrhein-westfälischen Wenden-Hünsborn ist einer der führenden Fertighaushersteller in Deutschland. Seit 1960 erfüllt das Familienunternehmen unter dem Leitsatz „Die Zukunft leben“ den Traum vom Eigenheim. Im Jahr 2016 haben die über 1.100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_x000d__x000d__x000d_Weitere Informationen finden Sie unter: www.weberhaus.de _x000d_Bildunterschrift: _x000b_massa. Cum sociis natoque penatibus et magnis dis parturient montes, nascetur ridiculus mus. 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6732C1"/>
    <w:rsid w:val="00001C22"/>
    <w:rsid w:val="000055C3"/>
    <w:rsid w:val="000070EA"/>
    <w:rsid w:val="00010CE7"/>
    <w:rsid w:val="000126B6"/>
    <w:rsid w:val="00012C0D"/>
    <w:rsid w:val="0001384A"/>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1D5"/>
    <w:rsid w:val="00056594"/>
    <w:rsid w:val="00064C05"/>
    <w:rsid w:val="00065FF8"/>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A3BDF"/>
    <w:rsid w:val="000B3154"/>
    <w:rsid w:val="000B316E"/>
    <w:rsid w:val="000B32D9"/>
    <w:rsid w:val="000B603E"/>
    <w:rsid w:val="000C0217"/>
    <w:rsid w:val="000C17C5"/>
    <w:rsid w:val="000C2C73"/>
    <w:rsid w:val="000D0A2E"/>
    <w:rsid w:val="000D12FC"/>
    <w:rsid w:val="000D4487"/>
    <w:rsid w:val="000D4A0C"/>
    <w:rsid w:val="000D7F17"/>
    <w:rsid w:val="000D7F72"/>
    <w:rsid w:val="000E179C"/>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4C5E"/>
    <w:rsid w:val="00135902"/>
    <w:rsid w:val="00135EDD"/>
    <w:rsid w:val="0014051B"/>
    <w:rsid w:val="00140B42"/>
    <w:rsid w:val="001433D1"/>
    <w:rsid w:val="001463E5"/>
    <w:rsid w:val="001469F0"/>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1E87"/>
    <w:rsid w:val="001D2C50"/>
    <w:rsid w:val="001E0890"/>
    <w:rsid w:val="001E1AB2"/>
    <w:rsid w:val="001E2314"/>
    <w:rsid w:val="001E5AC3"/>
    <w:rsid w:val="001E7E05"/>
    <w:rsid w:val="001F3CBC"/>
    <w:rsid w:val="001F5C0B"/>
    <w:rsid w:val="001F6732"/>
    <w:rsid w:val="00200F41"/>
    <w:rsid w:val="00201929"/>
    <w:rsid w:val="00201DB6"/>
    <w:rsid w:val="00206B76"/>
    <w:rsid w:val="002072FC"/>
    <w:rsid w:val="00210180"/>
    <w:rsid w:val="00213BCC"/>
    <w:rsid w:val="002159C1"/>
    <w:rsid w:val="00215AE3"/>
    <w:rsid w:val="00215BCB"/>
    <w:rsid w:val="00215C19"/>
    <w:rsid w:val="00221A87"/>
    <w:rsid w:val="00223F64"/>
    <w:rsid w:val="00225514"/>
    <w:rsid w:val="002262BD"/>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3BA6"/>
    <w:rsid w:val="00277662"/>
    <w:rsid w:val="002827FC"/>
    <w:rsid w:val="00284437"/>
    <w:rsid w:val="00285677"/>
    <w:rsid w:val="00294FC9"/>
    <w:rsid w:val="002A06F3"/>
    <w:rsid w:val="002A0FC0"/>
    <w:rsid w:val="002A62BF"/>
    <w:rsid w:val="002B0598"/>
    <w:rsid w:val="002B0FCE"/>
    <w:rsid w:val="002B2F61"/>
    <w:rsid w:val="002B5091"/>
    <w:rsid w:val="002B586F"/>
    <w:rsid w:val="002B5BF4"/>
    <w:rsid w:val="002B62CB"/>
    <w:rsid w:val="002C0546"/>
    <w:rsid w:val="002C0D4E"/>
    <w:rsid w:val="002C141E"/>
    <w:rsid w:val="002C493A"/>
    <w:rsid w:val="002C5AF9"/>
    <w:rsid w:val="002C5CCA"/>
    <w:rsid w:val="002C63DF"/>
    <w:rsid w:val="002D0666"/>
    <w:rsid w:val="002D17FA"/>
    <w:rsid w:val="002D24B7"/>
    <w:rsid w:val="002D4B16"/>
    <w:rsid w:val="002D4D6E"/>
    <w:rsid w:val="002D4FEB"/>
    <w:rsid w:val="002D7866"/>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5CD7"/>
    <w:rsid w:val="003A6C2E"/>
    <w:rsid w:val="003B1E6B"/>
    <w:rsid w:val="003B2C44"/>
    <w:rsid w:val="003B58B8"/>
    <w:rsid w:val="003B5A50"/>
    <w:rsid w:val="003B61AF"/>
    <w:rsid w:val="003C0AD7"/>
    <w:rsid w:val="003C2EE4"/>
    <w:rsid w:val="003C74FA"/>
    <w:rsid w:val="003C7AF5"/>
    <w:rsid w:val="003D1510"/>
    <w:rsid w:val="003D161A"/>
    <w:rsid w:val="003D64DC"/>
    <w:rsid w:val="003D7073"/>
    <w:rsid w:val="003D730D"/>
    <w:rsid w:val="003E06F5"/>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298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3306"/>
    <w:rsid w:val="004B46E3"/>
    <w:rsid w:val="004B7017"/>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3D6"/>
    <w:rsid w:val="00522A1E"/>
    <w:rsid w:val="00525C90"/>
    <w:rsid w:val="0053034C"/>
    <w:rsid w:val="0053225C"/>
    <w:rsid w:val="00537454"/>
    <w:rsid w:val="00537B14"/>
    <w:rsid w:val="005417EF"/>
    <w:rsid w:val="00543698"/>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9D4"/>
    <w:rsid w:val="00584C75"/>
    <w:rsid w:val="00585316"/>
    <w:rsid w:val="0059061C"/>
    <w:rsid w:val="00594CD5"/>
    <w:rsid w:val="005971CB"/>
    <w:rsid w:val="005A18F3"/>
    <w:rsid w:val="005A23FB"/>
    <w:rsid w:val="005A26DF"/>
    <w:rsid w:val="005A29F4"/>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E1283"/>
    <w:rsid w:val="005F0009"/>
    <w:rsid w:val="005F1C98"/>
    <w:rsid w:val="005F2711"/>
    <w:rsid w:val="005F36C3"/>
    <w:rsid w:val="005F58A1"/>
    <w:rsid w:val="005F59A1"/>
    <w:rsid w:val="0060187D"/>
    <w:rsid w:val="0060280B"/>
    <w:rsid w:val="00604888"/>
    <w:rsid w:val="00607356"/>
    <w:rsid w:val="00610E63"/>
    <w:rsid w:val="00613C09"/>
    <w:rsid w:val="0061451F"/>
    <w:rsid w:val="00614834"/>
    <w:rsid w:val="00616D3B"/>
    <w:rsid w:val="0062140B"/>
    <w:rsid w:val="00621CC5"/>
    <w:rsid w:val="00623F9B"/>
    <w:rsid w:val="00624AB2"/>
    <w:rsid w:val="00625FB7"/>
    <w:rsid w:val="00627BBE"/>
    <w:rsid w:val="00632D84"/>
    <w:rsid w:val="00634293"/>
    <w:rsid w:val="006350DA"/>
    <w:rsid w:val="00635FEE"/>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2C1"/>
    <w:rsid w:val="006738FB"/>
    <w:rsid w:val="006773A5"/>
    <w:rsid w:val="006823CF"/>
    <w:rsid w:val="00682698"/>
    <w:rsid w:val="00684117"/>
    <w:rsid w:val="006841C1"/>
    <w:rsid w:val="006853F3"/>
    <w:rsid w:val="00687324"/>
    <w:rsid w:val="0069024C"/>
    <w:rsid w:val="006913B9"/>
    <w:rsid w:val="00694A07"/>
    <w:rsid w:val="00694AAB"/>
    <w:rsid w:val="006A28C7"/>
    <w:rsid w:val="006A309A"/>
    <w:rsid w:val="006A3655"/>
    <w:rsid w:val="006A6FED"/>
    <w:rsid w:val="006A7E48"/>
    <w:rsid w:val="006B041A"/>
    <w:rsid w:val="006B1A81"/>
    <w:rsid w:val="006B2894"/>
    <w:rsid w:val="006B2BD2"/>
    <w:rsid w:val="006B4B97"/>
    <w:rsid w:val="006B4E55"/>
    <w:rsid w:val="006B5940"/>
    <w:rsid w:val="006B595A"/>
    <w:rsid w:val="006B69C8"/>
    <w:rsid w:val="006B7122"/>
    <w:rsid w:val="006C2842"/>
    <w:rsid w:val="006C70DD"/>
    <w:rsid w:val="006D12C1"/>
    <w:rsid w:val="006D3DA0"/>
    <w:rsid w:val="006D62E4"/>
    <w:rsid w:val="006D6929"/>
    <w:rsid w:val="006E00EE"/>
    <w:rsid w:val="006E167F"/>
    <w:rsid w:val="006E22C5"/>
    <w:rsid w:val="006E3A86"/>
    <w:rsid w:val="006E59B1"/>
    <w:rsid w:val="00701E3E"/>
    <w:rsid w:val="0070214A"/>
    <w:rsid w:val="00704702"/>
    <w:rsid w:val="00704BD3"/>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57B39"/>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0379"/>
    <w:rsid w:val="00793CA1"/>
    <w:rsid w:val="00796FE8"/>
    <w:rsid w:val="00797543"/>
    <w:rsid w:val="007A3A9B"/>
    <w:rsid w:val="007A6134"/>
    <w:rsid w:val="007B1F57"/>
    <w:rsid w:val="007B2AD3"/>
    <w:rsid w:val="007C1BB0"/>
    <w:rsid w:val="007C2AA1"/>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4F80"/>
    <w:rsid w:val="00855618"/>
    <w:rsid w:val="00862E83"/>
    <w:rsid w:val="00863ACB"/>
    <w:rsid w:val="008645D5"/>
    <w:rsid w:val="0086493C"/>
    <w:rsid w:val="008650BA"/>
    <w:rsid w:val="00867A6D"/>
    <w:rsid w:val="00870CC6"/>
    <w:rsid w:val="00871065"/>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D3A11"/>
    <w:rsid w:val="008E12F5"/>
    <w:rsid w:val="008E6E78"/>
    <w:rsid w:val="008E760F"/>
    <w:rsid w:val="008F180A"/>
    <w:rsid w:val="008F183C"/>
    <w:rsid w:val="008F72EA"/>
    <w:rsid w:val="008F7989"/>
    <w:rsid w:val="008F7CCD"/>
    <w:rsid w:val="00900CC1"/>
    <w:rsid w:val="00900CD9"/>
    <w:rsid w:val="0090457B"/>
    <w:rsid w:val="00907AC9"/>
    <w:rsid w:val="0091030E"/>
    <w:rsid w:val="009113AF"/>
    <w:rsid w:val="00911C02"/>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1126"/>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0ECE"/>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B359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C7E3B"/>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56C1"/>
    <w:rsid w:val="00C3642A"/>
    <w:rsid w:val="00C37BC9"/>
    <w:rsid w:val="00C46AD6"/>
    <w:rsid w:val="00C46E9A"/>
    <w:rsid w:val="00C50BE8"/>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4DC0"/>
    <w:rsid w:val="00C85266"/>
    <w:rsid w:val="00C86EB3"/>
    <w:rsid w:val="00C90F2B"/>
    <w:rsid w:val="00C9448D"/>
    <w:rsid w:val="00C94563"/>
    <w:rsid w:val="00C951D0"/>
    <w:rsid w:val="00C95F89"/>
    <w:rsid w:val="00CA06E1"/>
    <w:rsid w:val="00CA1E1D"/>
    <w:rsid w:val="00CA2438"/>
    <w:rsid w:val="00CA310E"/>
    <w:rsid w:val="00CB081F"/>
    <w:rsid w:val="00CB60F0"/>
    <w:rsid w:val="00CB682E"/>
    <w:rsid w:val="00CB7903"/>
    <w:rsid w:val="00CC0426"/>
    <w:rsid w:val="00CC4BE9"/>
    <w:rsid w:val="00CC7347"/>
    <w:rsid w:val="00CD0AFC"/>
    <w:rsid w:val="00CD0C98"/>
    <w:rsid w:val="00CD0F00"/>
    <w:rsid w:val="00CD2866"/>
    <w:rsid w:val="00CD2CBA"/>
    <w:rsid w:val="00CD4DC4"/>
    <w:rsid w:val="00CE0D0D"/>
    <w:rsid w:val="00CE0F29"/>
    <w:rsid w:val="00CE26AF"/>
    <w:rsid w:val="00CE710D"/>
    <w:rsid w:val="00CE7EB2"/>
    <w:rsid w:val="00CF0463"/>
    <w:rsid w:val="00CF08FA"/>
    <w:rsid w:val="00CF0E96"/>
    <w:rsid w:val="00CF28E1"/>
    <w:rsid w:val="00CF47E3"/>
    <w:rsid w:val="00CF54F0"/>
    <w:rsid w:val="00CF65F8"/>
    <w:rsid w:val="00D0280E"/>
    <w:rsid w:val="00D04D08"/>
    <w:rsid w:val="00D06392"/>
    <w:rsid w:val="00D12F8C"/>
    <w:rsid w:val="00D13F45"/>
    <w:rsid w:val="00D14B98"/>
    <w:rsid w:val="00D1590A"/>
    <w:rsid w:val="00D176BF"/>
    <w:rsid w:val="00D17FAB"/>
    <w:rsid w:val="00D20D9E"/>
    <w:rsid w:val="00D2293D"/>
    <w:rsid w:val="00D22EAB"/>
    <w:rsid w:val="00D2591A"/>
    <w:rsid w:val="00D263CA"/>
    <w:rsid w:val="00D27BFA"/>
    <w:rsid w:val="00D30FFF"/>
    <w:rsid w:val="00D31406"/>
    <w:rsid w:val="00D3178E"/>
    <w:rsid w:val="00D33175"/>
    <w:rsid w:val="00D34A75"/>
    <w:rsid w:val="00D36AE0"/>
    <w:rsid w:val="00D36F2F"/>
    <w:rsid w:val="00D434A7"/>
    <w:rsid w:val="00D453CB"/>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0C83"/>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0447"/>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4B9"/>
    <w:rsid w:val="00E23C96"/>
    <w:rsid w:val="00E3599F"/>
    <w:rsid w:val="00E361A3"/>
    <w:rsid w:val="00E4114B"/>
    <w:rsid w:val="00E42F3D"/>
    <w:rsid w:val="00E45F9C"/>
    <w:rsid w:val="00E4609C"/>
    <w:rsid w:val="00E46EE9"/>
    <w:rsid w:val="00E50B4F"/>
    <w:rsid w:val="00E5406D"/>
    <w:rsid w:val="00E5409B"/>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318"/>
    <w:rsid w:val="00E86763"/>
    <w:rsid w:val="00E87D92"/>
    <w:rsid w:val="00E918FD"/>
    <w:rsid w:val="00EA5797"/>
    <w:rsid w:val="00EA623B"/>
    <w:rsid w:val="00EA6EBA"/>
    <w:rsid w:val="00EB1660"/>
    <w:rsid w:val="00EB3369"/>
    <w:rsid w:val="00EB788B"/>
    <w:rsid w:val="00EC087E"/>
    <w:rsid w:val="00EC099F"/>
    <w:rsid w:val="00EC5113"/>
    <w:rsid w:val="00EC5891"/>
    <w:rsid w:val="00EC5DFC"/>
    <w:rsid w:val="00EC7AF3"/>
    <w:rsid w:val="00ED163C"/>
    <w:rsid w:val="00ED3A42"/>
    <w:rsid w:val="00ED64E3"/>
    <w:rsid w:val="00ED65EF"/>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27CD0"/>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3"/>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0752"/>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6DC"/>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6732C1"/>
    <w:pPr>
      <w:spacing w:before="100" w:beforeAutospacing="1" w:after="100" w:afterAutospacing="1"/>
    </w:pPr>
    <w:rPr>
      <w:rFonts w:ascii="Times New Roman" w:hAnsi="Times New Roman"/>
      <w:sz w:val="24"/>
    </w:rPr>
  </w:style>
  <w:style w:type="character" w:styleId="Kommentarzeichen">
    <w:name w:val="annotation reference"/>
    <w:basedOn w:val="Absatz-Standardschriftart"/>
    <w:semiHidden/>
    <w:unhideWhenUsed/>
    <w:rsid w:val="00D453CB"/>
    <w:rPr>
      <w:sz w:val="16"/>
      <w:szCs w:val="16"/>
    </w:rPr>
  </w:style>
  <w:style w:type="paragraph" w:styleId="Kommentartext">
    <w:name w:val="annotation text"/>
    <w:basedOn w:val="Standard"/>
    <w:link w:val="KommentartextZchn"/>
    <w:semiHidden/>
    <w:unhideWhenUsed/>
    <w:rsid w:val="00D453CB"/>
    <w:rPr>
      <w:sz w:val="20"/>
      <w:szCs w:val="20"/>
    </w:rPr>
  </w:style>
  <w:style w:type="character" w:customStyle="1" w:styleId="KommentartextZchn">
    <w:name w:val="Kommentartext Zchn"/>
    <w:basedOn w:val="Absatz-Standardschriftart"/>
    <w:link w:val="Kommentartext"/>
    <w:semiHidden/>
    <w:rsid w:val="00D453CB"/>
    <w:rPr>
      <w:rFonts w:ascii="Arial" w:hAnsi="Arial"/>
    </w:rPr>
  </w:style>
  <w:style w:type="paragraph" w:styleId="Kommentarthema">
    <w:name w:val="annotation subject"/>
    <w:basedOn w:val="Kommentartext"/>
    <w:next w:val="Kommentartext"/>
    <w:link w:val="KommentarthemaZchn"/>
    <w:semiHidden/>
    <w:unhideWhenUsed/>
    <w:rsid w:val="00D453CB"/>
    <w:rPr>
      <w:b/>
      <w:bCs/>
    </w:rPr>
  </w:style>
  <w:style w:type="character" w:customStyle="1" w:styleId="KommentarthemaZchn">
    <w:name w:val="Kommentarthema Zchn"/>
    <w:basedOn w:val="KommentartextZchn"/>
    <w:link w:val="Kommentarthema"/>
    <w:semiHidden/>
    <w:rsid w:val="00D453CB"/>
    <w:rPr>
      <w:rFonts w:ascii="Arial" w:hAnsi="Arial"/>
      <w:b/>
      <w:bCs/>
    </w:rPr>
  </w:style>
  <w:style w:type="paragraph" w:styleId="berarbeitung">
    <w:name w:val="Revision"/>
    <w:hidden/>
    <w:uiPriority w:val="99"/>
    <w:semiHidden/>
    <w:rsid w:val="00D453CB"/>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6732C1"/>
    <w:pPr>
      <w:spacing w:before="100" w:beforeAutospacing="1" w:after="100" w:afterAutospacing="1"/>
    </w:pPr>
    <w:rPr>
      <w:rFonts w:ascii="Times New Roman" w:hAnsi="Times New Roman"/>
      <w:sz w:val="24"/>
    </w:rPr>
  </w:style>
  <w:style w:type="character" w:styleId="Kommentarzeichen">
    <w:name w:val="annotation reference"/>
    <w:basedOn w:val="Absatz-Standardschriftart"/>
    <w:semiHidden/>
    <w:unhideWhenUsed/>
    <w:rsid w:val="00D453CB"/>
    <w:rPr>
      <w:sz w:val="16"/>
      <w:szCs w:val="16"/>
    </w:rPr>
  </w:style>
  <w:style w:type="paragraph" w:styleId="Kommentartext">
    <w:name w:val="annotation text"/>
    <w:basedOn w:val="Standard"/>
    <w:link w:val="KommentartextZchn"/>
    <w:semiHidden/>
    <w:unhideWhenUsed/>
    <w:rsid w:val="00D453CB"/>
    <w:rPr>
      <w:sz w:val="20"/>
      <w:szCs w:val="20"/>
    </w:rPr>
  </w:style>
  <w:style w:type="character" w:customStyle="1" w:styleId="KommentartextZchn">
    <w:name w:val="Kommentartext Zchn"/>
    <w:basedOn w:val="Absatz-Standardschriftart"/>
    <w:link w:val="Kommentartext"/>
    <w:semiHidden/>
    <w:rsid w:val="00D453CB"/>
    <w:rPr>
      <w:rFonts w:ascii="Arial" w:hAnsi="Arial"/>
    </w:rPr>
  </w:style>
  <w:style w:type="paragraph" w:styleId="Kommentarthema">
    <w:name w:val="annotation subject"/>
    <w:basedOn w:val="Kommentartext"/>
    <w:next w:val="Kommentartext"/>
    <w:link w:val="KommentarthemaZchn"/>
    <w:semiHidden/>
    <w:unhideWhenUsed/>
    <w:rsid w:val="00D453CB"/>
    <w:rPr>
      <w:b/>
      <w:bCs/>
    </w:rPr>
  </w:style>
  <w:style w:type="character" w:customStyle="1" w:styleId="KommentarthemaZchn">
    <w:name w:val="Kommentarthema Zchn"/>
    <w:basedOn w:val="KommentartextZchn"/>
    <w:link w:val="Kommentarthema"/>
    <w:semiHidden/>
    <w:rsid w:val="00D453CB"/>
    <w:rPr>
      <w:rFonts w:ascii="Arial" w:hAnsi="Arial"/>
      <w:b/>
      <w:bCs/>
    </w:rPr>
  </w:style>
  <w:style w:type="paragraph" w:styleId="berarbeitung">
    <w:name w:val="Revision"/>
    <w:hidden/>
    <w:uiPriority w:val="99"/>
    <w:semiHidden/>
    <w:rsid w:val="00D453C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1747-7DD7-4578-B10E-BDCF1F7A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5291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2018-02-09T12:34:00Z</dcterms:created>
  <dcterms:modified xsi:type="dcterms:W3CDTF">2018-10-11T07:49:00Z</dcterms:modified>
</cp:coreProperties>
</file>