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5130E8C5" w14:textId="6DB6C4A0" w:rsidR="007D6615" w:rsidRDefault="00867D4A" w:rsidP="004B15BA">
      <w:pPr>
        <w:pStyle w:val="Kopfzeile"/>
        <w:spacing w:after="60"/>
        <w:jc w:val="right"/>
      </w:pPr>
      <w:r w:rsidRPr="00480318">
        <w:t>Schwäbisch Hall</w:t>
      </w:r>
      <w:r w:rsidR="00663976" w:rsidRPr="00B07396">
        <w:t>,</w:t>
      </w:r>
      <w:r w:rsidR="001E2C53" w:rsidRPr="00B07396">
        <w:t xml:space="preserve"> </w:t>
      </w:r>
      <w:r w:rsidR="00C26C5D">
        <w:t>1</w:t>
      </w:r>
      <w:r w:rsidR="00637FA6">
        <w:t>2</w:t>
      </w:r>
      <w:r w:rsidR="00480318">
        <w:t>.1</w:t>
      </w:r>
      <w:r w:rsidR="001A2380">
        <w:t>1</w:t>
      </w:r>
      <w:r w:rsidR="003504B4" w:rsidRPr="00B07396">
        <w:t>.</w:t>
      </w:r>
      <w:r w:rsidR="00A8087D" w:rsidRPr="00B07396">
        <w:t>202</w:t>
      </w:r>
      <w:r w:rsidR="00B705A5" w:rsidRPr="00B07396">
        <w:t>5</w:t>
      </w:r>
    </w:p>
    <w:p w14:paraId="3A564191" w14:textId="77777777" w:rsidR="004B15BA" w:rsidRPr="004B15BA" w:rsidRDefault="004B15BA" w:rsidP="004B15BA">
      <w:pPr>
        <w:pStyle w:val="Kopfzeile"/>
        <w:spacing w:after="60"/>
        <w:jc w:val="right"/>
        <w:rPr>
          <w:b/>
        </w:rPr>
      </w:pPr>
    </w:p>
    <w:p w14:paraId="7F935E78" w14:textId="0237B992" w:rsidR="00254251" w:rsidRPr="004B15BA" w:rsidRDefault="006A5E75" w:rsidP="004B15BA">
      <w:pPr>
        <w:spacing w:after="240" w:line="360" w:lineRule="auto"/>
        <w:rPr>
          <w:rFonts w:eastAsiaTheme="minorHAnsi" w:cs="Arial"/>
          <w:b/>
          <w:bCs/>
          <w:sz w:val="31"/>
          <w:szCs w:val="31"/>
        </w:rPr>
      </w:pPr>
      <w:r w:rsidRPr="006A5E75">
        <w:rPr>
          <w:rFonts w:eastAsiaTheme="minorHAnsi" w:cs="Arial"/>
          <w:b/>
          <w:bCs/>
          <w:sz w:val="31"/>
          <w:szCs w:val="31"/>
        </w:rPr>
        <w:t>Sechs O</w:t>
      </w:r>
      <w:r w:rsidR="00AA71B9">
        <w:rPr>
          <w:rFonts w:eastAsiaTheme="minorHAnsi" w:cs="Arial"/>
          <w:b/>
          <w:bCs/>
          <w:sz w:val="31"/>
          <w:szCs w:val="31"/>
        </w:rPr>
        <w:t xml:space="preserve">PTIMA </w:t>
      </w:r>
      <w:r w:rsidRPr="006A5E75">
        <w:rPr>
          <w:rFonts w:eastAsiaTheme="minorHAnsi" w:cs="Arial"/>
          <w:b/>
          <w:bCs/>
          <w:sz w:val="31"/>
          <w:szCs w:val="31"/>
        </w:rPr>
        <w:t>Azubis bei IHK-</w:t>
      </w:r>
      <w:proofErr w:type="spellStart"/>
      <w:r w:rsidRPr="006A5E75">
        <w:rPr>
          <w:rFonts w:eastAsiaTheme="minorHAnsi" w:cs="Arial"/>
          <w:b/>
          <w:bCs/>
          <w:sz w:val="31"/>
          <w:szCs w:val="31"/>
        </w:rPr>
        <w:t>Bestenehrung</w:t>
      </w:r>
      <w:proofErr w:type="spellEnd"/>
      <w:r w:rsidRPr="006A5E75">
        <w:rPr>
          <w:rFonts w:eastAsiaTheme="minorHAnsi" w:cs="Arial"/>
          <w:b/>
          <w:bCs/>
          <w:sz w:val="31"/>
          <w:szCs w:val="31"/>
        </w:rPr>
        <w:t xml:space="preserve"> ausgezeichnet </w:t>
      </w:r>
    </w:p>
    <w:p w14:paraId="4CC7908F" w14:textId="16CDBD02" w:rsidR="006A5E75" w:rsidRPr="006A5E75" w:rsidRDefault="006A5E75" w:rsidP="006A5E75">
      <w:pPr>
        <w:spacing w:after="240" w:line="360" w:lineRule="auto"/>
        <w:rPr>
          <w:rFonts w:eastAsiaTheme="minorHAnsi" w:cs="Arial"/>
          <w:bCs/>
          <w:sz w:val="22"/>
        </w:rPr>
      </w:pPr>
      <w:r w:rsidRPr="006A5E75">
        <w:rPr>
          <w:rFonts w:eastAsiaTheme="minorHAnsi" w:cs="Arial"/>
          <w:bCs/>
          <w:sz w:val="22"/>
        </w:rPr>
        <w:t>Bei der feierlichen IHK-</w:t>
      </w:r>
      <w:proofErr w:type="spellStart"/>
      <w:r w:rsidRPr="006A5E75">
        <w:rPr>
          <w:rFonts w:eastAsiaTheme="minorHAnsi" w:cs="Arial"/>
          <w:bCs/>
          <w:sz w:val="22"/>
        </w:rPr>
        <w:t>Bestenehrung</w:t>
      </w:r>
      <w:proofErr w:type="spellEnd"/>
      <w:r w:rsidRPr="006A5E75">
        <w:rPr>
          <w:rFonts w:eastAsiaTheme="minorHAnsi" w:cs="Arial"/>
          <w:bCs/>
          <w:sz w:val="22"/>
        </w:rPr>
        <w:t xml:space="preserve"> am 5. November 2025 in der </w:t>
      </w:r>
      <w:proofErr w:type="spellStart"/>
      <w:r w:rsidRPr="006A5E75">
        <w:rPr>
          <w:rFonts w:eastAsiaTheme="minorHAnsi" w:cs="Arial"/>
          <w:bCs/>
          <w:sz w:val="22"/>
        </w:rPr>
        <w:t>Tauberphilharmonie</w:t>
      </w:r>
      <w:proofErr w:type="spellEnd"/>
      <w:r w:rsidRPr="006A5E75">
        <w:rPr>
          <w:rFonts w:eastAsiaTheme="minorHAnsi" w:cs="Arial"/>
          <w:bCs/>
          <w:sz w:val="22"/>
        </w:rPr>
        <w:t xml:space="preserve"> Weikersheim wurden die besten Auszubildenden aus der Region für ihre herausragenden Prüfungsergebnisse geehrt. Mit dabei: Sechs junge Talente von Optima, die ihre Ausbildung mit der Note „sehr gut“ abgeschlossen haben – ein Ergebnis, das mindestens 92 von 100 Punkten in der Abschlussprüfung entspricht.</w:t>
      </w:r>
    </w:p>
    <w:p w14:paraId="1CAFE078" w14:textId="4D01ACAB" w:rsidR="006A5E75" w:rsidRPr="006A5E75" w:rsidRDefault="006A5E75" w:rsidP="006A5E75">
      <w:pPr>
        <w:spacing w:after="240" w:line="360" w:lineRule="auto"/>
        <w:rPr>
          <w:rFonts w:eastAsiaTheme="minorHAnsi" w:cs="Arial"/>
          <w:bCs/>
          <w:sz w:val="22"/>
        </w:rPr>
      </w:pPr>
      <w:r w:rsidRPr="006A5E75">
        <w:rPr>
          <w:rFonts w:eastAsiaTheme="minorHAnsi" w:cs="Arial"/>
          <w:bCs/>
          <w:sz w:val="22"/>
        </w:rPr>
        <w:t xml:space="preserve">Die IHK würdigte insgesamt </w:t>
      </w:r>
      <w:r w:rsidR="00C26C5D">
        <w:rPr>
          <w:rFonts w:eastAsiaTheme="minorHAnsi" w:cs="Arial"/>
          <w:bCs/>
          <w:sz w:val="22"/>
        </w:rPr>
        <w:t>130</w:t>
      </w:r>
      <w:r w:rsidRPr="006A5E75">
        <w:rPr>
          <w:rFonts w:eastAsiaTheme="minorHAnsi" w:cs="Arial"/>
          <w:bCs/>
          <w:sz w:val="22"/>
        </w:rPr>
        <w:t xml:space="preserve"> Auszubildende aus dem Kammerbezirk</w:t>
      </w:r>
      <w:r w:rsidR="00637FA6" w:rsidRPr="00637FA6">
        <w:rPr>
          <w:rFonts w:eastAsiaTheme="minorHAnsi" w:cs="Arial"/>
          <w:bCs/>
          <w:sz w:val="22"/>
        </w:rPr>
        <w:t xml:space="preserve"> </w:t>
      </w:r>
      <w:r w:rsidR="00637FA6" w:rsidRPr="006A5E75">
        <w:rPr>
          <w:rFonts w:eastAsiaTheme="minorHAnsi" w:cs="Arial"/>
          <w:bCs/>
          <w:sz w:val="22"/>
        </w:rPr>
        <w:t>Heilbronn-Franken</w:t>
      </w:r>
      <w:r w:rsidRPr="006A5E75">
        <w:rPr>
          <w:rFonts w:eastAsiaTheme="minorHAnsi" w:cs="Arial"/>
          <w:bCs/>
          <w:sz w:val="22"/>
        </w:rPr>
        <w:t xml:space="preserve">, </w:t>
      </w:r>
      <w:r w:rsidR="00C26C5D">
        <w:rPr>
          <w:rFonts w:eastAsiaTheme="minorHAnsi" w:cs="Arial"/>
          <w:bCs/>
          <w:sz w:val="22"/>
        </w:rPr>
        <w:t>sechs</w:t>
      </w:r>
      <w:r w:rsidR="00C26C5D" w:rsidRPr="00C26C5D">
        <w:rPr>
          <w:rFonts w:eastAsiaTheme="minorHAnsi" w:cs="Arial"/>
          <w:bCs/>
          <w:sz w:val="22"/>
        </w:rPr>
        <w:t xml:space="preserve"> von diesen gehören </w:t>
      </w:r>
      <w:r w:rsidRPr="006A5E75">
        <w:rPr>
          <w:rFonts w:eastAsiaTheme="minorHAnsi" w:cs="Arial"/>
          <w:bCs/>
          <w:sz w:val="22"/>
        </w:rPr>
        <w:t>zu den Landes- und Bundesbesten. Die feierliche Gala bot den Absolventinnen und Absolventen einen würdigen Rahmen, um ihre Leistungen zu feiern</w:t>
      </w:r>
      <w:r>
        <w:rPr>
          <w:rFonts w:eastAsiaTheme="minorHAnsi" w:cs="Arial"/>
          <w:bCs/>
          <w:sz w:val="22"/>
        </w:rPr>
        <w:t xml:space="preserve">, </w:t>
      </w:r>
      <w:r w:rsidRPr="006A5E75">
        <w:rPr>
          <w:rFonts w:eastAsiaTheme="minorHAnsi" w:cs="Arial"/>
          <w:bCs/>
          <w:sz w:val="22"/>
        </w:rPr>
        <w:t>begleitet von musikalischen Darbietungen und anerkennenden Worten aus Wirtschaft und Politik.</w:t>
      </w:r>
    </w:p>
    <w:p w14:paraId="27F802F8" w14:textId="5C7C8322" w:rsidR="006A5E75" w:rsidRPr="006A5E75" w:rsidRDefault="006A5E75" w:rsidP="00254251">
      <w:pPr>
        <w:spacing w:after="240" w:line="360" w:lineRule="auto"/>
        <w:rPr>
          <w:rFonts w:eastAsiaTheme="minorHAnsi" w:cs="Arial"/>
          <w:bCs/>
          <w:sz w:val="22"/>
        </w:rPr>
      </w:pPr>
      <w:r w:rsidRPr="006A5E75">
        <w:rPr>
          <w:rFonts w:eastAsiaTheme="minorHAnsi" w:cs="Arial"/>
          <w:bCs/>
          <w:sz w:val="22"/>
        </w:rPr>
        <w:t>Gleich sechs Auszubildende von Optima konnten sich über die begehrte Auszeichnung freuen:</w:t>
      </w:r>
      <w:r w:rsidR="00254251">
        <w:rPr>
          <w:rFonts w:eastAsiaTheme="minorHAnsi" w:cs="Arial"/>
          <w:bCs/>
          <w:sz w:val="22"/>
        </w:rPr>
        <w:t xml:space="preserve"> </w:t>
      </w:r>
      <w:r w:rsidRPr="006A5E75">
        <w:rPr>
          <w:rFonts w:eastAsiaTheme="minorHAnsi" w:cs="Arial"/>
          <w:b/>
          <w:bCs/>
          <w:sz w:val="22"/>
        </w:rPr>
        <w:t>Max Hartmann</w:t>
      </w:r>
      <w:r>
        <w:rPr>
          <w:rFonts w:eastAsiaTheme="minorHAnsi" w:cs="Arial"/>
          <w:bCs/>
          <w:sz w:val="22"/>
        </w:rPr>
        <w:t xml:space="preserve">, </w:t>
      </w:r>
      <w:r w:rsidRPr="006A5E75">
        <w:rPr>
          <w:rFonts w:eastAsiaTheme="minorHAnsi" w:cs="Arial"/>
          <w:bCs/>
          <w:sz w:val="22"/>
        </w:rPr>
        <w:t>Mechatroniker im Rahmen seines Kooperativen Studiums</w:t>
      </w:r>
      <w:r w:rsidR="00254251">
        <w:rPr>
          <w:rFonts w:eastAsiaTheme="minorHAnsi" w:cs="Arial"/>
          <w:bCs/>
          <w:sz w:val="22"/>
        </w:rPr>
        <w:t xml:space="preserve">, </w:t>
      </w:r>
      <w:r w:rsidRPr="006A5E75">
        <w:rPr>
          <w:rFonts w:eastAsiaTheme="minorHAnsi" w:cs="Arial"/>
          <w:b/>
          <w:bCs/>
          <w:sz w:val="22"/>
        </w:rPr>
        <w:t>Lukas Schneider</w:t>
      </w:r>
      <w:r w:rsidRPr="006A5E75">
        <w:rPr>
          <w:rFonts w:eastAsiaTheme="minorHAnsi" w:cs="Arial"/>
          <w:bCs/>
          <w:sz w:val="22"/>
        </w:rPr>
        <w:t>, Mechatroniker</w:t>
      </w:r>
      <w:r w:rsidR="00254251">
        <w:rPr>
          <w:rFonts w:eastAsiaTheme="minorHAnsi" w:cs="Arial"/>
          <w:bCs/>
          <w:sz w:val="22"/>
        </w:rPr>
        <w:t xml:space="preserve">, </w:t>
      </w:r>
      <w:r w:rsidRPr="006A5E75">
        <w:rPr>
          <w:rFonts w:eastAsiaTheme="minorHAnsi" w:cs="Arial"/>
          <w:b/>
          <w:bCs/>
          <w:sz w:val="22"/>
        </w:rPr>
        <w:t>Jonah Sprenger</w:t>
      </w:r>
      <w:r w:rsidRPr="006A5E75">
        <w:rPr>
          <w:rFonts w:eastAsiaTheme="minorHAnsi" w:cs="Arial"/>
          <w:bCs/>
          <w:sz w:val="22"/>
        </w:rPr>
        <w:t>, Mechatroniker im Rahmen seines Kooperativen Studium</w:t>
      </w:r>
      <w:r w:rsidR="00254251">
        <w:rPr>
          <w:rFonts w:eastAsiaTheme="minorHAnsi" w:cs="Arial"/>
          <w:bCs/>
          <w:sz w:val="22"/>
        </w:rPr>
        <w:t xml:space="preserve">, </w:t>
      </w:r>
      <w:r w:rsidRPr="006A5E75">
        <w:rPr>
          <w:rFonts w:eastAsiaTheme="minorHAnsi" w:cs="Arial"/>
          <w:b/>
          <w:bCs/>
          <w:sz w:val="22"/>
        </w:rPr>
        <w:t>Thea Goldschmidt</w:t>
      </w:r>
      <w:r w:rsidRPr="006A5E75">
        <w:rPr>
          <w:rFonts w:eastAsiaTheme="minorHAnsi" w:cs="Arial"/>
          <w:bCs/>
          <w:sz w:val="22"/>
        </w:rPr>
        <w:t>, Mechatronikerin</w:t>
      </w:r>
      <w:r w:rsidR="00254251">
        <w:rPr>
          <w:rFonts w:eastAsiaTheme="minorHAnsi" w:cs="Arial"/>
          <w:bCs/>
          <w:sz w:val="22"/>
        </w:rPr>
        <w:t xml:space="preserve">, </w:t>
      </w:r>
      <w:r w:rsidRPr="006A5E75">
        <w:rPr>
          <w:rFonts w:eastAsiaTheme="minorHAnsi" w:cs="Arial"/>
          <w:b/>
          <w:bCs/>
          <w:sz w:val="22"/>
        </w:rPr>
        <w:t>Samuel Rößler</w:t>
      </w:r>
      <w:r w:rsidRPr="006A5E75">
        <w:rPr>
          <w:rFonts w:eastAsiaTheme="minorHAnsi" w:cs="Arial"/>
          <w:bCs/>
          <w:sz w:val="22"/>
        </w:rPr>
        <w:t>, Industriemechaniker</w:t>
      </w:r>
      <w:r w:rsidR="00254251">
        <w:rPr>
          <w:rFonts w:eastAsiaTheme="minorHAnsi" w:cs="Arial"/>
          <w:bCs/>
          <w:sz w:val="22"/>
        </w:rPr>
        <w:t xml:space="preserve"> und </w:t>
      </w:r>
      <w:r w:rsidRPr="006A5E75">
        <w:rPr>
          <w:rFonts w:eastAsiaTheme="minorHAnsi" w:cs="Arial"/>
          <w:b/>
          <w:bCs/>
          <w:sz w:val="22"/>
        </w:rPr>
        <w:t>Mathias Rudolph</w:t>
      </w:r>
      <w:r w:rsidRPr="006A5E75">
        <w:rPr>
          <w:rFonts w:eastAsiaTheme="minorHAnsi" w:cs="Arial"/>
          <w:bCs/>
          <w:sz w:val="22"/>
        </w:rPr>
        <w:t>, Industriemechaniker</w:t>
      </w:r>
      <w:r w:rsidR="00254251">
        <w:rPr>
          <w:rFonts w:eastAsiaTheme="minorHAnsi" w:cs="Arial"/>
          <w:bCs/>
          <w:sz w:val="22"/>
        </w:rPr>
        <w:t>.</w:t>
      </w:r>
    </w:p>
    <w:p w14:paraId="0BA39740" w14:textId="7C7B89DA" w:rsidR="00B8261A" w:rsidRPr="00254251" w:rsidRDefault="006A5E75" w:rsidP="00254251">
      <w:pPr>
        <w:spacing w:after="240" w:line="360" w:lineRule="auto"/>
        <w:rPr>
          <w:rFonts w:eastAsiaTheme="minorHAnsi" w:cs="Arial"/>
          <w:bCs/>
          <w:sz w:val="22"/>
        </w:rPr>
      </w:pPr>
      <w:r w:rsidRPr="006A5E75">
        <w:rPr>
          <w:rFonts w:eastAsiaTheme="minorHAnsi" w:cs="Arial"/>
          <w:bCs/>
          <w:sz w:val="22"/>
        </w:rPr>
        <w:t xml:space="preserve">„Diese Ehrung ist ein starkes Zeichen für die Qualität unserer Ausbildung und das Engagement unserer Nachwuchskräfte“, sagt </w:t>
      </w:r>
      <w:r>
        <w:rPr>
          <w:rFonts w:eastAsiaTheme="minorHAnsi" w:cs="Arial"/>
          <w:bCs/>
          <w:sz w:val="22"/>
        </w:rPr>
        <w:t>Heike Brenner vom</w:t>
      </w:r>
      <w:r w:rsidRPr="006A5E75">
        <w:rPr>
          <w:rFonts w:eastAsiaTheme="minorHAnsi" w:cs="Arial"/>
          <w:bCs/>
          <w:sz w:val="22"/>
        </w:rPr>
        <w:t xml:space="preserve"> Optima</w:t>
      </w:r>
      <w:r>
        <w:rPr>
          <w:rFonts w:eastAsiaTheme="minorHAnsi" w:cs="Arial"/>
          <w:bCs/>
          <w:sz w:val="22"/>
        </w:rPr>
        <w:t xml:space="preserve"> </w:t>
      </w:r>
      <w:r w:rsidRPr="006A5E75">
        <w:rPr>
          <w:rFonts w:eastAsiaTheme="minorHAnsi" w:cs="Arial"/>
          <w:bCs/>
          <w:sz w:val="22"/>
        </w:rPr>
        <w:t>Ausbildungsteam. „Wir sind stolz auf unsere Auszubildenden und gratulieren herzlich zu diesem Erfolg.“</w:t>
      </w:r>
    </w:p>
    <w:p w14:paraId="6D95FA3D" w14:textId="26D939AC" w:rsidR="00CB38A6" w:rsidRDefault="004B15BA" w:rsidP="00CB38A6">
      <w:pPr>
        <w:pStyle w:val="Listenabsatz"/>
        <w:spacing w:after="120" w:line="240" w:lineRule="auto"/>
        <w:ind w:left="0"/>
        <w:rPr>
          <w:rFonts w:cs="Arial"/>
          <w:szCs w:val="20"/>
        </w:rPr>
      </w:pPr>
      <w:r>
        <w:rPr>
          <w:noProof/>
        </w:rPr>
        <w:lastRenderedPageBreak/>
        <w:drawing>
          <wp:inline distT="0" distB="0" distL="0" distR="0" wp14:anchorId="768643B6" wp14:editId="17E0A138">
            <wp:extent cx="5076190" cy="2914504"/>
            <wp:effectExtent l="0" t="0" r="0" b="635"/>
            <wp:docPr id="1255453960" name="Grafik 1" descr="Ein Bild, das Kleidung, Person, Mann,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3960" name="Grafik 1" descr="Ein Bild, das Kleidung, Person, Mann, Himmel enthält.&#10;&#10;KI-generierte Inhalte können fehlerhaft sei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830" b="3620"/>
                    <a:stretch/>
                  </pic:blipFill>
                  <pic:spPr bwMode="auto">
                    <a:xfrm>
                      <a:off x="0" y="0"/>
                      <a:ext cx="5082643" cy="2918209"/>
                    </a:xfrm>
                    <a:prstGeom prst="rect">
                      <a:avLst/>
                    </a:prstGeom>
                    <a:noFill/>
                    <a:ln>
                      <a:noFill/>
                    </a:ln>
                    <a:extLst>
                      <a:ext uri="{53640926-AAD7-44D8-BBD7-CCE9431645EC}">
                        <a14:shadowObscured xmlns:a14="http://schemas.microsoft.com/office/drawing/2010/main"/>
                      </a:ext>
                    </a:extLst>
                  </pic:spPr>
                </pic:pic>
              </a:graphicData>
            </a:graphic>
          </wp:inline>
        </w:drawing>
      </w:r>
    </w:p>
    <w:p w14:paraId="25EC88E0" w14:textId="5587720F" w:rsidR="00CB38A6" w:rsidRDefault="004B15BA" w:rsidP="00CB38A6">
      <w:pPr>
        <w:pStyle w:val="Listenabsatz"/>
        <w:spacing w:after="120" w:line="240" w:lineRule="auto"/>
        <w:ind w:left="0"/>
        <w:rPr>
          <w:rFonts w:ascii="Arial" w:hAnsi="Arial" w:cs="Arial"/>
          <w:sz w:val="18"/>
          <w:szCs w:val="16"/>
        </w:rPr>
      </w:pPr>
      <w:r>
        <w:rPr>
          <w:rFonts w:ascii="Arial" w:hAnsi="Arial" w:cs="Arial"/>
          <w:sz w:val="18"/>
          <w:szCs w:val="16"/>
        </w:rPr>
        <w:t>Ausbilder und Auszubildende freuen sich gemeinsam bei der IHK-</w:t>
      </w:r>
      <w:proofErr w:type="spellStart"/>
      <w:r>
        <w:rPr>
          <w:rFonts w:ascii="Arial" w:hAnsi="Arial" w:cs="Arial"/>
          <w:sz w:val="18"/>
          <w:szCs w:val="16"/>
        </w:rPr>
        <w:t>Bestenehrung</w:t>
      </w:r>
      <w:proofErr w:type="spellEnd"/>
      <w:r>
        <w:rPr>
          <w:rFonts w:ascii="Arial" w:hAnsi="Arial" w:cs="Arial"/>
          <w:sz w:val="18"/>
          <w:szCs w:val="16"/>
        </w:rPr>
        <w:t xml:space="preserve"> (von links nach rechts): </w:t>
      </w:r>
      <w:r w:rsidRPr="00254251">
        <w:rPr>
          <w:rFonts w:ascii="Arial" w:hAnsi="Arial" w:cs="Arial"/>
          <w:sz w:val="18"/>
          <w:szCs w:val="16"/>
        </w:rPr>
        <w:t>Rainer Probst, Jonah Sprenger, Mathias Rudolph, Samuel Rößler, Max Hartmann, Manuel Merz, Lukas Schneider, Kevin Jahn, Thea Goldschmidt</w:t>
      </w:r>
      <w:r>
        <w:rPr>
          <w:rFonts w:ascii="Arial" w:hAnsi="Arial" w:cs="Arial"/>
          <w:sz w:val="18"/>
          <w:szCs w:val="16"/>
        </w:rPr>
        <w:t xml:space="preserve"> und </w:t>
      </w:r>
      <w:r w:rsidRPr="00254251">
        <w:rPr>
          <w:rFonts w:ascii="Arial" w:hAnsi="Arial" w:cs="Arial"/>
          <w:sz w:val="18"/>
          <w:szCs w:val="16"/>
        </w:rPr>
        <w:t>Heike Brenner</w:t>
      </w:r>
      <w:r>
        <w:rPr>
          <w:rFonts w:ascii="Arial" w:hAnsi="Arial" w:cs="Arial"/>
          <w:sz w:val="18"/>
          <w:szCs w:val="16"/>
        </w:rPr>
        <w:t xml:space="preserve">. </w:t>
      </w:r>
      <w:r w:rsidRPr="006A5E75">
        <w:rPr>
          <w:rFonts w:ascii="Arial" w:hAnsi="Arial" w:cs="Arial"/>
          <w:sz w:val="18"/>
          <w:szCs w:val="16"/>
        </w:rPr>
        <w:t>(Foto: OPTIMA)</w:t>
      </w:r>
    </w:p>
    <w:p w14:paraId="50FCDBBF" w14:textId="77777777" w:rsidR="004B15BA" w:rsidRDefault="004B15BA" w:rsidP="00CB38A6">
      <w:pPr>
        <w:pStyle w:val="Listenabsatz"/>
        <w:spacing w:after="120" w:line="240" w:lineRule="auto"/>
        <w:ind w:left="0"/>
        <w:rPr>
          <w:rFonts w:ascii="Arial" w:hAnsi="Arial" w:cs="Arial"/>
          <w:b/>
          <w:sz w:val="16"/>
          <w:szCs w:val="16"/>
        </w:rPr>
      </w:pPr>
    </w:p>
    <w:p w14:paraId="30E4BE94" w14:textId="77777777" w:rsidR="004B15BA" w:rsidRPr="00CB38A6" w:rsidRDefault="004B15BA" w:rsidP="00CB38A6">
      <w:pPr>
        <w:pStyle w:val="Listenabsatz"/>
        <w:spacing w:after="120" w:line="240" w:lineRule="auto"/>
        <w:ind w:left="0"/>
        <w:rPr>
          <w:rFonts w:ascii="Arial" w:hAnsi="Arial" w:cs="Arial"/>
          <w:b/>
          <w:sz w:val="16"/>
          <w:szCs w:val="16"/>
        </w:rPr>
      </w:pPr>
    </w:p>
    <w:p w14:paraId="373705EC" w14:textId="77777777" w:rsidR="00B07396" w:rsidRPr="006A5E75" w:rsidRDefault="00B07396" w:rsidP="00B07396">
      <w:pPr>
        <w:pStyle w:val="Listenabsatz"/>
        <w:spacing w:after="120" w:line="276" w:lineRule="auto"/>
        <w:ind w:left="0"/>
        <w:jc w:val="both"/>
        <w:rPr>
          <w:rFonts w:ascii="Arial" w:hAnsi="Arial" w:cs="Arial"/>
          <w:b/>
          <w:sz w:val="18"/>
          <w:szCs w:val="18"/>
        </w:rPr>
      </w:pPr>
      <w:bookmarkStart w:id="1" w:name="_Hlk209507686"/>
      <w:r w:rsidRPr="006A5E75">
        <w:rPr>
          <w:rFonts w:ascii="Arial" w:hAnsi="Arial" w:cs="Arial"/>
          <w:b/>
          <w:sz w:val="18"/>
          <w:szCs w:val="18"/>
        </w:rPr>
        <w:t xml:space="preserve">Über OPTIMA </w:t>
      </w:r>
    </w:p>
    <w:p w14:paraId="54EB074C" w14:textId="77777777" w:rsidR="00B07396" w:rsidRPr="006A5E75" w:rsidRDefault="00B07396" w:rsidP="00B07396">
      <w:pPr>
        <w:jc w:val="both"/>
        <w:rPr>
          <w:rFonts w:eastAsia="Calibri" w:cs="Arial"/>
          <w:sz w:val="18"/>
          <w:szCs w:val="18"/>
          <w:lang w:eastAsia="en-US"/>
        </w:rPr>
      </w:pPr>
      <w:bookmarkStart w:id="2" w:name="_Hlk207807689"/>
      <w:r w:rsidRPr="006A5E75">
        <w:rPr>
          <w:rFonts w:eastAsia="Calibri" w:cs="Arial"/>
          <w:sz w:val="18"/>
          <w:szCs w:val="18"/>
          <w:lang w:eastAsia="en-US"/>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75534E92" w14:textId="2D41BF65" w:rsidR="002E3D7E" w:rsidRPr="006A5E75" w:rsidRDefault="00B07396" w:rsidP="00CB38A6">
      <w:pPr>
        <w:jc w:val="both"/>
        <w:rPr>
          <w:rFonts w:eastAsia="Calibri" w:cs="Arial"/>
          <w:sz w:val="18"/>
          <w:szCs w:val="18"/>
          <w:lang w:eastAsia="en-US"/>
        </w:rPr>
      </w:pPr>
      <w:r w:rsidRPr="006A5E75">
        <w:rPr>
          <w:rFonts w:eastAsia="Calibri" w:cs="Arial"/>
          <w:sz w:val="18"/>
          <w:szCs w:val="18"/>
          <w:lang w:eastAsia="en-US"/>
        </w:rPr>
        <w:t>3.400 Experten tragen am Hauptsitz in Schwäbisch Hall sowie an über 20 Standorten im In- und Ausland zum weltweiten Erfolg von Optima bei. Die gemeinsame Mission „</w:t>
      </w:r>
      <w:proofErr w:type="spellStart"/>
      <w:r w:rsidRPr="006A5E75">
        <w:rPr>
          <w:rFonts w:eastAsia="Calibri" w:cs="Arial"/>
          <w:sz w:val="18"/>
          <w:szCs w:val="18"/>
          <w:lang w:eastAsia="en-US"/>
        </w:rPr>
        <w:t>We</w:t>
      </w:r>
      <w:proofErr w:type="spellEnd"/>
      <w:r w:rsidRPr="006A5E75">
        <w:rPr>
          <w:rFonts w:eastAsia="Calibri" w:cs="Arial"/>
          <w:sz w:val="18"/>
          <w:szCs w:val="18"/>
          <w:lang w:eastAsia="en-US"/>
        </w:rPr>
        <w:t xml:space="preserve"> care </w:t>
      </w:r>
      <w:proofErr w:type="spellStart"/>
      <w:r w:rsidRPr="006A5E75">
        <w:rPr>
          <w:rFonts w:eastAsia="Calibri" w:cs="Arial"/>
          <w:sz w:val="18"/>
          <w:szCs w:val="18"/>
          <w:lang w:eastAsia="en-US"/>
        </w:rPr>
        <w:t>for</w:t>
      </w:r>
      <w:proofErr w:type="spellEnd"/>
      <w:r w:rsidRPr="006A5E75">
        <w:rPr>
          <w:rFonts w:eastAsia="Calibri" w:cs="Arial"/>
          <w:sz w:val="18"/>
          <w:szCs w:val="18"/>
          <w:lang w:eastAsia="en-US"/>
        </w:rPr>
        <w:t xml:space="preserve"> </w:t>
      </w:r>
      <w:proofErr w:type="spellStart"/>
      <w:r w:rsidRPr="006A5E75">
        <w:rPr>
          <w:rFonts w:eastAsia="Calibri" w:cs="Arial"/>
          <w:sz w:val="18"/>
          <w:szCs w:val="18"/>
          <w:lang w:eastAsia="en-US"/>
        </w:rPr>
        <w:t>people</w:t>
      </w:r>
      <w:proofErr w:type="spellEnd"/>
      <w:r w:rsidRPr="006A5E75">
        <w:rPr>
          <w:rFonts w:eastAsia="Calibri" w:cs="Arial"/>
          <w:sz w:val="18"/>
          <w:szCs w:val="18"/>
          <w:lang w:eastAsia="en-US"/>
        </w:rPr>
        <w:t>“ steht dabei im Vordergrund.</w:t>
      </w:r>
      <w:bookmarkEnd w:id="2"/>
      <w:bookmarkEnd w:id="1"/>
    </w:p>
    <w:p w14:paraId="3A0938B8" w14:textId="77777777" w:rsidR="00CB38A6" w:rsidRPr="006A5E75" w:rsidRDefault="00CB38A6" w:rsidP="00CB38A6">
      <w:pPr>
        <w:jc w:val="both"/>
        <w:rPr>
          <w:rFonts w:eastAsia="Calibri" w:cs="Arial"/>
          <w:sz w:val="18"/>
          <w:szCs w:val="18"/>
          <w:lang w:eastAsia="en-US"/>
        </w:rPr>
      </w:pPr>
    </w:p>
    <w:p w14:paraId="1C259133" w14:textId="77777777" w:rsidR="00E90DDA" w:rsidRPr="006A5E75" w:rsidRDefault="00E90DDA" w:rsidP="00E90DDA">
      <w:pPr>
        <w:spacing w:line="360" w:lineRule="auto"/>
        <w:ind w:right="-142"/>
        <w:jc w:val="both"/>
        <w:rPr>
          <w:b/>
          <w:bCs/>
          <w:sz w:val="18"/>
          <w:szCs w:val="28"/>
          <w:lang w:val="en-US"/>
        </w:rPr>
      </w:pPr>
      <w:proofErr w:type="spellStart"/>
      <w:r w:rsidRPr="006A5E75">
        <w:rPr>
          <w:b/>
          <w:bCs/>
          <w:sz w:val="18"/>
          <w:szCs w:val="28"/>
          <w:lang w:val="en-US"/>
        </w:rPr>
        <w:t>Pressekontakt</w:t>
      </w:r>
      <w:proofErr w:type="spellEnd"/>
      <w:r w:rsidRPr="006A5E75">
        <w:rPr>
          <w:b/>
          <w:bCs/>
          <w:sz w:val="18"/>
          <w:szCs w:val="28"/>
          <w:lang w:val="en-US"/>
        </w:rPr>
        <w:t>:</w:t>
      </w:r>
    </w:p>
    <w:p w14:paraId="684012B6" w14:textId="77777777" w:rsidR="00E90DDA" w:rsidRPr="006A5E75" w:rsidRDefault="00E90DDA" w:rsidP="00E90DDA">
      <w:pPr>
        <w:ind w:right="-142"/>
        <w:jc w:val="both"/>
        <w:rPr>
          <w:sz w:val="18"/>
          <w:szCs w:val="28"/>
          <w:lang w:val="en-US"/>
        </w:rPr>
      </w:pPr>
      <w:r w:rsidRPr="006A5E75">
        <w:rPr>
          <w:sz w:val="18"/>
          <w:szCs w:val="28"/>
          <w:lang w:val="en-US"/>
        </w:rPr>
        <w:t>OPTIMA packaging group GmbH</w:t>
      </w:r>
      <w:r w:rsidRPr="006A5E75">
        <w:rPr>
          <w:sz w:val="18"/>
          <w:szCs w:val="28"/>
          <w:lang w:val="en-US"/>
        </w:rPr>
        <w:tab/>
      </w:r>
      <w:r w:rsidRPr="006A5E75">
        <w:rPr>
          <w:sz w:val="18"/>
          <w:szCs w:val="28"/>
          <w:lang w:val="en-US"/>
        </w:rPr>
        <w:tab/>
      </w:r>
    </w:p>
    <w:p w14:paraId="7D1AD15D" w14:textId="77777777" w:rsidR="00E90DDA" w:rsidRPr="006A5E75" w:rsidRDefault="00E90DDA" w:rsidP="00E90DDA">
      <w:pPr>
        <w:ind w:right="-141"/>
        <w:jc w:val="both"/>
        <w:rPr>
          <w:sz w:val="18"/>
          <w:szCs w:val="28"/>
          <w:lang w:val="en-US"/>
        </w:rPr>
      </w:pPr>
      <w:r w:rsidRPr="006A5E75">
        <w:rPr>
          <w:sz w:val="18"/>
          <w:szCs w:val="28"/>
          <w:lang w:val="en-US"/>
        </w:rPr>
        <w:t>Denise Fiedler</w:t>
      </w:r>
      <w:r w:rsidRPr="006A5E75">
        <w:rPr>
          <w:sz w:val="18"/>
          <w:szCs w:val="28"/>
          <w:lang w:val="en-US"/>
        </w:rPr>
        <w:tab/>
      </w:r>
      <w:r w:rsidRPr="006A5E75">
        <w:rPr>
          <w:sz w:val="18"/>
          <w:szCs w:val="28"/>
          <w:lang w:val="en-US"/>
        </w:rPr>
        <w:tab/>
      </w:r>
      <w:r w:rsidRPr="006A5E75">
        <w:rPr>
          <w:sz w:val="18"/>
          <w:szCs w:val="28"/>
          <w:lang w:val="en-US"/>
        </w:rPr>
        <w:tab/>
      </w:r>
    </w:p>
    <w:p w14:paraId="08DEE9A7" w14:textId="77777777" w:rsidR="00E90DDA" w:rsidRPr="006A5E75" w:rsidRDefault="00E90DDA" w:rsidP="00E90DDA">
      <w:pPr>
        <w:ind w:right="-141"/>
        <w:jc w:val="both"/>
        <w:rPr>
          <w:sz w:val="18"/>
          <w:szCs w:val="28"/>
          <w:lang w:val="en-US"/>
        </w:rPr>
      </w:pPr>
      <w:r w:rsidRPr="006A5E75">
        <w:rPr>
          <w:sz w:val="18"/>
          <w:szCs w:val="28"/>
          <w:lang w:val="en-US"/>
        </w:rPr>
        <w:t>Group Communications Manager</w:t>
      </w:r>
    </w:p>
    <w:p w14:paraId="26C2D9AD" w14:textId="129B1EEE" w:rsidR="00E90DDA" w:rsidRPr="006A5E75" w:rsidRDefault="00E90DDA" w:rsidP="00A96B90">
      <w:pPr>
        <w:jc w:val="both"/>
        <w:rPr>
          <w:rFonts w:cs="Arial"/>
          <w:color w:val="000000"/>
          <w:sz w:val="28"/>
          <w:szCs w:val="28"/>
          <w:lang w:val="en-US"/>
        </w:rPr>
      </w:pPr>
      <w:r w:rsidRPr="006A5E75">
        <w:rPr>
          <w:sz w:val="18"/>
          <w:szCs w:val="28"/>
          <w:lang w:val="en-US"/>
        </w:rPr>
        <w:t>pr-group@optima-packaging.com</w:t>
      </w:r>
      <w:r w:rsidRPr="006A5E75">
        <w:rPr>
          <w:sz w:val="18"/>
          <w:szCs w:val="28"/>
          <w:lang w:val="en-US"/>
        </w:rPr>
        <w:tab/>
      </w:r>
      <w:r w:rsidRPr="006A5E75">
        <w:rPr>
          <w:rFonts w:cs="Arial"/>
          <w:color w:val="000000"/>
          <w:sz w:val="28"/>
          <w:szCs w:val="28"/>
          <w:lang w:val="en-US"/>
        </w:rPr>
        <w:br/>
      </w:r>
      <w:r w:rsidRPr="006A5E75">
        <w:rPr>
          <w:sz w:val="18"/>
          <w:szCs w:val="18"/>
          <w:lang w:val="en-US"/>
        </w:rPr>
        <w:t>www.optima-packaging.com</w:t>
      </w:r>
    </w:p>
    <w:sectPr w:rsidR="00E90DDA" w:rsidRPr="006A5E75" w:rsidSect="007216E3">
      <w:headerReference w:type="default" r:id="rId9"/>
      <w:footerReference w:type="default" r:id="rId10"/>
      <w:headerReference w:type="first" r:id="rId11"/>
      <w:footerReference w:type="first" r:id="rId12"/>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BE30" w14:textId="77777777" w:rsidR="00AA4579" w:rsidRDefault="00AA4579">
      <w:r>
        <w:separator/>
      </w:r>
    </w:p>
  </w:endnote>
  <w:endnote w:type="continuationSeparator" w:id="0">
    <w:p w14:paraId="6AF7DAA2" w14:textId="77777777" w:rsidR="00AA4579" w:rsidRDefault="00AA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shd w:val="clear" w:color="auto" w:fill="auto"/>
        </w:tcPr>
        <w:p w14:paraId="74E0BDA2" w14:textId="77777777" w:rsidR="00935A6A" w:rsidRPr="00366DD9" w:rsidRDefault="00945D60" w:rsidP="00366DD9">
          <w:pPr>
            <w:spacing w:line="160" w:lineRule="exact"/>
            <w:ind w:right="-169"/>
            <w:rPr>
              <w:b/>
              <w:sz w:val="12"/>
              <w:szCs w:val="12"/>
              <w:lang w:val="en-US"/>
            </w:rPr>
          </w:pPr>
          <w:r w:rsidRPr="00366DD9">
            <w:rPr>
              <w:b/>
              <w:sz w:val="12"/>
            </w:rPr>
            <w:t xml:space="preserve">OPTIMA </w:t>
          </w:r>
          <w:proofErr w:type="spellStart"/>
          <w:r w:rsidRPr="00366DD9">
            <w:rPr>
              <w:b/>
              <w:sz w:val="12"/>
            </w:rPr>
            <w:t>packaging</w:t>
          </w:r>
          <w:proofErr w:type="spellEnd"/>
          <w:r w:rsidRPr="00366DD9">
            <w:rPr>
              <w:b/>
              <w:sz w:val="12"/>
            </w:rPr>
            <w:t xml:space="preserve"> </w:t>
          </w:r>
          <w:proofErr w:type="spellStart"/>
          <w:r w:rsidRPr="00366DD9">
            <w:rPr>
              <w:b/>
              <w:sz w:val="12"/>
            </w:rPr>
            <w:t>group</w:t>
          </w:r>
          <w:proofErr w:type="spellEnd"/>
          <w:r w:rsidRPr="00366DD9">
            <w:rPr>
              <w:b/>
              <w:sz w:val="12"/>
            </w:rPr>
            <w:t xml:space="preserve"> GmbH</w:t>
          </w:r>
        </w:p>
      </w:tc>
      <w:tc>
        <w:tcPr>
          <w:tcW w:w="2160" w:type="dxa"/>
          <w:vMerge w:val="restart"/>
          <w:shd w:val="clear" w:color="auto" w:fill="auto"/>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 xml:space="preserve">Member </w:t>
          </w:r>
          <w:proofErr w:type="spellStart"/>
          <w:r w:rsidRPr="00366DD9">
            <w:rPr>
              <w:sz w:val="12"/>
              <w:szCs w:val="12"/>
            </w:rPr>
            <w:t>of</w:t>
          </w:r>
          <w:proofErr w:type="spellEnd"/>
        </w:p>
      </w:tc>
    </w:tr>
    <w:tr w:rsidR="00935A6A" w:rsidRPr="00366DD9" w14:paraId="4EB4332E" w14:textId="77777777" w:rsidTr="00366DD9">
      <w:trPr>
        <w:trHeight w:val="170"/>
      </w:trPr>
      <w:tc>
        <w:tcPr>
          <w:tcW w:w="2088" w:type="dxa"/>
          <w:shd w:val="clear" w:color="auto" w:fill="auto"/>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w:t>
          </w:r>
          <w:proofErr w:type="spellStart"/>
          <w:r>
            <w:rPr>
              <w:sz w:val="12"/>
              <w:szCs w:val="12"/>
            </w:rPr>
            <w:t>Leikam</w:t>
          </w:r>
          <w:proofErr w:type="spellEnd"/>
          <w:r>
            <w:rPr>
              <w:sz w:val="12"/>
              <w:szCs w:val="12"/>
            </w:rPr>
            <w:t>-Str. 25</w:t>
          </w:r>
        </w:p>
      </w:tc>
      <w:tc>
        <w:tcPr>
          <w:tcW w:w="1980" w:type="dxa"/>
          <w:shd w:val="clear" w:color="auto" w:fill="auto"/>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shd w:val="clear" w:color="auto" w:fill="auto"/>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shd w:val="clear" w:color="auto" w:fill="auto"/>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shd w:val="clear" w:color="auto" w:fill="auto"/>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shd w:val="clear" w:color="auto" w:fill="auto"/>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shd w:val="clear" w:color="auto" w:fill="auto"/>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shd w:val="clear" w:color="auto" w:fill="auto"/>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shd w:val="clear" w:color="auto" w:fill="auto"/>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shd w:val="clear" w:color="auto" w:fill="auto"/>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shd w:val="clear" w:color="auto" w:fill="auto"/>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shd w:val="clear" w:color="auto" w:fill="auto"/>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shd w:val="clear" w:color="auto" w:fill="auto"/>
          <w:vAlign w:val="center"/>
        </w:tcPr>
        <w:p w14:paraId="4AFF3ECF" w14:textId="0934EF02" w:rsidR="00935A6A" w:rsidRPr="00F31E3B" w:rsidRDefault="007B2B93"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shd w:val="clear" w:color="auto" w:fill="auto"/>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proofErr w:type="spellStart"/>
          <w:r w:rsidRPr="00366DD9">
            <w:rPr>
              <w:sz w:val="12"/>
              <w:szCs w:val="12"/>
            </w:rPr>
            <w:t>USt</w:t>
          </w:r>
          <w:proofErr w:type="spellEnd"/>
          <w:r w:rsidRPr="00366DD9">
            <w:rPr>
              <w:sz w:val="12"/>
              <w:szCs w:val="12"/>
            </w:rPr>
            <w:t>.-</w:t>
          </w:r>
          <w:proofErr w:type="spellStart"/>
          <w:r w:rsidRPr="00366DD9">
            <w:rPr>
              <w:sz w:val="12"/>
              <w:szCs w:val="12"/>
            </w:rPr>
            <w:t>Id</w:t>
          </w:r>
          <w:proofErr w:type="spellEnd"/>
          <w:r w:rsidRPr="00366DD9">
            <w:rPr>
              <w:sz w:val="12"/>
              <w:szCs w:val="12"/>
            </w:rPr>
            <w:t xml:space="preserve">-Nr. </w:t>
          </w:r>
          <w:r w:rsidR="00945D60" w:rsidRPr="00F31E3B">
            <w:rPr>
              <w:sz w:val="12"/>
            </w:rPr>
            <w:t>DE145209170</w:t>
          </w:r>
        </w:p>
      </w:tc>
      <w:tc>
        <w:tcPr>
          <w:tcW w:w="2160" w:type="dxa"/>
          <w:vMerge/>
          <w:shd w:val="clear" w:color="auto" w:fill="auto"/>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shd w:val="clear" w:color="auto" w:fill="auto"/>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shd w:val="clear" w:color="auto" w:fill="auto"/>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shd w:val="clear" w:color="auto" w:fill="auto"/>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shd w:val="clear" w:color="auto" w:fill="auto"/>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shd w:val="clear" w:color="auto" w:fill="auto"/>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shd w:val="clear" w:color="auto" w:fill="auto"/>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75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AF47" w14:textId="77777777" w:rsidR="00AA4579" w:rsidRDefault="00AA4579">
      <w:r>
        <w:separator/>
      </w:r>
    </w:p>
  </w:footnote>
  <w:footnote w:type="continuationSeparator" w:id="0">
    <w:p w14:paraId="23E064BC" w14:textId="77777777" w:rsidR="00AA4579" w:rsidRDefault="00AA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7728"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6704"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7987"/>
    <w:multiLevelType w:val="multilevel"/>
    <w:tmpl w:val="E39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5C13F5E"/>
    <w:multiLevelType w:val="multilevel"/>
    <w:tmpl w:val="584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B4AB4"/>
    <w:multiLevelType w:val="multilevel"/>
    <w:tmpl w:val="4BA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85503">
    <w:abstractNumId w:val="1"/>
  </w:num>
  <w:num w:numId="2" w16cid:durableId="2047950892">
    <w:abstractNumId w:val="0"/>
  </w:num>
  <w:num w:numId="3" w16cid:durableId="939488106">
    <w:abstractNumId w:val="3"/>
  </w:num>
  <w:num w:numId="4" w16cid:durableId="1788424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5917"/>
    <w:rsid w:val="00010004"/>
    <w:rsid w:val="00010EA2"/>
    <w:rsid w:val="00013BEC"/>
    <w:rsid w:val="00015645"/>
    <w:rsid w:val="00017ACC"/>
    <w:rsid w:val="00021E35"/>
    <w:rsid w:val="00023384"/>
    <w:rsid w:val="0002442C"/>
    <w:rsid w:val="000305B9"/>
    <w:rsid w:val="000313CD"/>
    <w:rsid w:val="0003693C"/>
    <w:rsid w:val="00037156"/>
    <w:rsid w:val="0004056C"/>
    <w:rsid w:val="00052B99"/>
    <w:rsid w:val="00056C5C"/>
    <w:rsid w:val="00057345"/>
    <w:rsid w:val="000639A8"/>
    <w:rsid w:val="00063B43"/>
    <w:rsid w:val="000641A9"/>
    <w:rsid w:val="00066CA5"/>
    <w:rsid w:val="00074EE6"/>
    <w:rsid w:val="00080D50"/>
    <w:rsid w:val="00083505"/>
    <w:rsid w:val="00083BFD"/>
    <w:rsid w:val="00084576"/>
    <w:rsid w:val="000938F8"/>
    <w:rsid w:val="00095642"/>
    <w:rsid w:val="000A1404"/>
    <w:rsid w:val="000A27DE"/>
    <w:rsid w:val="000C0E61"/>
    <w:rsid w:val="000C79A9"/>
    <w:rsid w:val="000D094A"/>
    <w:rsid w:val="000D29BF"/>
    <w:rsid w:val="000D2EA0"/>
    <w:rsid w:val="000D3C99"/>
    <w:rsid w:val="000D7A60"/>
    <w:rsid w:val="000E08DF"/>
    <w:rsid w:val="000E3EBC"/>
    <w:rsid w:val="000F116C"/>
    <w:rsid w:val="000F58B5"/>
    <w:rsid w:val="001013EF"/>
    <w:rsid w:val="00104F61"/>
    <w:rsid w:val="00110210"/>
    <w:rsid w:val="0011121C"/>
    <w:rsid w:val="001140AA"/>
    <w:rsid w:val="00116089"/>
    <w:rsid w:val="001163B7"/>
    <w:rsid w:val="001168D7"/>
    <w:rsid w:val="00121649"/>
    <w:rsid w:val="00124C30"/>
    <w:rsid w:val="00124ECF"/>
    <w:rsid w:val="00125F38"/>
    <w:rsid w:val="00131ADA"/>
    <w:rsid w:val="00134EEF"/>
    <w:rsid w:val="00140FF2"/>
    <w:rsid w:val="001451CD"/>
    <w:rsid w:val="001475BF"/>
    <w:rsid w:val="001515B6"/>
    <w:rsid w:val="00154473"/>
    <w:rsid w:val="00164EBC"/>
    <w:rsid w:val="001655FB"/>
    <w:rsid w:val="00167DB8"/>
    <w:rsid w:val="001704D5"/>
    <w:rsid w:val="001707A4"/>
    <w:rsid w:val="00170B77"/>
    <w:rsid w:val="00170F3D"/>
    <w:rsid w:val="0017165F"/>
    <w:rsid w:val="00176183"/>
    <w:rsid w:val="00183480"/>
    <w:rsid w:val="00185E80"/>
    <w:rsid w:val="00191657"/>
    <w:rsid w:val="001930D5"/>
    <w:rsid w:val="00193E6E"/>
    <w:rsid w:val="001A0FEE"/>
    <w:rsid w:val="001A2380"/>
    <w:rsid w:val="001A3F99"/>
    <w:rsid w:val="001A5551"/>
    <w:rsid w:val="001A6539"/>
    <w:rsid w:val="001C1B1F"/>
    <w:rsid w:val="001C2847"/>
    <w:rsid w:val="001C4EEB"/>
    <w:rsid w:val="001C52A1"/>
    <w:rsid w:val="001C6B4D"/>
    <w:rsid w:val="001D14C9"/>
    <w:rsid w:val="001D1874"/>
    <w:rsid w:val="001E0023"/>
    <w:rsid w:val="001E17B2"/>
    <w:rsid w:val="001E1D8D"/>
    <w:rsid w:val="001E2C53"/>
    <w:rsid w:val="001E39E7"/>
    <w:rsid w:val="001F30EA"/>
    <w:rsid w:val="00207CEB"/>
    <w:rsid w:val="002161FB"/>
    <w:rsid w:val="002178D6"/>
    <w:rsid w:val="00217AC3"/>
    <w:rsid w:val="00220039"/>
    <w:rsid w:val="00220130"/>
    <w:rsid w:val="002209DD"/>
    <w:rsid w:val="0022177C"/>
    <w:rsid w:val="00221E70"/>
    <w:rsid w:val="0023300A"/>
    <w:rsid w:val="00243C3D"/>
    <w:rsid w:val="00246B1A"/>
    <w:rsid w:val="00247314"/>
    <w:rsid w:val="002524D9"/>
    <w:rsid w:val="00252CDD"/>
    <w:rsid w:val="0025421C"/>
    <w:rsid w:val="00254251"/>
    <w:rsid w:val="00254EB5"/>
    <w:rsid w:val="002573D8"/>
    <w:rsid w:val="002613C9"/>
    <w:rsid w:val="002654DB"/>
    <w:rsid w:val="0026596D"/>
    <w:rsid w:val="00265D61"/>
    <w:rsid w:val="0027135E"/>
    <w:rsid w:val="00283A64"/>
    <w:rsid w:val="00284AA4"/>
    <w:rsid w:val="0028643F"/>
    <w:rsid w:val="00287B65"/>
    <w:rsid w:val="00291CDF"/>
    <w:rsid w:val="002927FC"/>
    <w:rsid w:val="00295F7A"/>
    <w:rsid w:val="0029602D"/>
    <w:rsid w:val="0029620D"/>
    <w:rsid w:val="00297EDE"/>
    <w:rsid w:val="002A4972"/>
    <w:rsid w:val="002A4AF9"/>
    <w:rsid w:val="002A506E"/>
    <w:rsid w:val="002A69BE"/>
    <w:rsid w:val="002A69E2"/>
    <w:rsid w:val="002B4BD1"/>
    <w:rsid w:val="002C16C3"/>
    <w:rsid w:val="002C4C0D"/>
    <w:rsid w:val="002D088F"/>
    <w:rsid w:val="002D0BC8"/>
    <w:rsid w:val="002D36EA"/>
    <w:rsid w:val="002D465E"/>
    <w:rsid w:val="002D4F25"/>
    <w:rsid w:val="002D61EF"/>
    <w:rsid w:val="002E3155"/>
    <w:rsid w:val="002E3D7E"/>
    <w:rsid w:val="002E4718"/>
    <w:rsid w:val="002E47CC"/>
    <w:rsid w:val="002E4F6E"/>
    <w:rsid w:val="002E5F93"/>
    <w:rsid w:val="002E6B82"/>
    <w:rsid w:val="002E7D8E"/>
    <w:rsid w:val="002F0521"/>
    <w:rsid w:val="002F2065"/>
    <w:rsid w:val="002F577B"/>
    <w:rsid w:val="00303EC5"/>
    <w:rsid w:val="00305940"/>
    <w:rsid w:val="0030720E"/>
    <w:rsid w:val="00311B63"/>
    <w:rsid w:val="003147C8"/>
    <w:rsid w:val="003147F2"/>
    <w:rsid w:val="00315C8F"/>
    <w:rsid w:val="003171A6"/>
    <w:rsid w:val="0031761D"/>
    <w:rsid w:val="0031776A"/>
    <w:rsid w:val="003220F0"/>
    <w:rsid w:val="00322DDD"/>
    <w:rsid w:val="003230F5"/>
    <w:rsid w:val="00324167"/>
    <w:rsid w:val="00324C2E"/>
    <w:rsid w:val="003265CC"/>
    <w:rsid w:val="0033063F"/>
    <w:rsid w:val="00331D2C"/>
    <w:rsid w:val="00333395"/>
    <w:rsid w:val="00335E32"/>
    <w:rsid w:val="00337813"/>
    <w:rsid w:val="003401F1"/>
    <w:rsid w:val="00341D62"/>
    <w:rsid w:val="003504B4"/>
    <w:rsid w:val="00350DE2"/>
    <w:rsid w:val="00351062"/>
    <w:rsid w:val="00351A15"/>
    <w:rsid w:val="00354711"/>
    <w:rsid w:val="00355D0F"/>
    <w:rsid w:val="00360DCD"/>
    <w:rsid w:val="0036111C"/>
    <w:rsid w:val="00363C48"/>
    <w:rsid w:val="003640CB"/>
    <w:rsid w:val="00365BB3"/>
    <w:rsid w:val="00366DD9"/>
    <w:rsid w:val="00373B7A"/>
    <w:rsid w:val="00375105"/>
    <w:rsid w:val="00375106"/>
    <w:rsid w:val="00375406"/>
    <w:rsid w:val="00376809"/>
    <w:rsid w:val="003772AE"/>
    <w:rsid w:val="00383B1D"/>
    <w:rsid w:val="00386B17"/>
    <w:rsid w:val="00386E40"/>
    <w:rsid w:val="00386E86"/>
    <w:rsid w:val="00390663"/>
    <w:rsid w:val="00394F00"/>
    <w:rsid w:val="00394F0C"/>
    <w:rsid w:val="003A0D12"/>
    <w:rsid w:val="003A2663"/>
    <w:rsid w:val="003A528E"/>
    <w:rsid w:val="003C1574"/>
    <w:rsid w:val="003C3384"/>
    <w:rsid w:val="003C3AD2"/>
    <w:rsid w:val="003C5DA2"/>
    <w:rsid w:val="003C6474"/>
    <w:rsid w:val="003D07A6"/>
    <w:rsid w:val="003D081B"/>
    <w:rsid w:val="003D0E98"/>
    <w:rsid w:val="003D4DA9"/>
    <w:rsid w:val="003D58CB"/>
    <w:rsid w:val="003E015E"/>
    <w:rsid w:val="003E1F21"/>
    <w:rsid w:val="003E2559"/>
    <w:rsid w:val="003E5C26"/>
    <w:rsid w:val="003F0AE7"/>
    <w:rsid w:val="003F1537"/>
    <w:rsid w:val="003F1E60"/>
    <w:rsid w:val="003F3164"/>
    <w:rsid w:val="003F501D"/>
    <w:rsid w:val="0040172C"/>
    <w:rsid w:val="00404DCD"/>
    <w:rsid w:val="004135FE"/>
    <w:rsid w:val="004144BF"/>
    <w:rsid w:val="00424461"/>
    <w:rsid w:val="00425F1D"/>
    <w:rsid w:val="004301FC"/>
    <w:rsid w:val="00430E71"/>
    <w:rsid w:val="004319A3"/>
    <w:rsid w:val="004339D2"/>
    <w:rsid w:val="00433BDD"/>
    <w:rsid w:val="00444463"/>
    <w:rsid w:val="00455CE9"/>
    <w:rsid w:val="004570FE"/>
    <w:rsid w:val="00462380"/>
    <w:rsid w:val="00464692"/>
    <w:rsid w:val="004659E0"/>
    <w:rsid w:val="00467C18"/>
    <w:rsid w:val="0047128F"/>
    <w:rsid w:val="00472584"/>
    <w:rsid w:val="004737A9"/>
    <w:rsid w:val="00473872"/>
    <w:rsid w:val="00480318"/>
    <w:rsid w:val="00482396"/>
    <w:rsid w:val="004829A5"/>
    <w:rsid w:val="00485B7C"/>
    <w:rsid w:val="004863CF"/>
    <w:rsid w:val="00486D81"/>
    <w:rsid w:val="0049591E"/>
    <w:rsid w:val="00495926"/>
    <w:rsid w:val="00497A98"/>
    <w:rsid w:val="00497ED0"/>
    <w:rsid w:val="004A1726"/>
    <w:rsid w:val="004A53FA"/>
    <w:rsid w:val="004B15BA"/>
    <w:rsid w:val="004C01D0"/>
    <w:rsid w:val="004C0D2E"/>
    <w:rsid w:val="004C18E9"/>
    <w:rsid w:val="004C191C"/>
    <w:rsid w:val="004C2794"/>
    <w:rsid w:val="004C3045"/>
    <w:rsid w:val="004C3DA6"/>
    <w:rsid w:val="004D2CE0"/>
    <w:rsid w:val="004D5480"/>
    <w:rsid w:val="004D6EF1"/>
    <w:rsid w:val="004D7DF5"/>
    <w:rsid w:val="004E0D87"/>
    <w:rsid w:val="004E66B1"/>
    <w:rsid w:val="004F0256"/>
    <w:rsid w:val="004F577B"/>
    <w:rsid w:val="004F6D0E"/>
    <w:rsid w:val="00500538"/>
    <w:rsid w:val="005007AC"/>
    <w:rsid w:val="0050187E"/>
    <w:rsid w:val="00504CAC"/>
    <w:rsid w:val="00507072"/>
    <w:rsid w:val="00515ABF"/>
    <w:rsid w:val="005230D9"/>
    <w:rsid w:val="00525FBE"/>
    <w:rsid w:val="00530FAF"/>
    <w:rsid w:val="0054026F"/>
    <w:rsid w:val="0054606E"/>
    <w:rsid w:val="00546CFD"/>
    <w:rsid w:val="00547957"/>
    <w:rsid w:val="00556DCD"/>
    <w:rsid w:val="00561806"/>
    <w:rsid w:val="00562285"/>
    <w:rsid w:val="005654FA"/>
    <w:rsid w:val="00570B97"/>
    <w:rsid w:val="00571267"/>
    <w:rsid w:val="0057289A"/>
    <w:rsid w:val="005741B3"/>
    <w:rsid w:val="005815F0"/>
    <w:rsid w:val="00581CA5"/>
    <w:rsid w:val="005846FC"/>
    <w:rsid w:val="00593671"/>
    <w:rsid w:val="00595649"/>
    <w:rsid w:val="0059711B"/>
    <w:rsid w:val="005A1B57"/>
    <w:rsid w:val="005A2881"/>
    <w:rsid w:val="005A2D2B"/>
    <w:rsid w:val="005A32A3"/>
    <w:rsid w:val="005A4110"/>
    <w:rsid w:val="005A45B3"/>
    <w:rsid w:val="005A71D4"/>
    <w:rsid w:val="005B1EB0"/>
    <w:rsid w:val="005B350C"/>
    <w:rsid w:val="005B4BF9"/>
    <w:rsid w:val="005B4F52"/>
    <w:rsid w:val="005C1736"/>
    <w:rsid w:val="005C1AD4"/>
    <w:rsid w:val="005C22E1"/>
    <w:rsid w:val="005C6BC9"/>
    <w:rsid w:val="005D284E"/>
    <w:rsid w:val="005E3D6A"/>
    <w:rsid w:val="005E6640"/>
    <w:rsid w:val="005F0E5B"/>
    <w:rsid w:val="005F7438"/>
    <w:rsid w:val="005F7A47"/>
    <w:rsid w:val="005F7CBD"/>
    <w:rsid w:val="00601352"/>
    <w:rsid w:val="006016A9"/>
    <w:rsid w:val="00602BFB"/>
    <w:rsid w:val="00606E38"/>
    <w:rsid w:val="00610043"/>
    <w:rsid w:val="00614111"/>
    <w:rsid w:val="0062402A"/>
    <w:rsid w:val="00624E72"/>
    <w:rsid w:val="0062566D"/>
    <w:rsid w:val="00630D05"/>
    <w:rsid w:val="006327E3"/>
    <w:rsid w:val="00635BF2"/>
    <w:rsid w:val="00637FA6"/>
    <w:rsid w:val="006438AD"/>
    <w:rsid w:val="00643D86"/>
    <w:rsid w:val="00646BE2"/>
    <w:rsid w:val="00646CAE"/>
    <w:rsid w:val="00653BA5"/>
    <w:rsid w:val="00663976"/>
    <w:rsid w:val="00671428"/>
    <w:rsid w:val="00671EC1"/>
    <w:rsid w:val="006724D3"/>
    <w:rsid w:val="00674687"/>
    <w:rsid w:val="00677A37"/>
    <w:rsid w:val="00681D1D"/>
    <w:rsid w:val="00682E1F"/>
    <w:rsid w:val="00683027"/>
    <w:rsid w:val="00686DFB"/>
    <w:rsid w:val="0069070F"/>
    <w:rsid w:val="00691373"/>
    <w:rsid w:val="006917F4"/>
    <w:rsid w:val="006928D6"/>
    <w:rsid w:val="00697647"/>
    <w:rsid w:val="006A2301"/>
    <w:rsid w:val="006A5E75"/>
    <w:rsid w:val="006A5EEE"/>
    <w:rsid w:val="006B1563"/>
    <w:rsid w:val="006B1D0A"/>
    <w:rsid w:val="006B3672"/>
    <w:rsid w:val="006B4D07"/>
    <w:rsid w:val="006B75A9"/>
    <w:rsid w:val="006C2B28"/>
    <w:rsid w:val="006C617C"/>
    <w:rsid w:val="006D185D"/>
    <w:rsid w:val="006D20AC"/>
    <w:rsid w:val="006D223B"/>
    <w:rsid w:val="006D359B"/>
    <w:rsid w:val="006D500A"/>
    <w:rsid w:val="006D5357"/>
    <w:rsid w:val="006D5BF0"/>
    <w:rsid w:val="006E4B17"/>
    <w:rsid w:val="006E5E17"/>
    <w:rsid w:val="006F1C3A"/>
    <w:rsid w:val="006F3826"/>
    <w:rsid w:val="006F7481"/>
    <w:rsid w:val="007044DF"/>
    <w:rsid w:val="007216E3"/>
    <w:rsid w:val="00721805"/>
    <w:rsid w:val="007245BB"/>
    <w:rsid w:val="0072660E"/>
    <w:rsid w:val="00727200"/>
    <w:rsid w:val="007336EA"/>
    <w:rsid w:val="007356AE"/>
    <w:rsid w:val="00735F88"/>
    <w:rsid w:val="00736C1B"/>
    <w:rsid w:val="007371D8"/>
    <w:rsid w:val="00743C23"/>
    <w:rsid w:val="00745066"/>
    <w:rsid w:val="00747EE0"/>
    <w:rsid w:val="0075209E"/>
    <w:rsid w:val="00752AD2"/>
    <w:rsid w:val="0075407E"/>
    <w:rsid w:val="00754899"/>
    <w:rsid w:val="00754DAC"/>
    <w:rsid w:val="00755083"/>
    <w:rsid w:val="007627C1"/>
    <w:rsid w:val="0077272B"/>
    <w:rsid w:val="0077400B"/>
    <w:rsid w:val="00775CD8"/>
    <w:rsid w:val="00776D27"/>
    <w:rsid w:val="007858A6"/>
    <w:rsid w:val="0078590E"/>
    <w:rsid w:val="00785D64"/>
    <w:rsid w:val="00786439"/>
    <w:rsid w:val="007912C1"/>
    <w:rsid w:val="007936A3"/>
    <w:rsid w:val="00793CA5"/>
    <w:rsid w:val="00793EAB"/>
    <w:rsid w:val="00795B7D"/>
    <w:rsid w:val="007A03EA"/>
    <w:rsid w:val="007A2A92"/>
    <w:rsid w:val="007B01D1"/>
    <w:rsid w:val="007B1330"/>
    <w:rsid w:val="007B2B93"/>
    <w:rsid w:val="007B3AA8"/>
    <w:rsid w:val="007B3F5B"/>
    <w:rsid w:val="007C003F"/>
    <w:rsid w:val="007C2328"/>
    <w:rsid w:val="007D39E1"/>
    <w:rsid w:val="007D6615"/>
    <w:rsid w:val="007D691E"/>
    <w:rsid w:val="007E5A5F"/>
    <w:rsid w:val="007E5EF3"/>
    <w:rsid w:val="007F2627"/>
    <w:rsid w:val="007F44E8"/>
    <w:rsid w:val="007F5584"/>
    <w:rsid w:val="008007D8"/>
    <w:rsid w:val="00800B8F"/>
    <w:rsid w:val="008041B0"/>
    <w:rsid w:val="008168DE"/>
    <w:rsid w:val="00820006"/>
    <w:rsid w:val="00824E00"/>
    <w:rsid w:val="0082539F"/>
    <w:rsid w:val="008260BF"/>
    <w:rsid w:val="00826A14"/>
    <w:rsid w:val="008344C9"/>
    <w:rsid w:val="00834DE4"/>
    <w:rsid w:val="0083508B"/>
    <w:rsid w:val="00835CA7"/>
    <w:rsid w:val="00836BBB"/>
    <w:rsid w:val="00840887"/>
    <w:rsid w:val="008425F7"/>
    <w:rsid w:val="008432CB"/>
    <w:rsid w:val="0084578A"/>
    <w:rsid w:val="00847D83"/>
    <w:rsid w:val="00850CFB"/>
    <w:rsid w:val="00853189"/>
    <w:rsid w:val="00854B57"/>
    <w:rsid w:val="008559C8"/>
    <w:rsid w:val="0085744D"/>
    <w:rsid w:val="00857C73"/>
    <w:rsid w:val="00861685"/>
    <w:rsid w:val="008621BC"/>
    <w:rsid w:val="00864300"/>
    <w:rsid w:val="0086506B"/>
    <w:rsid w:val="00867D4A"/>
    <w:rsid w:val="00871103"/>
    <w:rsid w:val="00873B9A"/>
    <w:rsid w:val="008774C9"/>
    <w:rsid w:val="0088008F"/>
    <w:rsid w:val="008808B8"/>
    <w:rsid w:val="00886996"/>
    <w:rsid w:val="00887A96"/>
    <w:rsid w:val="0089378A"/>
    <w:rsid w:val="00897A27"/>
    <w:rsid w:val="008A0FEE"/>
    <w:rsid w:val="008A1A9A"/>
    <w:rsid w:val="008A390D"/>
    <w:rsid w:val="008A3D94"/>
    <w:rsid w:val="008A528E"/>
    <w:rsid w:val="008A752B"/>
    <w:rsid w:val="008B1562"/>
    <w:rsid w:val="008C00BE"/>
    <w:rsid w:val="008C1DAE"/>
    <w:rsid w:val="008C2233"/>
    <w:rsid w:val="008C50F0"/>
    <w:rsid w:val="008C5873"/>
    <w:rsid w:val="008D0A19"/>
    <w:rsid w:val="008D7FE3"/>
    <w:rsid w:val="008E04DC"/>
    <w:rsid w:val="008E0F08"/>
    <w:rsid w:val="008E1573"/>
    <w:rsid w:val="008E1A2C"/>
    <w:rsid w:val="008E3CF7"/>
    <w:rsid w:val="008E3DC3"/>
    <w:rsid w:val="008E63DA"/>
    <w:rsid w:val="00900F12"/>
    <w:rsid w:val="00901D14"/>
    <w:rsid w:val="009045BA"/>
    <w:rsid w:val="00906B21"/>
    <w:rsid w:val="00911F42"/>
    <w:rsid w:val="0092101C"/>
    <w:rsid w:val="00922612"/>
    <w:rsid w:val="009253E4"/>
    <w:rsid w:val="009260C6"/>
    <w:rsid w:val="009263C2"/>
    <w:rsid w:val="00931F75"/>
    <w:rsid w:val="00935A6A"/>
    <w:rsid w:val="00936A2A"/>
    <w:rsid w:val="009402D7"/>
    <w:rsid w:val="00944B61"/>
    <w:rsid w:val="00944C44"/>
    <w:rsid w:val="009450EC"/>
    <w:rsid w:val="00945D60"/>
    <w:rsid w:val="009509BC"/>
    <w:rsid w:val="009532D0"/>
    <w:rsid w:val="00953495"/>
    <w:rsid w:val="00954F84"/>
    <w:rsid w:val="009569D5"/>
    <w:rsid w:val="00960B34"/>
    <w:rsid w:val="00962674"/>
    <w:rsid w:val="00966305"/>
    <w:rsid w:val="0096768D"/>
    <w:rsid w:val="00977302"/>
    <w:rsid w:val="00977376"/>
    <w:rsid w:val="00977694"/>
    <w:rsid w:val="00980541"/>
    <w:rsid w:val="00980BD5"/>
    <w:rsid w:val="00982410"/>
    <w:rsid w:val="009872A9"/>
    <w:rsid w:val="00990A72"/>
    <w:rsid w:val="009A13EE"/>
    <w:rsid w:val="009A50E1"/>
    <w:rsid w:val="009B11D2"/>
    <w:rsid w:val="009B1417"/>
    <w:rsid w:val="009B3BB6"/>
    <w:rsid w:val="009B4EC3"/>
    <w:rsid w:val="009B7A61"/>
    <w:rsid w:val="009B7FE2"/>
    <w:rsid w:val="009C2CB3"/>
    <w:rsid w:val="009C7047"/>
    <w:rsid w:val="009C7EE2"/>
    <w:rsid w:val="009D0D77"/>
    <w:rsid w:val="009D127A"/>
    <w:rsid w:val="009D18CE"/>
    <w:rsid w:val="009D2BD5"/>
    <w:rsid w:val="009D3003"/>
    <w:rsid w:val="009D3DC4"/>
    <w:rsid w:val="009D4F1F"/>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7AC9"/>
    <w:rsid w:val="00A27FC6"/>
    <w:rsid w:val="00A342CC"/>
    <w:rsid w:val="00A34310"/>
    <w:rsid w:val="00A36CD8"/>
    <w:rsid w:val="00A3709E"/>
    <w:rsid w:val="00A51AAE"/>
    <w:rsid w:val="00A52887"/>
    <w:rsid w:val="00A55F30"/>
    <w:rsid w:val="00A5701E"/>
    <w:rsid w:val="00A60FE2"/>
    <w:rsid w:val="00A614F0"/>
    <w:rsid w:val="00A62F2B"/>
    <w:rsid w:val="00A66925"/>
    <w:rsid w:val="00A70B5D"/>
    <w:rsid w:val="00A720AB"/>
    <w:rsid w:val="00A77FFB"/>
    <w:rsid w:val="00A8087D"/>
    <w:rsid w:val="00A812DB"/>
    <w:rsid w:val="00A81952"/>
    <w:rsid w:val="00A82D2D"/>
    <w:rsid w:val="00A8457E"/>
    <w:rsid w:val="00A86423"/>
    <w:rsid w:val="00A86729"/>
    <w:rsid w:val="00A87170"/>
    <w:rsid w:val="00A8771B"/>
    <w:rsid w:val="00A8790F"/>
    <w:rsid w:val="00A94A8F"/>
    <w:rsid w:val="00A96B90"/>
    <w:rsid w:val="00AA0121"/>
    <w:rsid w:val="00AA0BB8"/>
    <w:rsid w:val="00AA1B23"/>
    <w:rsid w:val="00AA337E"/>
    <w:rsid w:val="00AA33F8"/>
    <w:rsid w:val="00AA4579"/>
    <w:rsid w:val="00AA71B9"/>
    <w:rsid w:val="00AA7985"/>
    <w:rsid w:val="00AB2A73"/>
    <w:rsid w:val="00AB3A34"/>
    <w:rsid w:val="00AC16CF"/>
    <w:rsid w:val="00AC4AC3"/>
    <w:rsid w:val="00AD432B"/>
    <w:rsid w:val="00AD45CE"/>
    <w:rsid w:val="00AD52E7"/>
    <w:rsid w:val="00AD5FA8"/>
    <w:rsid w:val="00AE18D6"/>
    <w:rsid w:val="00AE271A"/>
    <w:rsid w:val="00AE5C8A"/>
    <w:rsid w:val="00AF03BA"/>
    <w:rsid w:val="00AF2A3C"/>
    <w:rsid w:val="00AF4DEF"/>
    <w:rsid w:val="00AF7355"/>
    <w:rsid w:val="00B025C7"/>
    <w:rsid w:val="00B043B6"/>
    <w:rsid w:val="00B07396"/>
    <w:rsid w:val="00B10408"/>
    <w:rsid w:val="00B116F7"/>
    <w:rsid w:val="00B12385"/>
    <w:rsid w:val="00B14362"/>
    <w:rsid w:val="00B159C1"/>
    <w:rsid w:val="00B179B0"/>
    <w:rsid w:val="00B205CD"/>
    <w:rsid w:val="00B24362"/>
    <w:rsid w:val="00B30D27"/>
    <w:rsid w:val="00B332D7"/>
    <w:rsid w:val="00B34DB3"/>
    <w:rsid w:val="00B34E38"/>
    <w:rsid w:val="00B374A2"/>
    <w:rsid w:val="00B4207C"/>
    <w:rsid w:val="00B50526"/>
    <w:rsid w:val="00B530DF"/>
    <w:rsid w:val="00B61301"/>
    <w:rsid w:val="00B6251A"/>
    <w:rsid w:val="00B65984"/>
    <w:rsid w:val="00B6638F"/>
    <w:rsid w:val="00B67315"/>
    <w:rsid w:val="00B67E37"/>
    <w:rsid w:val="00B705A5"/>
    <w:rsid w:val="00B715F4"/>
    <w:rsid w:val="00B723FD"/>
    <w:rsid w:val="00B7466F"/>
    <w:rsid w:val="00B74D22"/>
    <w:rsid w:val="00B74E7A"/>
    <w:rsid w:val="00B74EEA"/>
    <w:rsid w:val="00B8261A"/>
    <w:rsid w:val="00B83ED2"/>
    <w:rsid w:val="00B85DB6"/>
    <w:rsid w:val="00B91454"/>
    <w:rsid w:val="00B9600F"/>
    <w:rsid w:val="00B96915"/>
    <w:rsid w:val="00BA15EB"/>
    <w:rsid w:val="00BA66C2"/>
    <w:rsid w:val="00BA7FB2"/>
    <w:rsid w:val="00BB23CB"/>
    <w:rsid w:val="00BB306E"/>
    <w:rsid w:val="00BB6AD9"/>
    <w:rsid w:val="00BC0808"/>
    <w:rsid w:val="00BC1FA2"/>
    <w:rsid w:val="00BC3262"/>
    <w:rsid w:val="00BC344F"/>
    <w:rsid w:val="00BC592E"/>
    <w:rsid w:val="00BC5E72"/>
    <w:rsid w:val="00BC6AE6"/>
    <w:rsid w:val="00BD74E6"/>
    <w:rsid w:val="00BE02D4"/>
    <w:rsid w:val="00BE5883"/>
    <w:rsid w:val="00BF03B3"/>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5D86"/>
    <w:rsid w:val="00C26C5D"/>
    <w:rsid w:val="00C272A4"/>
    <w:rsid w:val="00C349B2"/>
    <w:rsid w:val="00C35D54"/>
    <w:rsid w:val="00C36053"/>
    <w:rsid w:val="00C37620"/>
    <w:rsid w:val="00C37BF9"/>
    <w:rsid w:val="00C4296C"/>
    <w:rsid w:val="00C453CB"/>
    <w:rsid w:val="00C46451"/>
    <w:rsid w:val="00C46656"/>
    <w:rsid w:val="00C50217"/>
    <w:rsid w:val="00C5799B"/>
    <w:rsid w:val="00C57BC4"/>
    <w:rsid w:val="00C6592B"/>
    <w:rsid w:val="00C70D46"/>
    <w:rsid w:val="00C72372"/>
    <w:rsid w:val="00C7278D"/>
    <w:rsid w:val="00C74173"/>
    <w:rsid w:val="00C74F2F"/>
    <w:rsid w:val="00C81134"/>
    <w:rsid w:val="00C8135E"/>
    <w:rsid w:val="00C8234A"/>
    <w:rsid w:val="00C83A98"/>
    <w:rsid w:val="00C9233E"/>
    <w:rsid w:val="00C94CD6"/>
    <w:rsid w:val="00CB38A6"/>
    <w:rsid w:val="00CC0F7E"/>
    <w:rsid w:val="00CC5B30"/>
    <w:rsid w:val="00CC7450"/>
    <w:rsid w:val="00CD0E98"/>
    <w:rsid w:val="00CD1DDB"/>
    <w:rsid w:val="00CD65BC"/>
    <w:rsid w:val="00CD6E62"/>
    <w:rsid w:val="00CD7765"/>
    <w:rsid w:val="00CE2AC8"/>
    <w:rsid w:val="00CE47A6"/>
    <w:rsid w:val="00CE6907"/>
    <w:rsid w:val="00CE6AE2"/>
    <w:rsid w:val="00CF2102"/>
    <w:rsid w:val="00CF37E7"/>
    <w:rsid w:val="00CF7854"/>
    <w:rsid w:val="00D00457"/>
    <w:rsid w:val="00D00A5B"/>
    <w:rsid w:val="00D026D3"/>
    <w:rsid w:val="00D02F69"/>
    <w:rsid w:val="00D04301"/>
    <w:rsid w:val="00D04D1A"/>
    <w:rsid w:val="00D06F19"/>
    <w:rsid w:val="00D07DC5"/>
    <w:rsid w:val="00D11C73"/>
    <w:rsid w:val="00D12937"/>
    <w:rsid w:val="00D13F81"/>
    <w:rsid w:val="00D176F2"/>
    <w:rsid w:val="00D21EEA"/>
    <w:rsid w:val="00D224CB"/>
    <w:rsid w:val="00D24B38"/>
    <w:rsid w:val="00D25976"/>
    <w:rsid w:val="00D26A75"/>
    <w:rsid w:val="00D26DE0"/>
    <w:rsid w:val="00D30094"/>
    <w:rsid w:val="00D31893"/>
    <w:rsid w:val="00D35B59"/>
    <w:rsid w:val="00D371CD"/>
    <w:rsid w:val="00D37B60"/>
    <w:rsid w:val="00D403CC"/>
    <w:rsid w:val="00D4654B"/>
    <w:rsid w:val="00D4685B"/>
    <w:rsid w:val="00D46B12"/>
    <w:rsid w:val="00D55800"/>
    <w:rsid w:val="00D61EAD"/>
    <w:rsid w:val="00D679F5"/>
    <w:rsid w:val="00D70C38"/>
    <w:rsid w:val="00D7273E"/>
    <w:rsid w:val="00D741E9"/>
    <w:rsid w:val="00D777CF"/>
    <w:rsid w:val="00D810FF"/>
    <w:rsid w:val="00D81622"/>
    <w:rsid w:val="00D839F8"/>
    <w:rsid w:val="00D85287"/>
    <w:rsid w:val="00D86727"/>
    <w:rsid w:val="00D919CB"/>
    <w:rsid w:val="00D9497F"/>
    <w:rsid w:val="00DA543E"/>
    <w:rsid w:val="00DA6C4E"/>
    <w:rsid w:val="00DA7D75"/>
    <w:rsid w:val="00DB2073"/>
    <w:rsid w:val="00DB26A5"/>
    <w:rsid w:val="00DB28F9"/>
    <w:rsid w:val="00DB6D69"/>
    <w:rsid w:val="00DC3813"/>
    <w:rsid w:val="00DC3A51"/>
    <w:rsid w:val="00DC5EA7"/>
    <w:rsid w:val="00DD0BD2"/>
    <w:rsid w:val="00DD10B9"/>
    <w:rsid w:val="00DD1287"/>
    <w:rsid w:val="00DD300D"/>
    <w:rsid w:val="00DD306E"/>
    <w:rsid w:val="00DD3F9F"/>
    <w:rsid w:val="00DD571A"/>
    <w:rsid w:val="00DD5A11"/>
    <w:rsid w:val="00DD7C78"/>
    <w:rsid w:val="00DD7F28"/>
    <w:rsid w:val="00DE26DC"/>
    <w:rsid w:val="00DE48F1"/>
    <w:rsid w:val="00DE716A"/>
    <w:rsid w:val="00DF0E00"/>
    <w:rsid w:val="00DF1502"/>
    <w:rsid w:val="00DF3149"/>
    <w:rsid w:val="00DF3B24"/>
    <w:rsid w:val="00DF3B74"/>
    <w:rsid w:val="00DF46D6"/>
    <w:rsid w:val="00DF534C"/>
    <w:rsid w:val="00DF6E3C"/>
    <w:rsid w:val="00E03E35"/>
    <w:rsid w:val="00E04E7A"/>
    <w:rsid w:val="00E07F06"/>
    <w:rsid w:val="00E1173A"/>
    <w:rsid w:val="00E12AD2"/>
    <w:rsid w:val="00E21AAC"/>
    <w:rsid w:val="00E23A5F"/>
    <w:rsid w:val="00E313D1"/>
    <w:rsid w:val="00E3544F"/>
    <w:rsid w:val="00E36ED1"/>
    <w:rsid w:val="00E3754F"/>
    <w:rsid w:val="00E37F70"/>
    <w:rsid w:val="00E40532"/>
    <w:rsid w:val="00E41BCE"/>
    <w:rsid w:val="00E43174"/>
    <w:rsid w:val="00E504CE"/>
    <w:rsid w:val="00E51838"/>
    <w:rsid w:val="00E51A61"/>
    <w:rsid w:val="00E53256"/>
    <w:rsid w:val="00E53A3E"/>
    <w:rsid w:val="00E541A6"/>
    <w:rsid w:val="00E544AD"/>
    <w:rsid w:val="00E56289"/>
    <w:rsid w:val="00E60020"/>
    <w:rsid w:val="00E606FD"/>
    <w:rsid w:val="00E63008"/>
    <w:rsid w:val="00E65740"/>
    <w:rsid w:val="00E67292"/>
    <w:rsid w:val="00E735E6"/>
    <w:rsid w:val="00E73CE6"/>
    <w:rsid w:val="00E801BA"/>
    <w:rsid w:val="00E81E77"/>
    <w:rsid w:val="00E822D1"/>
    <w:rsid w:val="00E845D8"/>
    <w:rsid w:val="00E87F0D"/>
    <w:rsid w:val="00E90DDA"/>
    <w:rsid w:val="00E94299"/>
    <w:rsid w:val="00E9756F"/>
    <w:rsid w:val="00E97B14"/>
    <w:rsid w:val="00EA2B7B"/>
    <w:rsid w:val="00EA35FB"/>
    <w:rsid w:val="00EA3E04"/>
    <w:rsid w:val="00EA3FA0"/>
    <w:rsid w:val="00EA6809"/>
    <w:rsid w:val="00EB177E"/>
    <w:rsid w:val="00EB3DA1"/>
    <w:rsid w:val="00EB4E6D"/>
    <w:rsid w:val="00EB6FFC"/>
    <w:rsid w:val="00EC513D"/>
    <w:rsid w:val="00EC5ECC"/>
    <w:rsid w:val="00ED23CC"/>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3FE2"/>
    <w:rsid w:val="00F046F9"/>
    <w:rsid w:val="00F05AB4"/>
    <w:rsid w:val="00F06680"/>
    <w:rsid w:val="00F06894"/>
    <w:rsid w:val="00F0757A"/>
    <w:rsid w:val="00F076FA"/>
    <w:rsid w:val="00F07861"/>
    <w:rsid w:val="00F11BE0"/>
    <w:rsid w:val="00F14F8F"/>
    <w:rsid w:val="00F15420"/>
    <w:rsid w:val="00F23C2F"/>
    <w:rsid w:val="00F312AC"/>
    <w:rsid w:val="00F31E3B"/>
    <w:rsid w:val="00F351A9"/>
    <w:rsid w:val="00F40384"/>
    <w:rsid w:val="00F433A3"/>
    <w:rsid w:val="00F45555"/>
    <w:rsid w:val="00F46336"/>
    <w:rsid w:val="00F47049"/>
    <w:rsid w:val="00F5161F"/>
    <w:rsid w:val="00F553B8"/>
    <w:rsid w:val="00F55406"/>
    <w:rsid w:val="00F574F4"/>
    <w:rsid w:val="00F6464E"/>
    <w:rsid w:val="00F64B5F"/>
    <w:rsid w:val="00F80365"/>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822"/>
    <w:rsid w:val="00FA6D2A"/>
    <w:rsid w:val="00FA72DC"/>
    <w:rsid w:val="00FB060F"/>
    <w:rsid w:val="00FB0ED4"/>
    <w:rsid w:val="00FB45F7"/>
    <w:rsid w:val="00FB4953"/>
    <w:rsid w:val="00FB5FA0"/>
    <w:rsid w:val="00FC1F39"/>
    <w:rsid w:val="00FC4EC2"/>
    <w:rsid w:val="00FC50C5"/>
    <w:rsid w:val="00FC5C07"/>
    <w:rsid w:val="00FD0863"/>
    <w:rsid w:val="00FD1CD7"/>
    <w:rsid w:val="00FD21A8"/>
    <w:rsid w:val="00FD57C1"/>
    <w:rsid w:val="00FE1948"/>
    <w:rsid w:val="00FE4285"/>
    <w:rsid w:val="00FF1DA2"/>
    <w:rsid w:val="00FF1EA6"/>
    <w:rsid w:val="00FF3CA8"/>
    <w:rsid w:val="00FF422A"/>
    <w:rsid w:val="00FF48D3"/>
    <w:rsid w:val="00FF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DD2020DB-57E3-4663-8399-3717E525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2028">
      <w:bodyDiv w:val="1"/>
      <w:marLeft w:val="0"/>
      <w:marRight w:val="0"/>
      <w:marTop w:val="0"/>
      <w:marBottom w:val="0"/>
      <w:divBdr>
        <w:top w:val="none" w:sz="0" w:space="0" w:color="auto"/>
        <w:left w:val="none" w:sz="0" w:space="0" w:color="auto"/>
        <w:bottom w:val="none" w:sz="0" w:space="0" w:color="auto"/>
        <w:right w:val="none" w:sz="0" w:space="0" w:color="auto"/>
      </w:divBdr>
    </w:div>
    <w:div w:id="48380335">
      <w:bodyDiv w:val="1"/>
      <w:marLeft w:val="0"/>
      <w:marRight w:val="0"/>
      <w:marTop w:val="0"/>
      <w:marBottom w:val="0"/>
      <w:divBdr>
        <w:top w:val="none" w:sz="0" w:space="0" w:color="auto"/>
        <w:left w:val="none" w:sz="0" w:space="0" w:color="auto"/>
        <w:bottom w:val="none" w:sz="0" w:space="0" w:color="auto"/>
        <w:right w:val="none" w:sz="0" w:space="0" w:color="auto"/>
      </w:divBdr>
      <w:divsChild>
        <w:div w:id="1736664715">
          <w:marLeft w:val="0"/>
          <w:marRight w:val="0"/>
          <w:marTop w:val="0"/>
          <w:marBottom w:val="0"/>
          <w:divBdr>
            <w:top w:val="none" w:sz="0" w:space="0" w:color="auto"/>
            <w:left w:val="none" w:sz="0" w:space="0" w:color="auto"/>
            <w:bottom w:val="none" w:sz="0" w:space="0" w:color="auto"/>
            <w:right w:val="none" w:sz="0" w:space="0" w:color="auto"/>
          </w:divBdr>
          <w:divsChild>
            <w:div w:id="659849134">
              <w:marLeft w:val="0"/>
              <w:marRight w:val="0"/>
              <w:marTop w:val="0"/>
              <w:marBottom w:val="0"/>
              <w:divBdr>
                <w:top w:val="none" w:sz="0" w:space="0" w:color="auto"/>
                <w:left w:val="none" w:sz="0" w:space="0" w:color="auto"/>
                <w:bottom w:val="none" w:sz="0" w:space="0" w:color="auto"/>
                <w:right w:val="none" w:sz="0" w:space="0" w:color="auto"/>
              </w:divBdr>
              <w:divsChild>
                <w:div w:id="2141680759">
                  <w:marLeft w:val="0"/>
                  <w:marRight w:val="0"/>
                  <w:marTop w:val="0"/>
                  <w:marBottom w:val="0"/>
                  <w:divBdr>
                    <w:top w:val="none" w:sz="0" w:space="0" w:color="auto"/>
                    <w:left w:val="none" w:sz="0" w:space="0" w:color="auto"/>
                    <w:bottom w:val="none" w:sz="0" w:space="0" w:color="auto"/>
                    <w:right w:val="none" w:sz="0" w:space="0" w:color="auto"/>
                  </w:divBdr>
                  <w:divsChild>
                    <w:div w:id="1066682496">
                      <w:marLeft w:val="0"/>
                      <w:marRight w:val="0"/>
                      <w:marTop w:val="0"/>
                      <w:marBottom w:val="0"/>
                      <w:divBdr>
                        <w:top w:val="none" w:sz="0" w:space="0" w:color="auto"/>
                        <w:left w:val="none" w:sz="0" w:space="0" w:color="auto"/>
                        <w:bottom w:val="none" w:sz="0" w:space="0" w:color="auto"/>
                        <w:right w:val="none" w:sz="0" w:space="0" w:color="auto"/>
                      </w:divBdr>
                      <w:divsChild>
                        <w:div w:id="748309144">
                          <w:marLeft w:val="0"/>
                          <w:marRight w:val="0"/>
                          <w:marTop w:val="0"/>
                          <w:marBottom w:val="0"/>
                          <w:divBdr>
                            <w:top w:val="none" w:sz="0" w:space="0" w:color="auto"/>
                            <w:left w:val="none" w:sz="0" w:space="0" w:color="auto"/>
                            <w:bottom w:val="none" w:sz="0" w:space="0" w:color="auto"/>
                            <w:right w:val="none" w:sz="0" w:space="0" w:color="auto"/>
                          </w:divBdr>
                          <w:divsChild>
                            <w:div w:id="16991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2821489">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167134168">
      <w:bodyDiv w:val="1"/>
      <w:marLeft w:val="0"/>
      <w:marRight w:val="0"/>
      <w:marTop w:val="0"/>
      <w:marBottom w:val="0"/>
      <w:divBdr>
        <w:top w:val="none" w:sz="0" w:space="0" w:color="auto"/>
        <w:left w:val="none" w:sz="0" w:space="0" w:color="auto"/>
        <w:bottom w:val="none" w:sz="0" w:space="0" w:color="auto"/>
        <w:right w:val="none" w:sz="0" w:space="0" w:color="auto"/>
      </w:divBdr>
    </w:div>
    <w:div w:id="197397779">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483619525">
      <w:bodyDiv w:val="1"/>
      <w:marLeft w:val="0"/>
      <w:marRight w:val="0"/>
      <w:marTop w:val="0"/>
      <w:marBottom w:val="0"/>
      <w:divBdr>
        <w:top w:val="none" w:sz="0" w:space="0" w:color="auto"/>
        <w:left w:val="none" w:sz="0" w:space="0" w:color="auto"/>
        <w:bottom w:val="none" w:sz="0" w:space="0" w:color="auto"/>
        <w:right w:val="none" w:sz="0" w:space="0" w:color="auto"/>
      </w:divBdr>
    </w:div>
    <w:div w:id="532688510">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04072018">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197541578">
      <w:bodyDiv w:val="1"/>
      <w:marLeft w:val="0"/>
      <w:marRight w:val="0"/>
      <w:marTop w:val="0"/>
      <w:marBottom w:val="0"/>
      <w:divBdr>
        <w:top w:val="none" w:sz="0" w:space="0" w:color="auto"/>
        <w:left w:val="none" w:sz="0" w:space="0" w:color="auto"/>
        <w:bottom w:val="none" w:sz="0" w:space="0" w:color="auto"/>
        <w:right w:val="none" w:sz="0" w:space="0" w:color="auto"/>
      </w:divBdr>
    </w:div>
    <w:div w:id="1244532650">
      <w:bodyDiv w:val="1"/>
      <w:marLeft w:val="0"/>
      <w:marRight w:val="0"/>
      <w:marTop w:val="0"/>
      <w:marBottom w:val="0"/>
      <w:divBdr>
        <w:top w:val="none" w:sz="0" w:space="0" w:color="auto"/>
        <w:left w:val="none" w:sz="0" w:space="0" w:color="auto"/>
        <w:bottom w:val="none" w:sz="0" w:space="0" w:color="auto"/>
        <w:right w:val="none" w:sz="0" w:space="0" w:color="auto"/>
      </w:divBdr>
    </w:div>
    <w:div w:id="1246499260">
      <w:bodyDiv w:val="1"/>
      <w:marLeft w:val="0"/>
      <w:marRight w:val="0"/>
      <w:marTop w:val="0"/>
      <w:marBottom w:val="0"/>
      <w:divBdr>
        <w:top w:val="none" w:sz="0" w:space="0" w:color="auto"/>
        <w:left w:val="none" w:sz="0" w:space="0" w:color="auto"/>
        <w:bottom w:val="none" w:sz="0" w:space="0" w:color="auto"/>
        <w:right w:val="none" w:sz="0" w:space="0" w:color="auto"/>
      </w:divBdr>
    </w:div>
    <w:div w:id="1327057622">
      <w:bodyDiv w:val="1"/>
      <w:marLeft w:val="0"/>
      <w:marRight w:val="0"/>
      <w:marTop w:val="0"/>
      <w:marBottom w:val="0"/>
      <w:divBdr>
        <w:top w:val="none" w:sz="0" w:space="0" w:color="auto"/>
        <w:left w:val="none" w:sz="0" w:space="0" w:color="auto"/>
        <w:bottom w:val="none" w:sz="0" w:space="0" w:color="auto"/>
        <w:right w:val="none" w:sz="0" w:space="0" w:color="auto"/>
      </w:divBdr>
      <w:divsChild>
        <w:div w:id="36249584">
          <w:marLeft w:val="0"/>
          <w:marRight w:val="0"/>
          <w:marTop w:val="0"/>
          <w:marBottom w:val="0"/>
          <w:divBdr>
            <w:top w:val="none" w:sz="0" w:space="0" w:color="auto"/>
            <w:left w:val="none" w:sz="0" w:space="0" w:color="auto"/>
            <w:bottom w:val="none" w:sz="0" w:space="0" w:color="auto"/>
            <w:right w:val="none" w:sz="0" w:space="0" w:color="auto"/>
          </w:divBdr>
          <w:divsChild>
            <w:div w:id="1694963296">
              <w:marLeft w:val="0"/>
              <w:marRight w:val="0"/>
              <w:marTop w:val="0"/>
              <w:marBottom w:val="0"/>
              <w:divBdr>
                <w:top w:val="none" w:sz="0" w:space="0" w:color="auto"/>
                <w:left w:val="none" w:sz="0" w:space="0" w:color="auto"/>
                <w:bottom w:val="none" w:sz="0" w:space="0" w:color="auto"/>
                <w:right w:val="none" w:sz="0" w:space="0" w:color="auto"/>
              </w:divBdr>
              <w:divsChild>
                <w:div w:id="327832087">
                  <w:marLeft w:val="0"/>
                  <w:marRight w:val="0"/>
                  <w:marTop w:val="0"/>
                  <w:marBottom w:val="0"/>
                  <w:divBdr>
                    <w:top w:val="none" w:sz="0" w:space="0" w:color="auto"/>
                    <w:left w:val="none" w:sz="0" w:space="0" w:color="auto"/>
                    <w:bottom w:val="none" w:sz="0" w:space="0" w:color="auto"/>
                    <w:right w:val="none" w:sz="0" w:space="0" w:color="auto"/>
                  </w:divBdr>
                  <w:divsChild>
                    <w:div w:id="413666942">
                      <w:marLeft w:val="0"/>
                      <w:marRight w:val="0"/>
                      <w:marTop w:val="0"/>
                      <w:marBottom w:val="0"/>
                      <w:divBdr>
                        <w:top w:val="none" w:sz="0" w:space="0" w:color="auto"/>
                        <w:left w:val="none" w:sz="0" w:space="0" w:color="auto"/>
                        <w:bottom w:val="none" w:sz="0" w:space="0" w:color="auto"/>
                        <w:right w:val="none" w:sz="0" w:space="0" w:color="auto"/>
                      </w:divBdr>
                      <w:divsChild>
                        <w:div w:id="992173300">
                          <w:marLeft w:val="0"/>
                          <w:marRight w:val="0"/>
                          <w:marTop w:val="0"/>
                          <w:marBottom w:val="0"/>
                          <w:divBdr>
                            <w:top w:val="none" w:sz="0" w:space="0" w:color="auto"/>
                            <w:left w:val="none" w:sz="0" w:space="0" w:color="auto"/>
                            <w:bottom w:val="none" w:sz="0" w:space="0" w:color="auto"/>
                            <w:right w:val="none" w:sz="0" w:space="0" w:color="auto"/>
                          </w:divBdr>
                          <w:divsChild>
                            <w:div w:id="648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267309">
      <w:bodyDiv w:val="1"/>
      <w:marLeft w:val="0"/>
      <w:marRight w:val="0"/>
      <w:marTop w:val="0"/>
      <w:marBottom w:val="0"/>
      <w:divBdr>
        <w:top w:val="none" w:sz="0" w:space="0" w:color="auto"/>
        <w:left w:val="none" w:sz="0" w:space="0" w:color="auto"/>
        <w:bottom w:val="none" w:sz="0" w:space="0" w:color="auto"/>
        <w:right w:val="none" w:sz="0" w:space="0" w:color="auto"/>
      </w:divBdr>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572887722">
      <w:bodyDiv w:val="1"/>
      <w:marLeft w:val="0"/>
      <w:marRight w:val="0"/>
      <w:marTop w:val="0"/>
      <w:marBottom w:val="0"/>
      <w:divBdr>
        <w:top w:val="none" w:sz="0" w:space="0" w:color="auto"/>
        <w:left w:val="none" w:sz="0" w:space="0" w:color="auto"/>
        <w:bottom w:val="none" w:sz="0" w:space="0" w:color="auto"/>
        <w:right w:val="none" w:sz="0" w:space="0" w:color="auto"/>
      </w:divBdr>
    </w:div>
    <w:div w:id="1605768567">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1755785716">
      <w:bodyDiv w:val="1"/>
      <w:marLeft w:val="0"/>
      <w:marRight w:val="0"/>
      <w:marTop w:val="0"/>
      <w:marBottom w:val="0"/>
      <w:divBdr>
        <w:top w:val="none" w:sz="0" w:space="0" w:color="auto"/>
        <w:left w:val="none" w:sz="0" w:space="0" w:color="auto"/>
        <w:bottom w:val="none" w:sz="0" w:space="0" w:color="auto"/>
        <w:right w:val="none" w:sz="0" w:space="0" w:color="auto"/>
      </w:divBdr>
    </w:div>
    <w:div w:id="1809736362">
      <w:bodyDiv w:val="1"/>
      <w:marLeft w:val="0"/>
      <w:marRight w:val="0"/>
      <w:marTop w:val="0"/>
      <w:marBottom w:val="0"/>
      <w:divBdr>
        <w:top w:val="none" w:sz="0" w:space="0" w:color="auto"/>
        <w:left w:val="none" w:sz="0" w:space="0" w:color="auto"/>
        <w:bottom w:val="none" w:sz="0" w:space="0" w:color="auto"/>
        <w:right w:val="none" w:sz="0" w:space="0" w:color="auto"/>
      </w:divBdr>
    </w:div>
    <w:div w:id="1883446507">
      <w:bodyDiv w:val="1"/>
      <w:marLeft w:val="0"/>
      <w:marRight w:val="0"/>
      <w:marTop w:val="0"/>
      <w:marBottom w:val="0"/>
      <w:divBdr>
        <w:top w:val="none" w:sz="0" w:space="0" w:color="auto"/>
        <w:left w:val="none" w:sz="0" w:space="0" w:color="auto"/>
        <w:bottom w:val="none" w:sz="0" w:space="0" w:color="auto"/>
        <w:right w:val="none" w:sz="0" w:space="0" w:color="auto"/>
      </w:divBdr>
    </w:div>
    <w:div w:id="1906715785">
      <w:bodyDiv w:val="1"/>
      <w:marLeft w:val="0"/>
      <w:marRight w:val="0"/>
      <w:marTop w:val="0"/>
      <w:marBottom w:val="0"/>
      <w:divBdr>
        <w:top w:val="none" w:sz="0" w:space="0" w:color="auto"/>
        <w:left w:val="none" w:sz="0" w:space="0" w:color="auto"/>
        <w:bottom w:val="none" w:sz="0" w:space="0" w:color="auto"/>
        <w:right w:val="none" w:sz="0" w:space="0" w:color="auto"/>
      </w:divBdr>
    </w:div>
    <w:div w:id="2048868814">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2525</CharactersWithSpaces>
  <SharedDoc>false</SharedDoc>
  <HLinks>
    <vt:vector size="6" baseType="variant">
      <vt:variant>
        <vt:i4>7995515</vt:i4>
      </vt:variant>
      <vt:variant>
        <vt:i4>0</vt:i4>
      </vt:variant>
      <vt:variant>
        <vt:i4>0</vt:i4>
      </vt:variant>
      <vt:variant>
        <vt:i4>5</vt:i4>
      </vt:variant>
      <vt:variant>
        <vt:lpwstr>http://www.berufundfamilie.de/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Fiedler Denise</cp:lastModifiedBy>
  <cp:revision>5</cp:revision>
  <cp:lastPrinted>2025-11-06T17:44:00Z</cp:lastPrinted>
  <dcterms:created xsi:type="dcterms:W3CDTF">2025-11-06T17:44:00Z</dcterms:created>
  <dcterms:modified xsi:type="dcterms:W3CDTF">2025-11-12T15:37:00Z</dcterms:modified>
</cp:coreProperties>
</file>