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9C29" w14:textId="1161A505" w:rsidR="0099617E" w:rsidRPr="003A476E" w:rsidRDefault="0099617E" w:rsidP="0099617E">
      <w:pPr>
        <w:rPr>
          <w:bCs/>
          <w:i/>
        </w:rPr>
      </w:pPr>
      <w:r w:rsidRPr="003A476E">
        <w:rPr>
          <w:bCs/>
          <w:i/>
        </w:rPr>
        <w:t>Presseinformation</w:t>
      </w:r>
      <w:r w:rsidR="009E5360">
        <w:rPr>
          <w:bCs/>
          <w:i/>
        </w:rPr>
        <w:t xml:space="preserve"> </w:t>
      </w:r>
    </w:p>
    <w:p w14:paraId="38435119" w14:textId="77777777" w:rsidR="0099617E" w:rsidRPr="005A3B32" w:rsidRDefault="0099617E" w:rsidP="0099617E">
      <w:pPr>
        <w:rPr>
          <w:b/>
          <w:i/>
          <w:sz w:val="24"/>
          <w:szCs w:val="24"/>
        </w:rPr>
      </w:pPr>
    </w:p>
    <w:p w14:paraId="098AF7FD" w14:textId="77777777" w:rsidR="0099617E" w:rsidRPr="005A3B32" w:rsidRDefault="0099617E" w:rsidP="0099617E">
      <w:pPr>
        <w:rPr>
          <w:b/>
          <w:sz w:val="24"/>
          <w:szCs w:val="24"/>
        </w:rPr>
      </w:pPr>
    </w:p>
    <w:p w14:paraId="5F467F81" w14:textId="748C820E" w:rsidR="0099617E" w:rsidRDefault="001C7978" w:rsidP="009961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SALJOL </w:t>
      </w:r>
      <w:r w:rsidR="00532A1B">
        <w:rPr>
          <w:b/>
          <w:sz w:val="40"/>
          <w:szCs w:val="40"/>
        </w:rPr>
        <w:t>DUSCHHOCKER</w:t>
      </w:r>
      <w:r>
        <w:rPr>
          <w:b/>
          <w:sz w:val="40"/>
          <w:szCs w:val="40"/>
        </w:rPr>
        <w:t xml:space="preserve"> – DIE NEUE GENERATION</w:t>
      </w:r>
    </w:p>
    <w:p w14:paraId="2E96737F" w14:textId="2D7BD730" w:rsidR="0099617E" w:rsidRPr="009E5360" w:rsidRDefault="00112787" w:rsidP="009E536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Neuer</w:t>
      </w:r>
      <w:r w:rsidR="000F19BD">
        <w:rPr>
          <w:b/>
          <w:sz w:val="28"/>
          <w:szCs w:val="28"/>
        </w:rPr>
        <w:t xml:space="preserve"> Duschhocker von Saljol jetzt auch mit Keilsitz</w:t>
      </w:r>
    </w:p>
    <w:p w14:paraId="014D20BC" w14:textId="77777777" w:rsidR="009E5360" w:rsidRDefault="009E5360" w:rsidP="0099617E">
      <w:pPr>
        <w:rPr>
          <w:b/>
          <w:sz w:val="24"/>
          <w:szCs w:val="24"/>
        </w:rPr>
      </w:pPr>
    </w:p>
    <w:p w14:paraId="28ABAE1C" w14:textId="6E92E0AD" w:rsidR="00BC4F68" w:rsidRPr="00DD17F5" w:rsidRDefault="004764FB" w:rsidP="0099617E">
      <w:pPr>
        <w:rPr>
          <w:b/>
          <w:sz w:val="24"/>
          <w:szCs w:val="24"/>
        </w:rPr>
      </w:pPr>
      <w:r>
        <w:rPr>
          <w:b/>
          <w:sz w:val="24"/>
          <w:szCs w:val="24"/>
        </w:rPr>
        <w:t>Eine Innovation, die so auf dem Markt nicht zu finden ist</w:t>
      </w:r>
      <w:r w:rsidR="00BC4F68" w:rsidRPr="00DD17F5">
        <w:rPr>
          <w:b/>
          <w:sz w:val="24"/>
          <w:szCs w:val="24"/>
        </w:rPr>
        <w:t xml:space="preserve">: </w:t>
      </w:r>
      <w:r w:rsidR="00A04AAB">
        <w:rPr>
          <w:b/>
          <w:sz w:val="24"/>
          <w:szCs w:val="24"/>
        </w:rPr>
        <w:t>De</w:t>
      </w:r>
      <w:r w:rsidR="002D4F6B">
        <w:rPr>
          <w:b/>
          <w:sz w:val="24"/>
          <w:szCs w:val="24"/>
        </w:rPr>
        <w:t>n</w:t>
      </w:r>
      <w:r w:rsidR="0007164D">
        <w:rPr>
          <w:b/>
          <w:sz w:val="24"/>
          <w:szCs w:val="24"/>
        </w:rPr>
        <w:t xml:space="preserve"> neue</w:t>
      </w:r>
      <w:r w:rsidR="002D4F6B">
        <w:rPr>
          <w:b/>
          <w:sz w:val="24"/>
          <w:szCs w:val="24"/>
        </w:rPr>
        <w:t>n</w:t>
      </w:r>
      <w:r w:rsidR="00A04AAB">
        <w:rPr>
          <w:b/>
          <w:sz w:val="24"/>
          <w:szCs w:val="24"/>
        </w:rPr>
        <w:t xml:space="preserve"> Duschho</w:t>
      </w:r>
      <w:r w:rsidR="009C65ED">
        <w:rPr>
          <w:b/>
          <w:sz w:val="24"/>
          <w:szCs w:val="24"/>
        </w:rPr>
        <w:t>cke</w:t>
      </w:r>
      <w:r w:rsidR="00A04AAB">
        <w:rPr>
          <w:b/>
          <w:sz w:val="24"/>
          <w:szCs w:val="24"/>
        </w:rPr>
        <w:t xml:space="preserve">r von Saljol </w:t>
      </w:r>
      <w:r w:rsidR="0007164D">
        <w:rPr>
          <w:b/>
          <w:sz w:val="24"/>
          <w:szCs w:val="24"/>
        </w:rPr>
        <w:t xml:space="preserve">gibt es jetzt </w:t>
      </w:r>
      <w:r w:rsidR="00F12683">
        <w:rPr>
          <w:b/>
          <w:sz w:val="24"/>
          <w:szCs w:val="24"/>
        </w:rPr>
        <w:t>sogar</w:t>
      </w:r>
      <w:r w:rsidR="0007164D">
        <w:rPr>
          <w:b/>
          <w:sz w:val="24"/>
          <w:szCs w:val="24"/>
        </w:rPr>
        <w:t xml:space="preserve"> mit Keilsitz</w:t>
      </w:r>
      <w:r w:rsidR="00BC4F68" w:rsidRPr="00DD17F5">
        <w:rPr>
          <w:b/>
          <w:sz w:val="24"/>
          <w:szCs w:val="24"/>
        </w:rPr>
        <w:t>.</w:t>
      </w:r>
      <w:r w:rsidR="004C27C3">
        <w:rPr>
          <w:b/>
          <w:sz w:val="24"/>
          <w:szCs w:val="24"/>
        </w:rPr>
        <w:t xml:space="preserve"> Ideal für Menschen</w:t>
      </w:r>
      <w:r w:rsidR="00336C73">
        <w:rPr>
          <w:b/>
          <w:sz w:val="24"/>
          <w:szCs w:val="24"/>
        </w:rPr>
        <w:t xml:space="preserve"> mit </w:t>
      </w:r>
      <w:r w:rsidR="002E4E37">
        <w:rPr>
          <w:b/>
          <w:sz w:val="24"/>
          <w:szCs w:val="24"/>
        </w:rPr>
        <w:t xml:space="preserve">altersbedingten </w:t>
      </w:r>
      <w:r w:rsidR="00336C73">
        <w:rPr>
          <w:b/>
          <w:sz w:val="24"/>
          <w:szCs w:val="24"/>
        </w:rPr>
        <w:t xml:space="preserve">körperlichen Einschränkungen, </w:t>
      </w:r>
      <w:r w:rsidR="002E4E37">
        <w:rPr>
          <w:b/>
          <w:sz w:val="24"/>
          <w:szCs w:val="24"/>
        </w:rPr>
        <w:t xml:space="preserve">aber auch </w:t>
      </w:r>
      <w:r w:rsidR="00B462BD">
        <w:rPr>
          <w:b/>
          <w:sz w:val="24"/>
          <w:szCs w:val="24"/>
        </w:rPr>
        <w:t>nach einer Knie- oder H</w:t>
      </w:r>
      <w:r w:rsidR="009215A0">
        <w:rPr>
          <w:b/>
          <w:sz w:val="24"/>
          <w:szCs w:val="24"/>
        </w:rPr>
        <w:t>ü</w:t>
      </w:r>
      <w:r w:rsidR="00B462BD">
        <w:rPr>
          <w:b/>
          <w:sz w:val="24"/>
          <w:szCs w:val="24"/>
        </w:rPr>
        <w:t>ftoperation</w:t>
      </w:r>
      <w:r w:rsidR="009215A0">
        <w:rPr>
          <w:b/>
          <w:sz w:val="24"/>
          <w:szCs w:val="24"/>
        </w:rPr>
        <w:t xml:space="preserve"> </w:t>
      </w:r>
      <w:r w:rsidR="00002D60">
        <w:rPr>
          <w:b/>
          <w:sz w:val="24"/>
          <w:szCs w:val="24"/>
        </w:rPr>
        <w:t>macht</w:t>
      </w:r>
      <w:r w:rsidR="009215A0">
        <w:rPr>
          <w:b/>
          <w:sz w:val="24"/>
          <w:szCs w:val="24"/>
        </w:rPr>
        <w:t xml:space="preserve"> der abgeschrägte Sitz </w:t>
      </w:r>
      <w:r w:rsidR="00002D60">
        <w:rPr>
          <w:b/>
          <w:sz w:val="24"/>
          <w:szCs w:val="24"/>
        </w:rPr>
        <w:t xml:space="preserve">das Duschen </w:t>
      </w:r>
      <w:r w:rsidR="002D4F6B">
        <w:rPr>
          <w:b/>
          <w:sz w:val="24"/>
          <w:szCs w:val="24"/>
        </w:rPr>
        <w:t>einfacher</w:t>
      </w:r>
      <w:r w:rsidR="00B462BD">
        <w:rPr>
          <w:b/>
          <w:sz w:val="24"/>
          <w:szCs w:val="24"/>
        </w:rPr>
        <w:t>.</w:t>
      </w:r>
      <w:r w:rsidR="00BC4F68" w:rsidRPr="00DD17F5">
        <w:rPr>
          <w:b/>
          <w:sz w:val="24"/>
          <w:szCs w:val="24"/>
        </w:rPr>
        <w:t xml:space="preserve"> </w:t>
      </w:r>
    </w:p>
    <w:p w14:paraId="74AAA867" w14:textId="77777777" w:rsidR="00BC4F68" w:rsidRDefault="00BC4F68" w:rsidP="0099617E">
      <w:pPr>
        <w:rPr>
          <w:bCs/>
          <w:sz w:val="24"/>
          <w:szCs w:val="24"/>
        </w:rPr>
      </w:pPr>
    </w:p>
    <w:p w14:paraId="55054ED2" w14:textId="4BC2A1A3" w:rsidR="00DD17F5" w:rsidRDefault="00F461C1" w:rsidP="0099617E">
      <w:pPr>
        <w:rPr>
          <w:bCs/>
          <w:sz w:val="24"/>
          <w:szCs w:val="24"/>
        </w:rPr>
      </w:pPr>
      <w:r w:rsidRPr="00F461C1">
        <w:rPr>
          <w:bCs/>
          <w:sz w:val="24"/>
          <w:szCs w:val="24"/>
        </w:rPr>
        <w:t xml:space="preserve">Von einem normalen Stuhl aufzustehen, fällt nicht nur älteren Menschen schwer. Auch wer an chronischen Rückenschmerzen leidet oder eine Knie- oder Hüftoperation hinter sich hat, profitiert von der im </w:t>
      </w:r>
      <w:r w:rsidR="0064399C">
        <w:rPr>
          <w:bCs/>
          <w:sz w:val="24"/>
          <w:szCs w:val="24"/>
        </w:rPr>
        <w:t>10 Grad-</w:t>
      </w:r>
      <w:r w:rsidRPr="00F461C1">
        <w:rPr>
          <w:bCs/>
          <w:sz w:val="24"/>
          <w:szCs w:val="24"/>
        </w:rPr>
        <w:t>Winkel abgeschrägten Position des Sitzes.</w:t>
      </w:r>
      <w:r w:rsidR="0034441A">
        <w:rPr>
          <w:bCs/>
          <w:sz w:val="24"/>
          <w:szCs w:val="24"/>
        </w:rPr>
        <w:t xml:space="preserve"> Der Kraftaufwand</w:t>
      </w:r>
      <w:r w:rsidR="005329AD">
        <w:rPr>
          <w:bCs/>
          <w:sz w:val="24"/>
          <w:szCs w:val="24"/>
        </w:rPr>
        <w:t xml:space="preserve"> beim Hinsetzen oder Aufstehen wird </w:t>
      </w:r>
      <w:r w:rsidR="00B35EB4">
        <w:rPr>
          <w:bCs/>
          <w:sz w:val="24"/>
          <w:szCs w:val="24"/>
        </w:rPr>
        <w:t>durch die Keilform</w:t>
      </w:r>
      <w:r w:rsidR="005329AD">
        <w:rPr>
          <w:bCs/>
          <w:sz w:val="24"/>
          <w:szCs w:val="24"/>
        </w:rPr>
        <w:t xml:space="preserve"> verringert, aufrechtes Sitzen </w:t>
      </w:r>
      <w:r w:rsidR="00CC43C7">
        <w:rPr>
          <w:bCs/>
          <w:sz w:val="24"/>
          <w:szCs w:val="24"/>
        </w:rPr>
        <w:t>und damit das Entlasten der Wirbelsäule wird gefördert.</w:t>
      </w:r>
      <w:r w:rsidR="00705B5D" w:rsidRPr="00705B5D">
        <w:rPr>
          <w:bCs/>
          <w:sz w:val="24"/>
          <w:szCs w:val="24"/>
        </w:rPr>
        <w:t xml:space="preserve"> </w:t>
      </w:r>
      <w:r w:rsidR="00715020">
        <w:rPr>
          <w:bCs/>
          <w:sz w:val="24"/>
          <w:szCs w:val="24"/>
        </w:rPr>
        <w:t xml:space="preserve">Beim Saljol Duschhocker </w:t>
      </w:r>
      <w:r w:rsidR="00A05CA3">
        <w:rPr>
          <w:bCs/>
          <w:sz w:val="24"/>
          <w:szCs w:val="24"/>
        </w:rPr>
        <w:t>mit Keilsitz sind</w:t>
      </w:r>
      <w:r w:rsidR="00705B5D" w:rsidRPr="00705B5D">
        <w:rPr>
          <w:bCs/>
          <w:sz w:val="24"/>
          <w:szCs w:val="24"/>
        </w:rPr>
        <w:t xml:space="preserve"> die Hüften </w:t>
      </w:r>
      <w:r w:rsidR="00922631">
        <w:rPr>
          <w:bCs/>
          <w:sz w:val="24"/>
          <w:szCs w:val="24"/>
        </w:rPr>
        <w:t>und auch die</w:t>
      </w:r>
      <w:r w:rsidR="00705B5D" w:rsidRPr="00705B5D">
        <w:rPr>
          <w:bCs/>
          <w:sz w:val="24"/>
          <w:szCs w:val="24"/>
        </w:rPr>
        <w:t xml:space="preserve"> Knie nicht </w:t>
      </w:r>
      <w:r w:rsidR="002807EA">
        <w:rPr>
          <w:bCs/>
          <w:sz w:val="24"/>
          <w:szCs w:val="24"/>
        </w:rPr>
        <w:t>bis zum</w:t>
      </w:r>
      <w:r w:rsidR="00705B5D" w:rsidRPr="00705B5D">
        <w:rPr>
          <w:bCs/>
          <w:sz w:val="24"/>
          <w:szCs w:val="24"/>
        </w:rPr>
        <w:t xml:space="preserve"> rechten Winkel gebeugt</w:t>
      </w:r>
      <w:r w:rsidR="00F82DD7">
        <w:rPr>
          <w:bCs/>
          <w:sz w:val="24"/>
          <w:szCs w:val="24"/>
        </w:rPr>
        <w:t>, was</w:t>
      </w:r>
      <w:r w:rsidR="002B75FC">
        <w:rPr>
          <w:bCs/>
          <w:sz w:val="24"/>
          <w:szCs w:val="24"/>
        </w:rPr>
        <w:t xml:space="preserve"> </w:t>
      </w:r>
      <w:r w:rsidR="009D19A8">
        <w:rPr>
          <w:bCs/>
          <w:sz w:val="24"/>
          <w:szCs w:val="24"/>
        </w:rPr>
        <w:t>Patienten nach einer Operation</w:t>
      </w:r>
      <w:r w:rsidR="002B75FC">
        <w:rPr>
          <w:bCs/>
          <w:sz w:val="24"/>
          <w:szCs w:val="24"/>
        </w:rPr>
        <w:t xml:space="preserve"> </w:t>
      </w:r>
      <w:r w:rsidR="00F82DD7">
        <w:rPr>
          <w:bCs/>
          <w:sz w:val="24"/>
          <w:szCs w:val="24"/>
        </w:rPr>
        <w:t>hilft.</w:t>
      </w:r>
    </w:p>
    <w:p w14:paraId="2C771676" w14:textId="77777777" w:rsidR="00F461C1" w:rsidRDefault="00F461C1" w:rsidP="0099617E">
      <w:pPr>
        <w:rPr>
          <w:bCs/>
          <w:sz w:val="24"/>
          <w:szCs w:val="24"/>
        </w:rPr>
      </w:pPr>
    </w:p>
    <w:p w14:paraId="7B9E6843" w14:textId="4C247E9F" w:rsidR="00F14071" w:rsidRDefault="00DF06E8" w:rsidP="009961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 mit </w:t>
      </w:r>
      <w:r w:rsidR="00035A4A">
        <w:rPr>
          <w:bCs/>
          <w:sz w:val="24"/>
          <w:szCs w:val="24"/>
        </w:rPr>
        <w:t xml:space="preserve">geradem Sitz oder Keilsitz, </w:t>
      </w:r>
      <w:r w:rsidR="00964C6C">
        <w:rPr>
          <w:bCs/>
          <w:sz w:val="24"/>
          <w:szCs w:val="24"/>
        </w:rPr>
        <w:t xml:space="preserve">die Duschhocker von Saljol verfügen über Eigenschaften, die </w:t>
      </w:r>
      <w:r w:rsidR="009E4B7A">
        <w:rPr>
          <w:bCs/>
          <w:sz w:val="24"/>
          <w:szCs w:val="24"/>
        </w:rPr>
        <w:t>absolut einzigartig sind</w:t>
      </w:r>
      <w:r w:rsidR="00F351BC">
        <w:rPr>
          <w:bCs/>
          <w:sz w:val="24"/>
          <w:szCs w:val="24"/>
        </w:rPr>
        <w:t>:</w:t>
      </w:r>
    </w:p>
    <w:p w14:paraId="2F1A8609" w14:textId="77777777" w:rsidR="00F351BC" w:rsidRDefault="00F351BC" w:rsidP="0099617E">
      <w:pPr>
        <w:rPr>
          <w:bCs/>
          <w:sz w:val="24"/>
          <w:szCs w:val="24"/>
        </w:rPr>
      </w:pPr>
    </w:p>
    <w:p w14:paraId="4A4CBCE3" w14:textId="18D77CBA" w:rsidR="00BB74E0" w:rsidRDefault="0006505C" w:rsidP="009961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Der Duschhocker hat vier </w:t>
      </w:r>
      <w:r w:rsidR="00DA2A38">
        <w:rPr>
          <w:bCs/>
          <w:sz w:val="24"/>
          <w:szCs w:val="24"/>
        </w:rPr>
        <w:t xml:space="preserve">rutschfeste </w:t>
      </w:r>
      <w:r>
        <w:rPr>
          <w:bCs/>
          <w:sz w:val="24"/>
          <w:szCs w:val="24"/>
        </w:rPr>
        <w:t xml:space="preserve">Räder, die so angebracht sind, dass sich der Hocker auf der Stelle um 360 Grad drehen </w:t>
      </w:r>
      <w:r w:rsidR="00F351BC">
        <w:rPr>
          <w:bCs/>
          <w:sz w:val="24"/>
          <w:szCs w:val="24"/>
        </w:rPr>
        <w:t>lässt</w:t>
      </w:r>
      <w:r w:rsidR="00662C6A">
        <w:rPr>
          <w:bCs/>
          <w:sz w:val="24"/>
          <w:szCs w:val="24"/>
        </w:rPr>
        <w:t>, aber nicht wegrollt oder rutscht</w:t>
      </w:r>
      <w:r w:rsidR="00800089">
        <w:rPr>
          <w:bCs/>
          <w:sz w:val="24"/>
          <w:szCs w:val="24"/>
        </w:rPr>
        <w:t xml:space="preserve">. </w:t>
      </w:r>
      <w:r w:rsidR="00AC075B">
        <w:rPr>
          <w:bCs/>
          <w:sz w:val="24"/>
          <w:szCs w:val="24"/>
        </w:rPr>
        <w:t>Das Umdrehen zu den Duscharmaturen oder Pflegemitteln ist so ein Kinderspiel</w:t>
      </w:r>
      <w:r w:rsidR="0064399C">
        <w:rPr>
          <w:bCs/>
          <w:sz w:val="24"/>
          <w:szCs w:val="24"/>
        </w:rPr>
        <w:t xml:space="preserve"> und absolut sicher</w:t>
      </w:r>
      <w:r w:rsidR="00AC075B">
        <w:rPr>
          <w:bCs/>
          <w:sz w:val="24"/>
          <w:szCs w:val="24"/>
        </w:rPr>
        <w:t xml:space="preserve"> </w:t>
      </w:r>
      <w:r w:rsidR="003F28F5">
        <w:rPr>
          <w:bCs/>
          <w:sz w:val="24"/>
          <w:szCs w:val="24"/>
        </w:rPr>
        <w:t xml:space="preserve"> </w:t>
      </w:r>
    </w:p>
    <w:p w14:paraId="7372E0FC" w14:textId="77777777" w:rsidR="00C154D1" w:rsidRDefault="00C154D1" w:rsidP="0099617E">
      <w:pPr>
        <w:rPr>
          <w:bCs/>
          <w:sz w:val="24"/>
          <w:szCs w:val="24"/>
        </w:rPr>
      </w:pPr>
    </w:p>
    <w:p w14:paraId="56537392" w14:textId="210B340C" w:rsidR="002201D2" w:rsidRDefault="00EE0552" w:rsidP="009961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Der </w:t>
      </w:r>
      <w:r w:rsidR="00990B20">
        <w:rPr>
          <w:bCs/>
          <w:sz w:val="24"/>
          <w:szCs w:val="24"/>
        </w:rPr>
        <w:t>Rahmen</w:t>
      </w:r>
      <w:r w:rsidR="00A928DB">
        <w:rPr>
          <w:bCs/>
          <w:sz w:val="24"/>
          <w:szCs w:val="24"/>
        </w:rPr>
        <w:t xml:space="preserve"> des Duschhockers</w:t>
      </w:r>
      <w:r w:rsidR="000C7FF2">
        <w:rPr>
          <w:bCs/>
          <w:sz w:val="24"/>
          <w:szCs w:val="24"/>
        </w:rPr>
        <w:t xml:space="preserve"> ist an einer Seite offen, um das Einsteigen in die Duschwanne</w:t>
      </w:r>
      <w:r w:rsidR="00104BAC">
        <w:rPr>
          <w:bCs/>
          <w:sz w:val="24"/>
          <w:szCs w:val="24"/>
        </w:rPr>
        <w:t>, sowie das Aufstehen und Hinsetzen</w:t>
      </w:r>
      <w:r w:rsidR="00990B20">
        <w:rPr>
          <w:bCs/>
          <w:sz w:val="24"/>
          <w:szCs w:val="24"/>
        </w:rPr>
        <w:t xml:space="preserve"> </w:t>
      </w:r>
      <w:r w:rsidR="000C7FF2">
        <w:rPr>
          <w:bCs/>
          <w:sz w:val="24"/>
          <w:szCs w:val="24"/>
        </w:rPr>
        <w:t>zu erleichtern</w:t>
      </w:r>
      <w:r w:rsidR="00104BAC">
        <w:rPr>
          <w:bCs/>
          <w:sz w:val="24"/>
          <w:szCs w:val="24"/>
        </w:rPr>
        <w:t xml:space="preserve">. </w:t>
      </w:r>
      <w:r w:rsidR="00FE4829">
        <w:rPr>
          <w:bCs/>
          <w:sz w:val="24"/>
          <w:szCs w:val="24"/>
        </w:rPr>
        <w:t>Die Füße haben dadurch ständigen Bodenkontakt</w:t>
      </w:r>
      <w:r w:rsidR="00DB31B3">
        <w:rPr>
          <w:bCs/>
          <w:sz w:val="24"/>
          <w:szCs w:val="24"/>
        </w:rPr>
        <w:t xml:space="preserve">, was die Sicherheit </w:t>
      </w:r>
      <w:r w:rsidR="007C7A37">
        <w:rPr>
          <w:bCs/>
          <w:sz w:val="24"/>
          <w:szCs w:val="24"/>
        </w:rPr>
        <w:t xml:space="preserve">beim Duschen </w:t>
      </w:r>
      <w:r w:rsidR="00DB31B3">
        <w:rPr>
          <w:bCs/>
          <w:sz w:val="24"/>
          <w:szCs w:val="24"/>
        </w:rPr>
        <w:t>erhöht.</w:t>
      </w:r>
      <w:r w:rsidR="007C7A37">
        <w:rPr>
          <w:bCs/>
          <w:sz w:val="24"/>
          <w:szCs w:val="24"/>
        </w:rPr>
        <w:t xml:space="preserve"> </w:t>
      </w:r>
      <w:r w:rsidR="00F2435B">
        <w:rPr>
          <w:bCs/>
          <w:sz w:val="24"/>
          <w:szCs w:val="24"/>
        </w:rPr>
        <w:t>Auf die</w:t>
      </w:r>
      <w:r w:rsidR="007C7A37">
        <w:rPr>
          <w:bCs/>
          <w:sz w:val="24"/>
          <w:szCs w:val="24"/>
        </w:rPr>
        <w:t xml:space="preserve"> Version </w:t>
      </w:r>
      <w:r w:rsidR="00A928DB">
        <w:rPr>
          <w:bCs/>
          <w:sz w:val="24"/>
          <w:szCs w:val="24"/>
        </w:rPr>
        <w:t xml:space="preserve">ohne Keilsitz </w:t>
      </w:r>
      <w:r w:rsidR="00F2435B">
        <w:rPr>
          <w:bCs/>
          <w:sz w:val="24"/>
          <w:szCs w:val="24"/>
        </w:rPr>
        <w:t xml:space="preserve">kann man sich vorwärts oder rückwärts setzen </w:t>
      </w:r>
      <w:r w:rsidR="00C24D09">
        <w:rPr>
          <w:bCs/>
          <w:sz w:val="24"/>
          <w:szCs w:val="24"/>
        </w:rPr>
        <w:t xml:space="preserve">und dadurch nach Wunsch die Fußfreiheit nutzen oder </w:t>
      </w:r>
      <w:r w:rsidR="00F405A3">
        <w:rPr>
          <w:bCs/>
          <w:sz w:val="24"/>
          <w:szCs w:val="24"/>
        </w:rPr>
        <w:t>d</w:t>
      </w:r>
      <w:r w:rsidR="0012363A">
        <w:rPr>
          <w:bCs/>
          <w:sz w:val="24"/>
          <w:szCs w:val="24"/>
        </w:rPr>
        <w:t>ie Füße</w:t>
      </w:r>
      <w:r w:rsidR="00F405A3">
        <w:rPr>
          <w:bCs/>
          <w:sz w:val="24"/>
          <w:szCs w:val="24"/>
        </w:rPr>
        <w:t xml:space="preserve"> auf dem</w:t>
      </w:r>
      <w:r w:rsidR="00C24D09">
        <w:rPr>
          <w:bCs/>
          <w:sz w:val="24"/>
          <w:szCs w:val="24"/>
        </w:rPr>
        <w:t xml:space="preserve"> Rahmen </w:t>
      </w:r>
      <w:r w:rsidR="00F405A3">
        <w:rPr>
          <w:bCs/>
          <w:sz w:val="24"/>
          <w:szCs w:val="24"/>
        </w:rPr>
        <w:t>abstellen</w:t>
      </w:r>
      <w:r w:rsidR="00855F2F">
        <w:rPr>
          <w:bCs/>
          <w:sz w:val="24"/>
          <w:szCs w:val="24"/>
        </w:rPr>
        <w:t>.</w:t>
      </w:r>
    </w:p>
    <w:p w14:paraId="18E21CBA" w14:textId="77777777" w:rsidR="00C154D1" w:rsidRDefault="00C154D1" w:rsidP="0099617E">
      <w:pPr>
        <w:rPr>
          <w:bCs/>
          <w:sz w:val="24"/>
          <w:szCs w:val="24"/>
        </w:rPr>
      </w:pPr>
    </w:p>
    <w:p w14:paraId="24B8F1E8" w14:textId="20D982A3" w:rsidR="008B0159" w:rsidRDefault="00EE714B" w:rsidP="009961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Dank der großzügigen Hygiene</w:t>
      </w:r>
      <w:r w:rsidR="00EC6075">
        <w:rPr>
          <w:bCs/>
          <w:sz w:val="24"/>
          <w:szCs w:val="24"/>
        </w:rPr>
        <w:t xml:space="preserve">aussparung </w:t>
      </w:r>
      <w:r w:rsidR="008B4238">
        <w:rPr>
          <w:bCs/>
          <w:sz w:val="24"/>
          <w:szCs w:val="24"/>
        </w:rPr>
        <w:t xml:space="preserve">im Sitz ist selbst die Intimpflege </w:t>
      </w:r>
      <w:r w:rsidR="000751EC">
        <w:rPr>
          <w:bCs/>
          <w:sz w:val="24"/>
          <w:szCs w:val="24"/>
        </w:rPr>
        <w:t>keine umständliche Angelegenheit mehr</w:t>
      </w:r>
      <w:r w:rsidR="00CF7364">
        <w:rPr>
          <w:bCs/>
          <w:sz w:val="24"/>
          <w:szCs w:val="24"/>
        </w:rPr>
        <w:t xml:space="preserve">, die Privatspähre und Würde des Duschenden wird bewahrt. </w:t>
      </w:r>
      <w:r w:rsidR="00CA2464">
        <w:rPr>
          <w:bCs/>
          <w:sz w:val="24"/>
          <w:szCs w:val="24"/>
        </w:rPr>
        <w:t>Die Sitzfläche</w:t>
      </w:r>
      <w:r w:rsidR="00B56887">
        <w:rPr>
          <w:bCs/>
          <w:sz w:val="24"/>
          <w:szCs w:val="24"/>
        </w:rPr>
        <w:t>n</w:t>
      </w:r>
      <w:r w:rsidR="00CA2464">
        <w:rPr>
          <w:bCs/>
          <w:sz w:val="24"/>
          <w:szCs w:val="24"/>
        </w:rPr>
        <w:t xml:space="preserve"> </w:t>
      </w:r>
      <w:r w:rsidR="00965CF1">
        <w:rPr>
          <w:bCs/>
          <w:sz w:val="24"/>
          <w:szCs w:val="24"/>
        </w:rPr>
        <w:t xml:space="preserve">aus thermoplastischem Kunststoff </w:t>
      </w:r>
      <w:r w:rsidR="00444F05">
        <w:rPr>
          <w:bCs/>
          <w:sz w:val="24"/>
          <w:szCs w:val="24"/>
        </w:rPr>
        <w:t>reflektier</w:t>
      </w:r>
      <w:r w:rsidR="00B56887">
        <w:rPr>
          <w:bCs/>
          <w:sz w:val="24"/>
          <w:szCs w:val="24"/>
        </w:rPr>
        <w:t>en</w:t>
      </w:r>
      <w:r w:rsidR="00444F05">
        <w:rPr>
          <w:bCs/>
          <w:sz w:val="24"/>
          <w:szCs w:val="24"/>
        </w:rPr>
        <w:t xml:space="preserve"> die Körperwärme</w:t>
      </w:r>
      <w:r w:rsidR="00D73D30">
        <w:rPr>
          <w:bCs/>
          <w:sz w:val="24"/>
          <w:szCs w:val="24"/>
        </w:rPr>
        <w:t xml:space="preserve"> und sorgen für ein angenehmes </w:t>
      </w:r>
      <w:r w:rsidR="005A6821">
        <w:rPr>
          <w:bCs/>
          <w:sz w:val="24"/>
          <w:szCs w:val="24"/>
        </w:rPr>
        <w:t>Sitzg</w:t>
      </w:r>
      <w:r w:rsidR="00D73D30">
        <w:rPr>
          <w:bCs/>
          <w:sz w:val="24"/>
          <w:szCs w:val="24"/>
        </w:rPr>
        <w:t>efühl</w:t>
      </w:r>
      <w:r w:rsidR="00B56887">
        <w:rPr>
          <w:bCs/>
          <w:sz w:val="24"/>
          <w:szCs w:val="24"/>
        </w:rPr>
        <w:t>. A</w:t>
      </w:r>
      <w:r w:rsidR="00B31AC8">
        <w:rPr>
          <w:bCs/>
          <w:sz w:val="24"/>
          <w:szCs w:val="24"/>
        </w:rPr>
        <w:t>ußerdem</w:t>
      </w:r>
      <w:r w:rsidR="00B56887">
        <w:rPr>
          <w:bCs/>
          <w:sz w:val="24"/>
          <w:szCs w:val="24"/>
        </w:rPr>
        <w:t xml:space="preserve"> </w:t>
      </w:r>
      <w:r w:rsidR="005A6821">
        <w:rPr>
          <w:bCs/>
          <w:sz w:val="24"/>
          <w:szCs w:val="24"/>
        </w:rPr>
        <w:t>sind</w:t>
      </w:r>
      <w:r w:rsidR="00B56887">
        <w:rPr>
          <w:bCs/>
          <w:sz w:val="24"/>
          <w:szCs w:val="24"/>
        </w:rPr>
        <w:t xml:space="preserve"> sie</w:t>
      </w:r>
      <w:r w:rsidR="00B31AC8">
        <w:rPr>
          <w:bCs/>
          <w:sz w:val="24"/>
          <w:szCs w:val="24"/>
        </w:rPr>
        <w:t xml:space="preserve"> </w:t>
      </w:r>
      <w:r w:rsidR="00965CF1">
        <w:rPr>
          <w:bCs/>
          <w:sz w:val="24"/>
          <w:szCs w:val="24"/>
        </w:rPr>
        <w:t xml:space="preserve">in drei Stufen </w:t>
      </w:r>
      <w:r w:rsidR="00A24B33">
        <w:rPr>
          <w:bCs/>
          <w:sz w:val="24"/>
          <w:szCs w:val="24"/>
        </w:rPr>
        <w:t xml:space="preserve">an </w:t>
      </w:r>
      <w:r w:rsidR="00B31AC8">
        <w:rPr>
          <w:bCs/>
          <w:sz w:val="24"/>
          <w:szCs w:val="24"/>
        </w:rPr>
        <w:t>die Gesäßform des Nutzers anpassbar</w:t>
      </w:r>
      <w:r w:rsidR="00965CF1">
        <w:rPr>
          <w:bCs/>
          <w:sz w:val="24"/>
          <w:szCs w:val="24"/>
        </w:rPr>
        <w:t xml:space="preserve">. </w:t>
      </w:r>
    </w:p>
    <w:p w14:paraId="537565DB" w14:textId="79018A8B" w:rsidR="0064399C" w:rsidRDefault="0064399C" w:rsidP="0099617E">
      <w:pPr>
        <w:rPr>
          <w:bCs/>
          <w:sz w:val="24"/>
          <w:szCs w:val="24"/>
        </w:rPr>
      </w:pPr>
    </w:p>
    <w:p w14:paraId="4B2CE278" w14:textId="2F645905" w:rsidR="0064399C" w:rsidRDefault="0064399C" w:rsidP="0099617E">
      <w:pPr>
        <w:rPr>
          <w:bCs/>
          <w:color w:val="auto"/>
          <w:sz w:val="24"/>
          <w:szCs w:val="24"/>
        </w:rPr>
      </w:pPr>
      <w:r>
        <w:rPr>
          <w:bCs/>
          <w:sz w:val="24"/>
          <w:szCs w:val="24"/>
        </w:rPr>
        <w:t xml:space="preserve">Der neue Saljol Duschhocker ist in den Farben Velvet Grey und Diamond Silver in zwei Sitzhöhen (Keilsitz eine Höhe) erhältlich. </w:t>
      </w:r>
    </w:p>
    <w:p w14:paraId="2EC0DD73" w14:textId="77777777" w:rsidR="0099617E" w:rsidRPr="007D4CDC" w:rsidRDefault="0099617E" w:rsidP="0099617E">
      <w:pPr>
        <w:rPr>
          <w:bCs/>
          <w:sz w:val="24"/>
          <w:szCs w:val="24"/>
        </w:rPr>
      </w:pPr>
    </w:p>
    <w:p w14:paraId="00198F8A" w14:textId="40896018" w:rsidR="00CC215F" w:rsidRDefault="00CC215F" w:rsidP="0099617E">
      <w:pPr>
        <w:rPr>
          <w:bCs/>
          <w:sz w:val="24"/>
          <w:szCs w:val="24"/>
        </w:rPr>
      </w:pPr>
    </w:p>
    <w:p w14:paraId="6465BC6C" w14:textId="70DB0CFC" w:rsidR="008B0159" w:rsidRDefault="00CC215F" w:rsidP="009961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Weitere Infos gibt</w:t>
      </w:r>
      <w:r w:rsidR="006C7C30">
        <w:rPr>
          <w:bCs/>
          <w:sz w:val="24"/>
          <w:szCs w:val="24"/>
        </w:rPr>
        <w:t xml:space="preserve"> e</w:t>
      </w:r>
      <w:r>
        <w:rPr>
          <w:bCs/>
          <w:sz w:val="24"/>
          <w:szCs w:val="24"/>
        </w:rPr>
        <w:t>s</w:t>
      </w:r>
      <w:r w:rsidR="008B0159">
        <w:rPr>
          <w:bCs/>
          <w:sz w:val="24"/>
          <w:szCs w:val="24"/>
        </w:rPr>
        <w:t xml:space="preserve"> online auf </w:t>
      </w:r>
      <w:hyperlink r:id="rId11" w:history="1">
        <w:r w:rsidR="00000727" w:rsidRPr="00000727">
          <w:rPr>
            <w:rStyle w:val="Hyperlink"/>
            <w:bCs/>
            <w:sz w:val="24"/>
            <w:szCs w:val="24"/>
          </w:rPr>
          <w:t>http://www.saljol.de/duschhocker</w:t>
        </w:r>
      </w:hyperlink>
      <w:r w:rsidR="00000727">
        <w:rPr>
          <w:bCs/>
          <w:sz w:val="24"/>
          <w:szCs w:val="24"/>
        </w:rPr>
        <w:t xml:space="preserve"> </w:t>
      </w:r>
      <w:r w:rsidR="008B0159">
        <w:rPr>
          <w:bCs/>
          <w:sz w:val="24"/>
          <w:szCs w:val="24"/>
        </w:rPr>
        <w:t>oder</w:t>
      </w:r>
      <w:r w:rsidR="00CA6230">
        <w:rPr>
          <w:bCs/>
          <w:sz w:val="24"/>
          <w:szCs w:val="24"/>
        </w:rPr>
        <w:t xml:space="preserve"> im</w:t>
      </w:r>
      <w:r w:rsidR="008B0159">
        <w:rPr>
          <w:bCs/>
          <w:sz w:val="24"/>
          <w:szCs w:val="24"/>
        </w:rPr>
        <w:t xml:space="preserve"> Sanitätsfachhandel</w:t>
      </w:r>
      <w:r w:rsidR="00CA6230">
        <w:rPr>
          <w:bCs/>
          <w:sz w:val="24"/>
          <w:szCs w:val="24"/>
        </w:rPr>
        <w:t xml:space="preserve">. </w:t>
      </w:r>
    </w:p>
    <w:p w14:paraId="53FF5121" w14:textId="77777777" w:rsidR="007F00AE" w:rsidRDefault="007F00AE" w:rsidP="0099617E">
      <w:pPr>
        <w:rPr>
          <w:bCs/>
          <w:sz w:val="28"/>
          <w:szCs w:val="28"/>
        </w:rPr>
      </w:pPr>
    </w:p>
    <w:p w14:paraId="200C1775" w14:textId="77777777" w:rsidR="006D54C0" w:rsidRDefault="006D54C0" w:rsidP="0099617E">
      <w:pPr>
        <w:rPr>
          <w:bCs/>
          <w:sz w:val="28"/>
          <w:szCs w:val="28"/>
        </w:rPr>
      </w:pPr>
    </w:p>
    <w:p w14:paraId="2A14927A" w14:textId="0E38F5DF" w:rsidR="00CE7F5E" w:rsidRPr="008E5C94" w:rsidRDefault="00E457BA" w:rsidP="00CE7F5E">
      <w:pPr>
        <w:pStyle w:val="Textkrper2"/>
        <w:ind w:right="-2"/>
        <w:rPr>
          <w:bCs/>
          <w:sz w:val="16"/>
          <w:szCs w:val="16"/>
        </w:rPr>
      </w:pPr>
      <w:r w:rsidRPr="00E457BA">
        <w:rPr>
          <w:color w:val="000000" w:themeColor="text1"/>
          <w:sz w:val="16"/>
          <w:szCs w:val="16"/>
        </w:rPr>
        <w:t>2.288</w:t>
      </w:r>
      <w:r w:rsidR="0099617E" w:rsidRPr="00E457BA">
        <w:rPr>
          <w:color w:val="000000" w:themeColor="text1"/>
          <w:sz w:val="16"/>
          <w:szCs w:val="16"/>
        </w:rPr>
        <w:t xml:space="preserve"> Zeichen, </w:t>
      </w:r>
      <w:r w:rsidRPr="00E457BA">
        <w:rPr>
          <w:color w:val="000000" w:themeColor="text1"/>
          <w:sz w:val="16"/>
          <w:szCs w:val="16"/>
        </w:rPr>
        <w:t>332</w:t>
      </w:r>
      <w:r w:rsidR="0099617E" w:rsidRPr="00E457BA">
        <w:rPr>
          <w:color w:val="000000" w:themeColor="text1"/>
          <w:sz w:val="16"/>
          <w:szCs w:val="16"/>
        </w:rPr>
        <w:t xml:space="preserve"> Wörter </w:t>
      </w:r>
      <w:r w:rsidR="00CE7F5E" w:rsidRPr="00E457BA">
        <w:rPr>
          <w:color w:val="000000" w:themeColor="text1"/>
          <w:sz w:val="16"/>
          <w:szCs w:val="16"/>
        </w:rPr>
        <w:br/>
      </w:r>
      <w:r w:rsidR="0099617E" w:rsidRPr="00A03C8F">
        <w:rPr>
          <w:sz w:val="16"/>
          <w:szCs w:val="16"/>
        </w:rPr>
        <w:t>Abdruck honorarfrei</w:t>
      </w:r>
      <w:r w:rsidR="00CE7F5E">
        <w:rPr>
          <w:sz w:val="16"/>
          <w:szCs w:val="16"/>
        </w:rPr>
        <w:t>, w</w:t>
      </w:r>
      <w:r w:rsidR="00CE7F5E" w:rsidRPr="008E5C94">
        <w:rPr>
          <w:bCs/>
          <w:sz w:val="16"/>
          <w:szCs w:val="16"/>
        </w:rPr>
        <w:t xml:space="preserve">eiterführende Information </w:t>
      </w:r>
      <w:r w:rsidR="007236B2">
        <w:rPr>
          <w:bCs/>
          <w:sz w:val="16"/>
          <w:szCs w:val="16"/>
        </w:rPr>
        <w:t>sowie weiteres</w:t>
      </w:r>
      <w:r w:rsidR="00CE7F5E" w:rsidRPr="008E5C94">
        <w:rPr>
          <w:bCs/>
          <w:sz w:val="16"/>
          <w:szCs w:val="16"/>
        </w:rPr>
        <w:t xml:space="preserve"> Bild- und Videomaterial stellen wir Ihnen gern zur Verfügung.</w:t>
      </w:r>
    </w:p>
    <w:p w14:paraId="6101C49E" w14:textId="5DA8B37B" w:rsidR="0099617E" w:rsidRPr="00036D1D" w:rsidRDefault="00F05861" w:rsidP="0099617E">
      <w:pPr>
        <w:rPr>
          <w:sz w:val="24"/>
          <w:szCs w:val="24"/>
        </w:rPr>
      </w:pPr>
      <w:r>
        <w:rPr>
          <w:sz w:val="24"/>
          <w:szCs w:val="24"/>
        </w:rPr>
        <w:pict w14:anchorId="1ABD2F8A">
          <v:rect id="_x0000_i1025" style="width:0;height:1.5pt" o:hralign="center" o:hrstd="t" o:hr="t" fillcolor="#a0a0a0" stroked="f"/>
        </w:pict>
      </w:r>
    </w:p>
    <w:p w14:paraId="1BE0D923" w14:textId="77777777" w:rsidR="0099617E" w:rsidRPr="0089554D" w:rsidRDefault="0099617E" w:rsidP="0099617E">
      <w:pPr>
        <w:rPr>
          <w:b/>
          <w:bCs/>
        </w:rPr>
      </w:pPr>
      <w:r w:rsidRPr="0089554D">
        <w:rPr>
          <w:b/>
          <w:bCs/>
        </w:rPr>
        <w:t>Über Saljol</w:t>
      </w:r>
    </w:p>
    <w:p w14:paraId="67990F39" w14:textId="77777777" w:rsidR="00B3251D" w:rsidRDefault="00B3251D" w:rsidP="00B3251D">
      <w:r w:rsidRPr="0089554D">
        <w:t>Saljol</w:t>
      </w:r>
      <w:r>
        <w:t xml:space="preserve"> – das</w:t>
      </w:r>
      <w:r w:rsidRPr="0089554D">
        <w:t xml:space="preserve"> sind nicht nur sechs willkürlich gewählte Buchstaben</w:t>
      </w:r>
      <w:r>
        <w:t xml:space="preserve">. </w:t>
      </w:r>
      <w:hyperlink r:id="rId12" w:history="1">
        <w:r w:rsidRPr="0078138F">
          <w:rPr>
            <w:color w:val="006170"/>
          </w:rPr>
          <w:t>Saljol</w:t>
        </w:r>
      </w:hyperlink>
      <w:r w:rsidRPr="0089554D">
        <w:t xml:space="preserve"> steht für die Philosophie, die d</w:t>
      </w:r>
      <w:r>
        <w:t>as U</w:t>
      </w:r>
      <w:r w:rsidRPr="0089554D">
        <w:t xml:space="preserve">nternehmen </w:t>
      </w:r>
      <w:r>
        <w:t>auszeichnet</w:t>
      </w:r>
      <w:r w:rsidRPr="0089554D">
        <w:t xml:space="preserve">: </w:t>
      </w:r>
      <w:r w:rsidRPr="00767DA7">
        <w:rPr>
          <w:b/>
          <w:bCs/>
          <w:color w:val="006170"/>
        </w:rPr>
        <w:t>S</w:t>
      </w:r>
      <w:r w:rsidRPr="0089554D">
        <w:t xml:space="preserve">paß </w:t>
      </w:r>
      <w:r w:rsidRPr="00767DA7">
        <w:rPr>
          <w:b/>
          <w:bCs/>
          <w:color w:val="006170"/>
        </w:rPr>
        <w:t>a</w:t>
      </w:r>
      <w:r w:rsidRPr="0089554D">
        <w:t xml:space="preserve">m </w:t>
      </w:r>
      <w:r w:rsidRPr="00767DA7">
        <w:rPr>
          <w:b/>
          <w:bCs/>
          <w:color w:val="006170"/>
        </w:rPr>
        <w:t>L</w:t>
      </w:r>
      <w:r w:rsidRPr="0089554D">
        <w:t xml:space="preserve">eben – </w:t>
      </w:r>
      <w:r w:rsidRPr="00767DA7">
        <w:rPr>
          <w:b/>
          <w:bCs/>
          <w:color w:val="006170"/>
        </w:rPr>
        <w:t>J</w:t>
      </w:r>
      <w:r w:rsidRPr="0089554D">
        <w:t xml:space="preserve">oy </w:t>
      </w:r>
      <w:r w:rsidRPr="00767DA7">
        <w:rPr>
          <w:b/>
          <w:bCs/>
          <w:color w:val="006170"/>
        </w:rPr>
        <w:t>o</w:t>
      </w:r>
      <w:r w:rsidRPr="0089554D">
        <w:t xml:space="preserve">f </w:t>
      </w:r>
      <w:r w:rsidRPr="00767DA7">
        <w:rPr>
          <w:b/>
          <w:bCs/>
          <w:color w:val="006170"/>
        </w:rPr>
        <w:t>L</w:t>
      </w:r>
      <w:r w:rsidRPr="0089554D">
        <w:t xml:space="preserve">ife“. Gegründet wurde </w:t>
      </w:r>
      <w:r>
        <w:t xml:space="preserve">Saljol mit Sitz in </w:t>
      </w:r>
      <w:r w:rsidRPr="0089554D">
        <w:t>Maisach bei München 2016 von Thomas Appel</w:t>
      </w:r>
      <w:r>
        <w:t xml:space="preserve"> mit dem Ziel,</w:t>
      </w:r>
      <w:r w:rsidRPr="0089554D">
        <w:t xml:space="preserve"> Menschen mit körperlichen Einschränkungen das Leben zu erleichtern</w:t>
      </w:r>
      <w:r>
        <w:t xml:space="preserve">. Mehr </w:t>
      </w:r>
      <w:r w:rsidRPr="0089554D">
        <w:t xml:space="preserve">Freude im Alltag </w:t>
      </w:r>
      <w:r>
        <w:t xml:space="preserve">und möglichst lange zuhause leben – dies ermöglicht Saljol den Menschen durch Premium-Produkte. </w:t>
      </w:r>
      <w:r w:rsidRPr="0089554D">
        <w:t>Rollatoren, Duschhocker und Aufstehsessel sind</w:t>
      </w:r>
      <w:r>
        <w:t xml:space="preserve"> die Kernprodukte der Saljol </w:t>
      </w:r>
      <w:r w:rsidRPr="0089554D">
        <w:t>Premium</w:t>
      </w:r>
      <w:r>
        <w:t xml:space="preserve"> H</w:t>
      </w:r>
      <w:r w:rsidRPr="0089554D">
        <w:t xml:space="preserve">ilfsmittel, die Probleme lösen, unauffällig ihre Dienste tun und schick aussehen. </w:t>
      </w:r>
      <w:r>
        <w:t xml:space="preserve">Saljol vertreibt die Gesundheitsprodukte inzwischen europaweit und zählt zu den stark wachsenden Unternehmen im Gesundheitsmarkt. </w:t>
      </w:r>
    </w:p>
    <w:p w14:paraId="1BF6D13C" w14:textId="774C85DA" w:rsidR="0099617E" w:rsidRPr="0089554D" w:rsidRDefault="00F05861" w:rsidP="005917C9">
      <w:r>
        <w:pict w14:anchorId="66D57069">
          <v:rect id="_x0000_i1026" style="width:0;height:1.5pt" o:hralign="center" o:hrstd="t" o:hr="t" fillcolor="#a0a0a0" stroked="f"/>
        </w:pict>
      </w:r>
    </w:p>
    <w:p w14:paraId="4C359CD1" w14:textId="4DB7F80D" w:rsidR="004B3895" w:rsidRPr="00456BCF" w:rsidRDefault="00EA734F" w:rsidP="00456BCF">
      <w:pPr>
        <w:rPr>
          <w:sz w:val="20"/>
        </w:rPr>
      </w:pPr>
      <w:r w:rsidRPr="0089554D">
        <w:rPr>
          <w:b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0F262BA" wp14:editId="771EB21E">
                <wp:simplePos x="0" y="0"/>
                <wp:positionH relativeFrom="margin">
                  <wp:posOffset>24130</wp:posOffset>
                </wp:positionH>
                <wp:positionV relativeFrom="paragraph">
                  <wp:posOffset>74960</wp:posOffset>
                </wp:positionV>
                <wp:extent cx="2091690" cy="1392555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65D97" w14:textId="77777777" w:rsidR="0099617E" w:rsidRPr="00E457BA" w:rsidRDefault="0099617E" w:rsidP="0099617E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E457BA">
                              <w:rPr>
                                <w:b/>
                                <w:bCs/>
                                <w:szCs w:val="22"/>
                              </w:rPr>
                              <w:t>Pressekontakt</w:t>
                            </w:r>
                          </w:p>
                          <w:p w14:paraId="17811D7C" w14:textId="0AB3AF1D" w:rsidR="0099617E" w:rsidRPr="00E457BA" w:rsidRDefault="00E457BA" w:rsidP="00DE17E2">
                            <w:pPr>
                              <w:spacing w:line="288" w:lineRule="auto"/>
                              <w:rPr>
                                <w:szCs w:val="22"/>
                              </w:rPr>
                            </w:pPr>
                            <w:r w:rsidRPr="00E457BA">
                              <w:rPr>
                                <w:szCs w:val="22"/>
                              </w:rPr>
                              <w:t>Miriam Piotrowski</w:t>
                            </w:r>
                          </w:p>
                          <w:p w14:paraId="04D42966" w14:textId="248D3580" w:rsidR="0099617E" w:rsidRPr="009E3E42" w:rsidRDefault="00F05861" w:rsidP="00DE17E2">
                            <w:pPr>
                              <w:spacing w:line="288" w:lineRule="auto"/>
                              <w:rPr>
                                <w:color w:val="201F1E"/>
                                <w:szCs w:val="22"/>
                                <w:bdr w:val="none" w:sz="0" w:space="0" w:color="auto" w:frame="1"/>
                                <w:lang w:eastAsia="de-DE"/>
                              </w:rPr>
                            </w:pPr>
                            <w:hyperlink r:id="rId13" w:history="1">
                              <w:r w:rsidR="00E457BA" w:rsidRPr="009E3E42">
                                <w:rPr>
                                  <w:rStyle w:val="Hyperlink"/>
                                  <w:szCs w:val="22"/>
                                  <w:bdr w:val="none" w:sz="0" w:space="0" w:color="auto" w:frame="1"/>
                                  <w:lang w:eastAsia="de-DE"/>
                                </w:rPr>
                                <w:t>miriam.piotrowski@saljol.de</w:t>
                              </w:r>
                            </w:hyperlink>
                          </w:p>
                          <w:p w14:paraId="06D42EBD" w14:textId="37E680C3" w:rsidR="00F61A1D" w:rsidRPr="009E3E42" w:rsidRDefault="00E457BA" w:rsidP="009E3E42">
                            <w:pPr>
                              <w:shd w:val="clear" w:color="auto" w:fill="FFFFFF"/>
                              <w:spacing w:line="288" w:lineRule="auto"/>
                              <w:rPr>
                                <w:szCs w:val="22"/>
                                <w:bdr w:val="none" w:sz="0" w:space="0" w:color="auto" w:frame="1"/>
                                <w:lang w:val="en-US" w:eastAsia="de-DE"/>
                              </w:rPr>
                            </w:pPr>
                            <w:r w:rsidRPr="00E457BA">
                              <w:rPr>
                                <w:szCs w:val="22"/>
                                <w:bdr w:val="none" w:sz="0" w:space="0" w:color="auto" w:frame="1"/>
                                <w:lang w:val="en-US" w:eastAsia="de-DE"/>
                              </w:rPr>
                              <w:t>Mobil +49 151 72802916</w:t>
                            </w:r>
                          </w:p>
                          <w:p w14:paraId="584A33C2" w14:textId="77777777" w:rsidR="00E457BA" w:rsidRPr="00E457BA" w:rsidRDefault="00E457BA" w:rsidP="0099617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262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9pt;margin-top:5.9pt;width:164.7pt;height:109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" stroked="f">
                <v:textbox>
                  <w:txbxContent>
                    <w:p w14:paraId="25465D97" w14:textId="77777777" w:rsidR="0099617E" w:rsidRPr="00E457BA" w:rsidRDefault="0099617E" w:rsidP="0099617E">
                      <w:pPr>
                        <w:rPr>
                          <w:b/>
                          <w:bCs/>
                          <w:szCs w:val="22"/>
                        </w:rPr>
                      </w:pPr>
                      <w:r w:rsidRPr="00E457BA">
                        <w:rPr>
                          <w:b/>
                          <w:bCs/>
                          <w:szCs w:val="22"/>
                        </w:rPr>
                        <w:t>Pressekontakt</w:t>
                      </w:r>
                    </w:p>
                    <w:p w14:paraId="17811D7C" w14:textId="0AB3AF1D" w:rsidR="0099617E" w:rsidRPr="00E457BA" w:rsidRDefault="00E457BA" w:rsidP="00DE17E2">
                      <w:pPr>
                        <w:spacing w:line="288" w:lineRule="auto"/>
                        <w:rPr>
                          <w:szCs w:val="22"/>
                        </w:rPr>
                      </w:pPr>
                      <w:r w:rsidRPr="00E457BA">
                        <w:rPr>
                          <w:szCs w:val="22"/>
                        </w:rPr>
                        <w:t>Miriam Piotrowski</w:t>
                      </w:r>
                    </w:p>
                    <w:p w14:paraId="04D42966" w14:textId="248D3580" w:rsidR="0099617E" w:rsidRPr="009E3E42" w:rsidRDefault="00000000" w:rsidP="00DE17E2">
                      <w:pPr>
                        <w:spacing w:line="288" w:lineRule="auto"/>
                        <w:rPr>
                          <w:color w:val="201F1E"/>
                          <w:szCs w:val="22"/>
                          <w:bdr w:val="none" w:sz="0" w:space="0" w:color="auto" w:frame="1"/>
                          <w:lang w:eastAsia="de-DE"/>
                        </w:rPr>
                      </w:pPr>
                      <w:hyperlink r:id="rId14" w:history="1">
                        <w:r w:rsidR="00E457BA" w:rsidRPr="009E3E42">
                          <w:rPr>
                            <w:rStyle w:val="Hyperlink"/>
                            <w:szCs w:val="22"/>
                            <w:bdr w:val="none" w:sz="0" w:space="0" w:color="auto" w:frame="1"/>
                            <w:lang w:eastAsia="de-DE"/>
                          </w:rPr>
                          <w:t>miriam.piotrowski@saljol.de</w:t>
                        </w:r>
                      </w:hyperlink>
                    </w:p>
                    <w:p w14:paraId="06D42EBD" w14:textId="37E680C3" w:rsidR="00F61A1D" w:rsidRPr="009E3E42" w:rsidRDefault="00E457BA" w:rsidP="009E3E42">
                      <w:pPr>
                        <w:shd w:val="clear" w:color="auto" w:fill="FFFFFF"/>
                        <w:spacing w:line="288" w:lineRule="auto"/>
                        <w:rPr>
                          <w:szCs w:val="22"/>
                          <w:bdr w:val="none" w:sz="0" w:space="0" w:color="auto" w:frame="1"/>
                          <w:lang w:val="en-US" w:eastAsia="de-DE"/>
                        </w:rPr>
                      </w:pPr>
                      <w:r w:rsidRPr="00E457BA">
                        <w:rPr>
                          <w:szCs w:val="22"/>
                          <w:bdr w:val="none" w:sz="0" w:space="0" w:color="auto" w:frame="1"/>
                          <w:lang w:val="en-US" w:eastAsia="de-DE"/>
                        </w:rPr>
                        <w:t>Mobil +49 151 72802916</w:t>
                      </w:r>
                    </w:p>
                    <w:p w14:paraId="584A33C2" w14:textId="77777777" w:rsidR="00E457BA" w:rsidRPr="00E457BA" w:rsidRDefault="00E457BA" w:rsidP="0099617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4DFC" w:rsidRPr="0089554D">
        <w:rPr>
          <w:rStyle w:val="Hyperlink"/>
          <w:rFonts w:eastAsiaTheme="majorEastAsia"/>
          <w:color w:val="auto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34EF5ED5" wp14:editId="19D32325">
                <wp:simplePos x="0" y="0"/>
                <wp:positionH relativeFrom="margin">
                  <wp:posOffset>3452495</wp:posOffset>
                </wp:positionH>
                <wp:positionV relativeFrom="paragraph">
                  <wp:posOffset>20320</wp:posOffset>
                </wp:positionV>
                <wp:extent cx="2657475" cy="1404620"/>
                <wp:effectExtent l="0" t="0" r="952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C22D5" w14:textId="77777777" w:rsidR="0099617E" w:rsidRPr="000109B8" w:rsidRDefault="0099617E" w:rsidP="0099617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09B8">
                              <w:rPr>
                                <w:b/>
                                <w:bCs/>
                              </w:rPr>
                              <w:t>Saljol GmbH</w:t>
                            </w:r>
                          </w:p>
                          <w:p w14:paraId="07010E83" w14:textId="77777777" w:rsidR="0099617E" w:rsidRPr="0089554D" w:rsidRDefault="0099617E" w:rsidP="0099617E">
                            <w:r w:rsidRPr="0089554D">
                              <w:t>Thomas Appel (Geschäftsführer)</w:t>
                            </w:r>
                          </w:p>
                          <w:p w14:paraId="4E9675DB" w14:textId="71457EBE" w:rsidR="0099617E" w:rsidRDefault="00F05861" w:rsidP="0099617E">
                            <w:pPr>
                              <w:rPr>
                                <w:rStyle w:val="Hyperlink"/>
                                <w:rFonts w:eastAsiaTheme="majorEastAsia"/>
                                <w:color w:val="auto"/>
                              </w:rPr>
                            </w:pPr>
                            <w:hyperlink r:id="rId15" w:history="1">
                              <w:r w:rsidR="007236B2" w:rsidRPr="00DD2854">
                                <w:rPr>
                                  <w:rStyle w:val="Hyperlink"/>
                                  <w:rFonts w:eastAsiaTheme="majorEastAsia"/>
                                </w:rPr>
                                <w:t>thomas.appel@saljol.de</w:t>
                              </w:r>
                            </w:hyperlink>
                          </w:p>
                          <w:p w14:paraId="10B5374D" w14:textId="2486E102" w:rsidR="007236B2" w:rsidRPr="00E457BA" w:rsidRDefault="00E457BA" w:rsidP="0099617E">
                            <w:r w:rsidRPr="00E457BA">
                              <w:rPr>
                                <w:rStyle w:val="Hyperlink"/>
                                <w:rFonts w:eastAsiaTheme="majorEastAsia"/>
                                <w:color w:val="auto"/>
                                <w:u w:val="none"/>
                              </w:rPr>
                              <w:t xml:space="preserve">Mobil +49 </w:t>
                            </w:r>
                            <w:r w:rsidR="007236B2" w:rsidRPr="00E457BA">
                              <w:rPr>
                                <w:rStyle w:val="Hyperlink"/>
                                <w:rFonts w:eastAsiaTheme="majorEastAsia"/>
                                <w:color w:val="auto"/>
                                <w:u w:val="none"/>
                              </w:rPr>
                              <w:t>171 4804999</w:t>
                            </w:r>
                          </w:p>
                          <w:p w14:paraId="5544BA7A" w14:textId="77777777" w:rsidR="0099617E" w:rsidRPr="0089554D" w:rsidRDefault="0099617E" w:rsidP="0099617E">
                            <w:r w:rsidRPr="0089554D">
                              <w:t>Registergericht: Amtsgericht München</w:t>
                            </w:r>
                          </w:p>
                          <w:p w14:paraId="48B2B835" w14:textId="77777777" w:rsidR="0099617E" w:rsidRPr="0089554D" w:rsidRDefault="0099617E" w:rsidP="0099617E">
                            <w:r w:rsidRPr="0089554D">
                              <w:t>Registernummer: HRB 223997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F5ED5" id="_x0000_s1027" type="#_x0000_t202" style="position:absolute;margin-left:271.85pt;margin-top:1.6pt;width:209.25pt;height:110.6pt;z-index:251700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" stroked="f">
                <v:textbox style="mso-fit-shape-to-text:t">
                  <w:txbxContent>
                    <w:p w14:paraId="1DEC22D5" w14:textId="77777777" w:rsidR="0099617E" w:rsidRPr="000109B8" w:rsidRDefault="0099617E" w:rsidP="0099617E">
                      <w:pPr>
                        <w:rPr>
                          <w:b/>
                          <w:bCs/>
                        </w:rPr>
                      </w:pPr>
                      <w:r w:rsidRPr="000109B8">
                        <w:rPr>
                          <w:b/>
                          <w:bCs/>
                        </w:rPr>
                        <w:t>Saljol GmbH</w:t>
                      </w:r>
                    </w:p>
                    <w:p w14:paraId="07010E83" w14:textId="77777777" w:rsidR="0099617E" w:rsidRPr="0089554D" w:rsidRDefault="0099617E" w:rsidP="0099617E">
                      <w:r w:rsidRPr="0089554D">
                        <w:t>Thomas Appel (Geschäftsführer)</w:t>
                      </w:r>
                    </w:p>
                    <w:p w14:paraId="4E9675DB" w14:textId="71457EBE" w:rsidR="0099617E" w:rsidRDefault="00000000" w:rsidP="0099617E">
                      <w:pPr>
                        <w:rPr>
                          <w:rStyle w:val="Hyperlink"/>
                          <w:rFonts w:eastAsiaTheme="majorEastAsia"/>
                          <w:color w:val="auto"/>
                        </w:rPr>
                      </w:pPr>
                      <w:hyperlink r:id="rId17" w:history="1">
                        <w:r w:rsidR="007236B2" w:rsidRPr="00DD2854">
                          <w:rPr>
                            <w:rStyle w:val="Hyperlink"/>
                            <w:rFonts w:eastAsiaTheme="majorEastAsia"/>
                          </w:rPr>
                          <w:t>thomas.appel@saljol.de</w:t>
                        </w:r>
                      </w:hyperlink>
                    </w:p>
                    <w:p w14:paraId="10B5374D" w14:textId="2486E102" w:rsidR="007236B2" w:rsidRPr="00E457BA" w:rsidRDefault="00E457BA" w:rsidP="0099617E">
                      <w:r w:rsidRPr="00E457BA">
                        <w:rPr>
                          <w:rStyle w:val="Hyperlink"/>
                          <w:rFonts w:eastAsiaTheme="majorEastAsia"/>
                          <w:color w:val="auto"/>
                          <w:u w:val="none"/>
                        </w:rPr>
                        <w:t xml:space="preserve">Mobil +49 </w:t>
                      </w:r>
                      <w:r w:rsidR="007236B2" w:rsidRPr="00E457BA">
                        <w:rPr>
                          <w:rStyle w:val="Hyperlink"/>
                          <w:rFonts w:eastAsiaTheme="majorEastAsia"/>
                          <w:color w:val="auto"/>
                          <w:u w:val="none"/>
                        </w:rPr>
                        <w:t>171 4804999</w:t>
                      </w:r>
                    </w:p>
                    <w:p w14:paraId="5544BA7A" w14:textId="77777777" w:rsidR="0099617E" w:rsidRPr="0089554D" w:rsidRDefault="0099617E" w:rsidP="0099617E">
                      <w:r w:rsidRPr="0089554D">
                        <w:t>Registergericht: Amtsgericht München</w:t>
                      </w:r>
                    </w:p>
                    <w:p w14:paraId="48B2B835" w14:textId="77777777" w:rsidR="0099617E" w:rsidRPr="0089554D" w:rsidRDefault="0099617E" w:rsidP="0099617E">
                      <w:r w:rsidRPr="0089554D">
                        <w:t>Registernummer: HRB 223997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617E" w:rsidRPr="0089554D">
        <w:rPr>
          <w:b/>
        </w:rPr>
        <w:t xml:space="preserve"> </w:t>
      </w:r>
    </w:p>
    <w:sectPr w:rsidR="004B3895" w:rsidRPr="00456BCF" w:rsidSect="007D463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5" w:h="16837"/>
      <w:pgMar w:top="2665" w:right="1134" w:bottom="1418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B734" w14:textId="77777777" w:rsidR="008C05F5" w:rsidRDefault="008C05F5" w:rsidP="00EF20D3">
      <w:pPr>
        <w:spacing w:line="240" w:lineRule="auto"/>
      </w:pPr>
      <w:r>
        <w:separator/>
      </w:r>
    </w:p>
  </w:endnote>
  <w:endnote w:type="continuationSeparator" w:id="0">
    <w:p w14:paraId="12A408E8" w14:textId="77777777" w:rsidR="008C05F5" w:rsidRDefault="008C05F5" w:rsidP="00EF2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D82B8AF2-F2E7-4CCD-A70F-7E0F05F0BB71}"/>
    <w:embedBold r:id="rId2" w:fontKey="{479DBBF2-C196-4FC5-82E4-9917D2FB3A18}"/>
    <w:embedItalic r:id="rId3" w:fontKey="{76487057-4CF0-410D-A1DA-CEB86BE85EB1}"/>
    <w:embedBoldItalic r:id="rId4" w:fontKey="{CE47332F-882C-472C-9905-1EF515369B4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ECEE" w14:textId="77777777" w:rsidR="004936E5" w:rsidRDefault="004936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173C" w14:textId="4A78361C" w:rsidR="00EF20D3" w:rsidRDefault="00915F16" w:rsidP="00915F16">
    <w:pPr>
      <w:pStyle w:val="EinfAbs"/>
    </w:pPr>
    <w:r>
      <w:rPr>
        <w:rFonts w:ascii="Muli" w:hAnsi="Muli" w:cs="Muli"/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34BAA0FD" wp14:editId="6FC9D4B8">
          <wp:simplePos x="0" y="0"/>
          <wp:positionH relativeFrom="page">
            <wp:posOffset>-22860</wp:posOffset>
          </wp:positionH>
          <wp:positionV relativeFrom="paragraph">
            <wp:posOffset>-238760</wp:posOffset>
          </wp:positionV>
          <wp:extent cx="7585710" cy="925191"/>
          <wp:effectExtent l="0" t="0" r="0" b="889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098" cy="929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1C0C" w14:textId="77777777" w:rsidR="004936E5" w:rsidRDefault="004936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A54C" w14:textId="77777777" w:rsidR="008C05F5" w:rsidRDefault="008C05F5" w:rsidP="00EF20D3">
      <w:pPr>
        <w:spacing w:line="240" w:lineRule="auto"/>
      </w:pPr>
      <w:r>
        <w:separator/>
      </w:r>
    </w:p>
  </w:footnote>
  <w:footnote w:type="continuationSeparator" w:id="0">
    <w:p w14:paraId="091A44F3" w14:textId="77777777" w:rsidR="008C05F5" w:rsidRDefault="008C05F5" w:rsidP="00EF2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F0B7" w14:textId="77777777" w:rsidR="004936E5" w:rsidRDefault="004936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18D9" w14:textId="02F28696" w:rsidR="00D32443" w:rsidRDefault="007235E3">
    <w:pPr>
      <w:pStyle w:val="Kopfzeile"/>
    </w:pPr>
    <w:r>
      <w:drawing>
        <wp:anchor distT="0" distB="0" distL="114300" distR="114300" simplePos="0" relativeHeight="251657216" behindDoc="1" locked="0" layoutInCell="1" allowOverlap="1" wp14:anchorId="0B1330F6" wp14:editId="02F3652F">
          <wp:simplePos x="0" y="0"/>
          <wp:positionH relativeFrom="margin">
            <wp:align>right</wp:align>
          </wp:positionH>
          <wp:positionV relativeFrom="paragraph">
            <wp:posOffset>411480</wp:posOffset>
          </wp:positionV>
          <wp:extent cx="1516380" cy="690465"/>
          <wp:effectExtent l="0" t="0" r="762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69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EA94" w14:textId="77777777" w:rsidR="004936E5" w:rsidRDefault="004936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BCA"/>
    <w:multiLevelType w:val="multilevel"/>
    <w:tmpl w:val="BB7CF5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D8754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14C3336"/>
    <w:multiLevelType w:val="hybridMultilevel"/>
    <w:tmpl w:val="376CB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C21C09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2677210"/>
    <w:multiLevelType w:val="hybridMultilevel"/>
    <w:tmpl w:val="D02A672C"/>
    <w:lvl w:ilvl="0" w:tplc="5440B17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61313"/>
    <w:multiLevelType w:val="hybridMultilevel"/>
    <w:tmpl w:val="619C2E40"/>
    <w:lvl w:ilvl="0" w:tplc="FB0A6D9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629959">
    <w:abstractNumId w:val="2"/>
  </w:num>
  <w:num w:numId="2" w16cid:durableId="836305955">
    <w:abstractNumId w:val="1"/>
  </w:num>
  <w:num w:numId="3" w16cid:durableId="1965766291">
    <w:abstractNumId w:val="3"/>
  </w:num>
  <w:num w:numId="4" w16cid:durableId="1710953270">
    <w:abstractNumId w:val="0"/>
  </w:num>
  <w:num w:numId="5" w16cid:durableId="1285574648">
    <w:abstractNumId w:val="4"/>
  </w:num>
  <w:num w:numId="6" w16cid:durableId="836922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efaultTabStop w:val="397"/>
  <w:hyphenationZone w:val="425"/>
  <w:drawingGridHorizontalSpacing w:val="142"/>
  <w:drawingGridVerticalSpacing w:val="14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7D"/>
    <w:rsid w:val="00000727"/>
    <w:rsid w:val="00000F2E"/>
    <w:rsid w:val="00002D60"/>
    <w:rsid w:val="00006B47"/>
    <w:rsid w:val="00006B55"/>
    <w:rsid w:val="00016878"/>
    <w:rsid w:val="000237D1"/>
    <w:rsid w:val="00035A4A"/>
    <w:rsid w:val="000414E5"/>
    <w:rsid w:val="00045774"/>
    <w:rsid w:val="00054123"/>
    <w:rsid w:val="00057F37"/>
    <w:rsid w:val="000648CE"/>
    <w:rsid w:val="0006505C"/>
    <w:rsid w:val="0007164D"/>
    <w:rsid w:val="000751EC"/>
    <w:rsid w:val="00075A58"/>
    <w:rsid w:val="00084F5E"/>
    <w:rsid w:val="0008509E"/>
    <w:rsid w:val="000A1A34"/>
    <w:rsid w:val="000A3C42"/>
    <w:rsid w:val="000A6C77"/>
    <w:rsid w:val="000B2FC5"/>
    <w:rsid w:val="000C61AD"/>
    <w:rsid w:val="000C7FF2"/>
    <w:rsid w:val="000D79D7"/>
    <w:rsid w:val="000E133E"/>
    <w:rsid w:val="000E577D"/>
    <w:rsid w:val="000F18F4"/>
    <w:rsid w:val="000F19BD"/>
    <w:rsid w:val="00104BAC"/>
    <w:rsid w:val="0010705B"/>
    <w:rsid w:val="001077B2"/>
    <w:rsid w:val="00111EDB"/>
    <w:rsid w:val="00112787"/>
    <w:rsid w:val="00113268"/>
    <w:rsid w:val="0011436D"/>
    <w:rsid w:val="0012363A"/>
    <w:rsid w:val="0012369D"/>
    <w:rsid w:val="001346F3"/>
    <w:rsid w:val="00137960"/>
    <w:rsid w:val="00144A2C"/>
    <w:rsid w:val="0014690A"/>
    <w:rsid w:val="00153F73"/>
    <w:rsid w:val="00165180"/>
    <w:rsid w:val="001A54FA"/>
    <w:rsid w:val="001C0D00"/>
    <w:rsid w:val="001C7978"/>
    <w:rsid w:val="001D2E86"/>
    <w:rsid w:val="001E69B1"/>
    <w:rsid w:val="001F4029"/>
    <w:rsid w:val="001F662E"/>
    <w:rsid w:val="002201D2"/>
    <w:rsid w:val="00220F1B"/>
    <w:rsid w:val="00221015"/>
    <w:rsid w:val="00226090"/>
    <w:rsid w:val="00240A0F"/>
    <w:rsid w:val="0024713B"/>
    <w:rsid w:val="00247A46"/>
    <w:rsid w:val="00252C96"/>
    <w:rsid w:val="00253812"/>
    <w:rsid w:val="002539F5"/>
    <w:rsid w:val="00254B0A"/>
    <w:rsid w:val="00256CAE"/>
    <w:rsid w:val="002577FA"/>
    <w:rsid w:val="00257C96"/>
    <w:rsid w:val="00266EDB"/>
    <w:rsid w:val="0026738C"/>
    <w:rsid w:val="002807EA"/>
    <w:rsid w:val="00285C9F"/>
    <w:rsid w:val="00287CF6"/>
    <w:rsid w:val="00291DFE"/>
    <w:rsid w:val="00292653"/>
    <w:rsid w:val="0029347F"/>
    <w:rsid w:val="002A215E"/>
    <w:rsid w:val="002A30D0"/>
    <w:rsid w:val="002B63BD"/>
    <w:rsid w:val="002B6BCB"/>
    <w:rsid w:val="002B75FC"/>
    <w:rsid w:val="002C0C68"/>
    <w:rsid w:val="002C1052"/>
    <w:rsid w:val="002C48D3"/>
    <w:rsid w:val="002D4F6B"/>
    <w:rsid w:val="002E4E37"/>
    <w:rsid w:val="002F0A0E"/>
    <w:rsid w:val="00300970"/>
    <w:rsid w:val="00304187"/>
    <w:rsid w:val="00304DFC"/>
    <w:rsid w:val="0030706F"/>
    <w:rsid w:val="00307D13"/>
    <w:rsid w:val="00320D35"/>
    <w:rsid w:val="0032273C"/>
    <w:rsid w:val="00336C73"/>
    <w:rsid w:val="00342B37"/>
    <w:rsid w:val="003432CD"/>
    <w:rsid w:val="0034441A"/>
    <w:rsid w:val="003568B3"/>
    <w:rsid w:val="00362876"/>
    <w:rsid w:val="00365EB3"/>
    <w:rsid w:val="00371464"/>
    <w:rsid w:val="003721DE"/>
    <w:rsid w:val="0038401E"/>
    <w:rsid w:val="003870AE"/>
    <w:rsid w:val="00391C27"/>
    <w:rsid w:val="00393F30"/>
    <w:rsid w:val="00394349"/>
    <w:rsid w:val="00395C11"/>
    <w:rsid w:val="00395DAB"/>
    <w:rsid w:val="003A46C7"/>
    <w:rsid w:val="003A4874"/>
    <w:rsid w:val="003A580D"/>
    <w:rsid w:val="003E22D4"/>
    <w:rsid w:val="003E3AEC"/>
    <w:rsid w:val="003E3DA0"/>
    <w:rsid w:val="003F28F5"/>
    <w:rsid w:val="00404306"/>
    <w:rsid w:val="004062D2"/>
    <w:rsid w:val="0042506E"/>
    <w:rsid w:val="004325AF"/>
    <w:rsid w:val="00440ADF"/>
    <w:rsid w:val="00444F05"/>
    <w:rsid w:val="00454496"/>
    <w:rsid w:val="0045470E"/>
    <w:rsid w:val="00456BCF"/>
    <w:rsid w:val="00461217"/>
    <w:rsid w:val="004613D1"/>
    <w:rsid w:val="00464B1F"/>
    <w:rsid w:val="004723A5"/>
    <w:rsid w:val="00474C13"/>
    <w:rsid w:val="004764FB"/>
    <w:rsid w:val="00477D90"/>
    <w:rsid w:val="0048195D"/>
    <w:rsid w:val="00485B18"/>
    <w:rsid w:val="004936E5"/>
    <w:rsid w:val="004A340B"/>
    <w:rsid w:val="004A6BDF"/>
    <w:rsid w:val="004B3895"/>
    <w:rsid w:val="004C27C3"/>
    <w:rsid w:val="004D67C8"/>
    <w:rsid w:val="004F1BF9"/>
    <w:rsid w:val="004F5A64"/>
    <w:rsid w:val="005153A1"/>
    <w:rsid w:val="005209F1"/>
    <w:rsid w:val="0052514E"/>
    <w:rsid w:val="005329AD"/>
    <w:rsid w:val="00532A1B"/>
    <w:rsid w:val="005435E1"/>
    <w:rsid w:val="00547F7F"/>
    <w:rsid w:val="00555DFC"/>
    <w:rsid w:val="00555EA0"/>
    <w:rsid w:val="00563751"/>
    <w:rsid w:val="00566FAD"/>
    <w:rsid w:val="0057081D"/>
    <w:rsid w:val="0057375A"/>
    <w:rsid w:val="00576BD2"/>
    <w:rsid w:val="00580C63"/>
    <w:rsid w:val="005917C9"/>
    <w:rsid w:val="00595097"/>
    <w:rsid w:val="005A0C77"/>
    <w:rsid w:val="005A6821"/>
    <w:rsid w:val="005B1438"/>
    <w:rsid w:val="005B150F"/>
    <w:rsid w:val="005B4F64"/>
    <w:rsid w:val="005E175A"/>
    <w:rsid w:val="005E3D22"/>
    <w:rsid w:val="0060228C"/>
    <w:rsid w:val="00603811"/>
    <w:rsid w:val="006200E4"/>
    <w:rsid w:val="00622789"/>
    <w:rsid w:val="00624499"/>
    <w:rsid w:val="0062665A"/>
    <w:rsid w:val="00626A30"/>
    <w:rsid w:val="00631C2A"/>
    <w:rsid w:val="00633C44"/>
    <w:rsid w:val="00635928"/>
    <w:rsid w:val="00636398"/>
    <w:rsid w:val="00641000"/>
    <w:rsid w:val="0064399C"/>
    <w:rsid w:val="0065141F"/>
    <w:rsid w:val="00654F07"/>
    <w:rsid w:val="00662C6A"/>
    <w:rsid w:val="0067154D"/>
    <w:rsid w:val="00691A1D"/>
    <w:rsid w:val="006957B1"/>
    <w:rsid w:val="006C3A84"/>
    <w:rsid w:val="006C45F8"/>
    <w:rsid w:val="006C6E6D"/>
    <w:rsid w:val="006C7C30"/>
    <w:rsid w:val="006D1926"/>
    <w:rsid w:val="006D1CFB"/>
    <w:rsid w:val="006D1F01"/>
    <w:rsid w:val="006D54C0"/>
    <w:rsid w:val="006E1DF1"/>
    <w:rsid w:val="006E4ADB"/>
    <w:rsid w:val="006E7823"/>
    <w:rsid w:val="006F416B"/>
    <w:rsid w:val="006F6A00"/>
    <w:rsid w:val="0070114F"/>
    <w:rsid w:val="0070494B"/>
    <w:rsid w:val="00705B5D"/>
    <w:rsid w:val="00707E47"/>
    <w:rsid w:val="00712CF9"/>
    <w:rsid w:val="00715020"/>
    <w:rsid w:val="00721D9A"/>
    <w:rsid w:val="007235E3"/>
    <w:rsid w:val="007236B2"/>
    <w:rsid w:val="00725216"/>
    <w:rsid w:val="007264EE"/>
    <w:rsid w:val="0073453A"/>
    <w:rsid w:val="007373C1"/>
    <w:rsid w:val="00741331"/>
    <w:rsid w:val="0074320B"/>
    <w:rsid w:val="007532FA"/>
    <w:rsid w:val="00766622"/>
    <w:rsid w:val="00775020"/>
    <w:rsid w:val="00776171"/>
    <w:rsid w:val="00782515"/>
    <w:rsid w:val="007839F7"/>
    <w:rsid w:val="00787FF7"/>
    <w:rsid w:val="007979B0"/>
    <w:rsid w:val="007A7C60"/>
    <w:rsid w:val="007C03F9"/>
    <w:rsid w:val="007C3B70"/>
    <w:rsid w:val="007C5024"/>
    <w:rsid w:val="007C5475"/>
    <w:rsid w:val="007C7A37"/>
    <w:rsid w:val="007C7B8B"/>
    <w:rsid w:val="007D4633"/>
    <w:rsid w:val="007E130E"/>
    <w:rsid w:val="007F00AE"/>
    <w:rsid w:val="007F5350"/>
    <w:rsid w:val="00800089"/>
    <w:rsid w:val="008179AA"/>
    <w:rsid w:val="00821535"/>
    <w:rsid w:val="008271E5"/>
    <w:rsid w:val="008274F2"/>
    <w:rsid w:val="00833BC0"/>
    <w:rsid w:val="0084248D"/>
    <w:rsid w:val="0084695A"/>
    <w:rsid w:val="008510A1"/>
    <w:rsid w:val="00855B41"/>
    <w:rsid w:val="00855F2F"/>
    <w:rsid w:val="0086537E"/>
    <w:rsid w:val="00873300"/>
    <w:rsid w:val="008746DE"/>
    <w:rsid w:val="00874C1F"/>
    <w:rsid w:val="008751A2"/>
    <w:rsid w:val="00883BC4"/>
    <w:rsid w:val="008963F9"/>
    <w:rsid w:val="008A388F"/>
    <w:rsid w:val="008A66B3"/>
    <w:rsid w:val="008A7B6B"/>
    <w:rsid w:val="008B0159"/>
    <w:rsid w:val="008B3C88"/>
    <w:rsid w:val="008B4238"/>
    <w:rsid w:val="008C05F5"/>
    <w:rsid w:val="008C126F"/>
    <w:rsid w:val="008C2644"/>
    <w:rsid w:val="008D0D00"/>
    <w:rsid w:val="008E5A65"/>
    <w:rsid w:val="008E5C94"/>
    <w:rsid w:val="008F09D4"/>
    <w:rsid w:val="008F4E92"/>
    <w:rsid w:val="008F6805"/>
    <w:rsid w:val="00910CFB"/>
    <w:rsid w:val="0091435F"/>
    <w:rsid w:val="0091519F"/>
    <w:rsid w:val="00915F16"/>
    <w:rsid w:val="00917EA8"/>
    <w:rsid w:val="009200BF"/>
    <w:rsid w:val="009215A0"/>
    <w:rsid w:val="00922631"/>
    <w:rsid w:val="00932CBA"/>
    <w:rsid w:val="00934F51"/>
    <w:rsid w:val="00935D20"/>
    <w:rsid w:val="00936E81"/>
    <w:rsid w:val="00937943"/>
    <w:rsid w:val="009434F6"/>
    <w:rsid w:val="009435CB"/>
    <w:rsid w:val="009442A7"/>
    <w:rsid w:val="00953281"/>
    <w:rsid w:val="0095355A"/>
    <w:rsid w:val="009578CB"/>
    <w:rsid w:val="009619BD"/>
    <w:rsid w:val="00963063"/>
    <w:rsid w:val="00964C6C"/>
    <w:rsid w:val="00965CF1"/>
    <w:rsid w:val="00965E5B"/>
    <w:rsid w:val="0096772F"/>
    <w:rsid w:val="0097037E"/>
    <w:rsid w:val="009725F1"/>
    <w:rsid w:val="0097687C"/>
    <w:rsid w:val="00976D4E"/>
    <w:rsid w:val="00990B20"/>
    <w:rsid w:val="00991C44"/>
    <w:rsid w:val="0099617E"/>
    <w:rsid w:val="009A043F"/>
    <w:rsid w:val="009A3C54"/>
    <w:rsid w:val="009B0E1E"/>
    <w:rsid w:val="009B1242"/>
    <w:rsid w:val="009B4612"/>
    <w:rsid w:val="009C4A89"/>
    <w:rsid w:val="009C65CE"/>
    <w:rsid w:val="009C65ED"/>
    <w:rsid w:val="009C6B8C"/>
    <w:rsid w:val="009D19A8"/>
    <w:rsid w:val="009E2C62"/>
    <w:rsid w:val="009E3E42"/>
    <w:rsid w:val="009E4B7A"/>
    <w:rsid w:val="009E5360"/>
    <w:rsid w:val="009F44C9"/>
    <w:rsid w:val="009F6F41"/>
    <w:rsid w:val="009F7DFD"/>
    <w:rsid w:val="00A012F2"/>
    <w:rsid w:val="00A02B71"/>
    <w:rsid w:val="00A031BE"/>
    <w:rsid w:val="00A03D9A"/>
    <w:rsid w:val="00A04AAB"/>
    <w:rsid w:val="00A05CA3"/>
    <w:rsid w:val="00A21E1F"/>
    <w:rsid w:val="00A22E6B"/>
    <w:rsid w:val="00A24B33"/>
    <w:rsid w:val="00A2652B"/>
    <w:rsid w:val="00A271C2"/>
    <w:rsid w:val="00A2791F"/>
    <w:rsid w:val="00A37190"/>
    <w:rsid w:val="00A4296A"/>
    <w:rsid w:val="00A55239"/>
    <w:rsid w:val="00A74703"/>
    <w:rsid w:val="00A75DBE"/>
    <w:rsid w:val="00A827B9"/>
    <w:rsid w:val="00A82C19"/>
    <w:rsid w:val="00A830E6"/>
    <w:rsid w:val="00A87D01"/>
    <w:rsid w:val="00A928DB"/>
    <w:rsid w:val="00A92AF2"/>
    <w:rsid w:val="00A96812"/>
    <w:rsid w:val="00AA235B"/>
    <w:rsid w:val="00AA3993"/>
    <w:rsid w:val="00AA701A"/>
    <w:rsid w:val="00AB3E9A"/>
    <w:rsid w:val="00AC075B"/>
    <w:rsid w:val="00AC61DB"/>
    <w:rsid w:val="00AD2F07"/>
    <w:rsid w:val="00AE03E8"/>
    <w:rsid w:val="00AE1AA5"/>
    <w:rsid w:val="00AE1EEB"/>
    <w:rsid w:val="00AE2E48"/>
    <w:rsid w:val="00AE56EF"/>
    <w:rsid w:val="00AF0694"/>
    <w:rsid w:val="00AF23DD"/>
    <w:rsid w:val="00AF501D"/>
    <w:rsid w:val="00AF557D"/>
    <w:rsid w:val="00AF6C63"/>
    <w:rsid w:val="00B06424"/>
    <w:rsid w:val="00B07F67"/>
    <w:rsid w:val="00B139D1"/>
    <w:rsid w:val="00B204A1"/>
    <w:rsid w:val="00B23135"/>
    <w:rsid w:val="00B23C9E"/>
    <w:rsid w:val="00B31AC8"/>
    <w:rsid w:val="00B3251D"/>
    <w:rsid w:val="00B35EB4"/>
    <w:rsid w:val="00B433AE"/>
    <w:rsid w:val="00B462BD"/>
    <w:rsid w:val="00B52128"/>
    <w:rsid w:val="00B53ED0"/>
    <w:rsid w:val="00B56887"/>
    <w:rsid w:val="00B6472A"/>
    <w:rsid w:val="00B71159"/>
    <w:rsid w:val="00B73732"/>
    <w:rsid w:val="00B8315B"/>
    <w:rsid w:val="00BA4567"/>
    <w:rsid w:val="00BA59DC"/>
    <w:rsid w:val="00BB74E0"/>
    <w:rsid w:val="00BC36C8"/>
    <w:rsid w:val="00BC4F68"/>
    <w:rsid w:val="00BD0C5C"/>
    <w:rsid w:val="00BD220D"/>
    <w:rsid w:val="00BE1783"/>
    <w:rsid w:val="00BF228C"/>
    <w:rsid w:val="00BF4849"/>
    <w:rsid w:val="00C01EFF"/>
    <w:rsid w:val="00C10E25"/>
    <w:rsid w:val="00C154D1"/>
    <w:rsid w:val="00C17FA6"/>
    <w:rsid w:val="00C20E21"/>
    <w:rsid w:val="00C24D09"/>
    <w:rsid w:val="00C256F4"/>
    <w:rsid w:val="00C31B61"/>
    <w:rsid w:val="00C36587"/>
    <w:rsid w:val="00C41374"/>
    <w:rsid w:val="00C44207"/>
    <w:rsid w:val="00C45391"/>
    <w:rsid w:val="00C50767"/>
    <w:rsid w:val="00C51041"/>
    <w:rsid w:val="00C5284C"/>
    <w:rsid w:val="00C71EAB"/>
    <w:rsid w:val="00C72162"/>
    <w:rsid w:val="00C80A75"/>
    <w:rsid w:val="00CA2464"/>
    <w:rsid w:val="00CA3ECD"/>
    <w:rsid w:val="00CA54B7"/>
    <w:rsid w:val="00CA6230"/>
    <w:rsid w:val="00CB27D9"/>
    <w:rsid w:val="00CB494B"/>
    <w:rsid w:val="00CB6162"/>
    <w:rsid w:val="00CB72DD"/>
    <w:rsid w:val="00CC215F"/>
    <w:rsid w:val="00CC43C7"/>
    <w:rsid w:val="00CD02D3"/>
    <w:rsid w:val="00CD6653"/>
    <w:rsid w:val="00CE63B8"/>
    <w:rsid w:val="00CE7F5E"/>
    <w:rsid w:val="00CF7364"/>
    <w:rsid w:val="00D037A9"/>
    <w:rsid w:val="00D05AD8"/>
    <w:rsid w:val="00D11118"/>
    <w:rsid w:val="00D22B4E"/>
    <w:rsid w:val="00D23660"/>
    <w:rsid w:val="00D23986"/>
    <w:rsid w:val="00D24D5C"/>
    <w:rsid w:val="00D30B57"/>
    <w:rsid w:val="00D32443"/>
    <w:rsid w:val="00D3356B"/>
    <w:rsid w:val="00D45CD1"/>
    <w:rsid w:val="00D550F5"/>
    <w:rsid w:val="00D57089"/>
    <w:rsid w:val="00D73D30"/>
    <w:rsid w:val="00D809E3"/>
    <w:rsid w:val="00D92A43"/>
    <w:rsid w:val="00D94F20"/>
    <w:rsid w:val="00D95FA7"/>
    <w:rsid w:val="00DA27E5"/>
    <w:rsid w:val="00DA2A38"/>
    <w:rsid w:val="00DB31B3"/>
    <w:rsid w:val="00DB7753"/>
    <w:rsid w:val="00DC6B8E"/>
    <w:rsid w:val="00DD17F5"/>
    <w:rsid w:val="00DE17E2"/>
    <w:rsid w:val="00DE796F"/>
    <w:rsid w:val="00DF06E8"/>
    <w:rsid w:val="00DF3F05"/>
    <w:rsid w:val="00E04642"/>
    <w:rsid w:val="00E06807"/>
    <w:rsid w:val="00E12369"/>
    <w:rsid w:val="00E12FA6"/>
    <w:rsid w:val="00E254AA"/>
    <w:rsid w:val="00E27A1C"/>
    <w:rsid w:val="00E31116"/>
    <w:rsid w:val="00E41129"/>
    <w:rsid w:val="00E41EF1"/>
    <w:rsid w:val="00E457BA"/>
    <w:rsid w:val="00E500DD"/>
    <w:rsid w:val="00E505D3"/>
    <w:rsid w:val="00E52737"/>
    <w:rsid w:val="00E5375E"/>
    <w:rsid w:val="00E56F69"/>
    <w:rsid w:val="00E727A7"/>
    <w:rsid w:val="00E735A9"/>
    <w:rsid w:val="00E87CBD"/>
    <w:rsid w:val="00E903B9"/>
    <w:rsid w:val="00E9256E"/>
    <w:rsid w:val="00E92E8F"/>
    <w:rsid w:val="00EA734F"/>
    <w:rsid w:val="00EB0B44"/>
    <w:rsid w:val="00EC5541"/>
    <w:rsid w:val="00EC6075"/>
    <w:rsid w:val="00EC6A86"/>
    <w:rsid w:val="00ED57FE"/>
    <w:rsid w:val="00ED7943"/>
    <w:rsid w:val="00EE0552"/>
    <w:rsid w:val="00EE0F9B"/>
    <w:rsid w:val="00EE563F"/>
    <w:rsid w:val="00EE714B"/>
    <w:rsid w:val="00EF19AA"/>
    <w:rsid w:val="00EF20D3"/>
    <w:rsid w:val="00EF53A0"/>
    <w:rsid w:val="00F05861"/>
    <w:rsid w:val="00F07B28"/>
    <w:rsid w:val="00F12683"/>
    <w:rsid w:val="00F14071"/>
    <w:rsid w:val="00F16BCE"/>
    <w:rsid w:val="00F2435B"/>
    <w:rsid w:val="00F31A87"/>
    <w:rsid w:val="00F351BC"/>
    <w:rsid w:val="00F405A3"/>
    <w:rsid w:val="00F461C1"/>
    <w:rsid w:val="00F608D5"/>
    <w:rsid w:val="00F60D90"/>
    <w:rsid w:val="00F61A1D"/>
    <w:rsid w:val="00F67843"/>
    <w:rsid w:val="00F70038"/>
    <w:rsid w:val="00F82DD7"/>
    <w:rsid w:val="00F9141A"/>
    <w:rsid w:val="00F91FA9"/>
    <w:rsid w:val="00FB62F0"/>
    <w:rsid w:val="00FC0A45"/>
    <w:rsid w:val="00FD1249"/>
    <w:rsid w:val="00FD4F05"/>
    <w:rsid w:val="00FE4829"/>
    <w:rsid w:val="00FE70E0"/>
    <w:rsid w:val="48E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8EE7B65"/>
  <w15:docId w15:val="{D112BAEC-83C4-4490-A414-485869B9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noProof/>
        <w:sz w:val="32"/>
        <w:szCs w:val="3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" w:unhideWhenUsed="1" w:qFormat="1"/>
    <w:lsdException w:name="heading 2" w:uiPriority="2" w:qFormat="1"/>
    <w:lsdException w:name="heading 3" w:uiPriority="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789"/>
    <w:pPr>
      <w:widowControl/>
      <w:spacing w:line="287" w:lineRule="auto"/>
    </w:pPr>
    <w:rPr>
      <w:rFonts w:ascii="Muli" w:hAnsi="Muli" w:cs="Open Sans"/>
      <w:color w:val="000000"/>
      <w:kern w:val="2"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E903B9"/>
    <w:pPr>
      <w:spacing w:line="240" w:lineRule="auto"/>
    </w:pPr>
    <w:rPr>
      <w:rFonts w:ascii="Calibri" w:eastAsiaTheme="minorHAnsi" w:hAnsi="Calibri" w:cstheme="minorBidi"/>
      <w:noProof w:val="0"/>
      <w:color w:val="auto"/>
      <w:kern w:val="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903B9"/>
    <w:rPr>
      <w:rFonts w:ascii="Calibri" w:eastAsiaTheme="minorHAnsi" w:hAnsi="Calibri"/>
      <w:noProof w:val="0"/>
      <w:sz w:val="22"/>
      <w:szCs w:val="21"/>
      <w:lang w:val="de-DE"/>
    </w:rPr>
  </w:style>
  <w:style w:type="table" w:styleId="Tabellenraster">
    <w:name w:val="Table Grid"/>
    <w:basedOn w:val="NormaleTabelle"/>
    <w:uiPriority w:val="39"/>
    <w:rsid w:val="00FB62F0"/>
    <w:pPr>
      <w:widowControl/>
    </w:pPr>
    <w:rPr>
      <w:rFonts w:asciiTheme="minorHAnsi" w:eastAsiaTheme="minorHAnsi" w:hAnsiTheme="minorHAnsi"/>
      <w:noProof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22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20D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20D3"/>
    <w:rPr>
      <w:rFonts w:ascii="Open Sans" w:hAnsi="Open Sans" w:cs="Open Sans"/>
      <w:color w:val="000000"/>
      <w:kern w:val="2"/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F20D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20D3"/>
    <w:rPr>
      <w:rFonts w:ascii="Open Sans" w:hAnsi="Open Sans" w:cs="Open Sans"/>
      <w:color w:val="000000"/>
      <w:kern w:val="2"/>
      <w:sz w:val="20"/>
      <w:szCs w:val="20"/>
      <w:lang w:val="de-DE"/>
    </w:rPr>
  </w:style>
  <w:style w:type="paragraph" w:customStyle="1" w:styleId="EinfAbs">
    <w:name w:val="[Einf. Abs.]"/>
    <w:basedOn w:val="Standard"/>
    <w:uiPriority w:val="99"/>
    <w:rsid w:val="009F6F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kern w:val="0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3568B3"/>
    <w:pPr>
      <w:widowControl w:val="0"/>
      <w:autoSpaceDE w:val="0"/>
      <w:autoSpaceDN w:val="0"/>
      <w:spacing w:line="240" w:lineRule="auto"/>
    </w:pPr>
    <w:rPr>
      <w:rFonts w:ascii="Muli Black" w:eastAsia="Muli Black" w:hAnsi="Muli Black" w:cs="Muli Black"/>
      <w:b/>
      <w:bCs/>
      <w:noProof w:val="0"/>
      <w:color w:val="auto"/>
      <w:kern w:val="0"/>
      <w:sz w:val="48"/>
      <w:szCs w:val="48"/>
    </w:rPr>
  </w:style>
  <w:style w:type="character" w:customStyle="1" w:styleId="TextkrperZchn">
    <w:name w:val="Textkörper Zchn"/>
    <w:basedOn w:val="Absatz-Standardschriftart"/>
    <w:link w:val="Textkrper"/>
    <w:uiPriority w:val="1"/>
    <w:rsid w:val="003568B3"/>
    <w:rPr>
      <w:rFonts w:ascii="Muli Black" w:eastAsia="Muli Black" w:hAnsi="Muli Black" w:cs="Muli Black"/>
      <w:b/>
      <w:bCs/>
      <w:noProof w:val="0"/>
      <w:sz w:val="48"/>
      <w:szCs w:val="48"/>
      <w:lang w:val="de-DE"/>
    </w:rPr>
  </w:style>
  <w:style w:type="paragraph" w:styleId="Textkrper2">
    <w:name w:val="Body Text 2"/>
    <w:basedOn w:val="Standard"/>
    <w:link w:val="Textkrper2Zchn"/>
    <w:uiPriority w:val="99"/>
    <w:unhideWhenUsed/>
    <w:rsid w:val="0099617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9617E"/>
    <w:rPr>
      <w:rFonts w:ascii="Muli" w:hAnsi="Muli" w:cs="Open Sans"/>
      <w:color w:val="000000"/>
      <w:kern w:val="2"/>
      <w:sz w:val="22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99617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61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617E"/>
    <w:pPr>
      <w:spacing w:line="240" w:lineRule="auto"/>
      <w:jc w:val="both"/>
    </w:pPr>
    <w:rPr>
      <w:rFonts w:ascii="Garamond" w:hAnsi="Garamond" w:cs="Times New Roman"/>
      <w:noProof w:val="0"/>
      <w:color w:val="auto"/>
      <w:kern w:val="18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617E"/>
    <w:rPr>
      <w:rFonts w:ascii="Garamond" w:hAnsi="Garamond" w:cs="Times New Roman"/>
      <w:noProof w:val="0"/>
      <w:kern w:val="18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360"/>
    <w:pPr>
      <w:jc w:val="left"/>
    </w:pPr>
    <w:rPr>
      <w:rFonts w:ascii="Muli" w:hAnsi="Muli" w:cs="Open Sans"/>
      <w:b/>
      <w:bCs/>
      <w:noProof/>
      <w:color w:val="000000"/>
      <w:kern w:val="2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360"/>
    <w:rPr>
      <w:rFonts w:ascii="Muli" w:hAnsi="Muli" w:cs="Open Sans"/>
      <w:b/>
      <w:bCs/>
      <w:noProof w:val="0"/>
      <w:color w:val="000000"/>
      <w:kern w:val="2"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15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4399C"/>
    <w:pPr>
      <w:widowControl/>
    </w:pPr>
    <w:rPr>
      <w:rFonts w:ascii="Muli" w:hAnsi="Muli" w:cs="Open Sans"/>
      <w:color w:val="000000"/>
      <w:kern w:val="2"/>
      <w:sz w:val="22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riam.piotrowski@saljol.d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saljol.de" TargetMode="External"/><Relationship Id="rId17" Type="http://schemas.openxmlformats.org/officeDocument/2006/relationships/hyperlink" Target="mailto:thomas.appel@saljol.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ljol.de/duschhocker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thomas.appel@saljol.d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riam.piotrowski@saljol.de" TargetMode="External"/><Relationship Id="rId22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60A4C0FEAEAA4DB2B3976851239F00" ma:contentTypeVersion="10" ma:contentTypeDescription="Ein neues Dokument erstellen." ma:contentTypeScope="" ma:versionID="c755e50a1c7c4232a2da48217a13d12a">
  <xsd:schema xmlns:xsd="http://www.w3.org/2001/XMLSchema" xmlns:xs="http://www.w3.org/2001/XMLSchema" xmlns:p="http://schemas.microsoft.com/office/2006/metadata/properties" xmlns:ns2="d13c5384-9e60-4193-ab96-e83a4fb7c285" xmlns:ns3="a7c9d32a-b646-4a2f-8648-59bbeab88976" targetNamespace="http://schemas.microsoft.com/office/2006/metadata/properties" ma:root="true" ma:fieldsID="e146abf301b82fe032ec012ca82e28ba" ns2:_="" ns3:_="">
    <xsd:import namespace="d13c5384-9e60-4193-ab96-e83a4fb7c285"/>
    <xsd:import namespace="a7c9d32a-b646-4a2f-8648-59bbeab88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5384-9e60-4193-ab96-e83a4fb7c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d32a-b646-4a2f-8648-59bbeab88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1718F-988F-4B67-A036-4F7B05688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1F0B5-27AE-45FC-9D93-628973A7B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c5384-9e60-4193-ab96-e83a4fb7c285"/>
    <ds:schemaRef ds:uri="a7c9d32a-b646-4a2f-8648-59bbeab88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62721-D533-49CD-9544-CAE136EBD4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D809B1-DD39-4E41-90EE-6207DB77A7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Xara WebDesigner Pro</dc:creator>
  <cp:lastModifiedBy>Katrin Wich</cp:lastModifiedBy>
  <cp:revision>16</cp:revision>
  <cp:lastPrinted>2021-05-05T10:07:00Z</cp:lastPrinted>
  <dcterms:created xsi:type="dcterms:W3CDTF">2022-11-02T11:45:00Z</dcterms:created>
  <dcterms:modified xsi:type="dcterms:W3CDTF">2022-11-03T12:35:00Z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0x0101006660A4C0FEAEAA4DB2B3976851239F00</vt:lpwstr>
  </property>
</Properties>
</file>