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E7A97" w14:textId="0960E5EE" w:rsidR="00446B89" w:rsidRPr="00CB080D" w:rsidRDefault="00446B89" w:rsidP="00446B89">
      <w:pPr>
        <w:ind w:right="282"/>
        <w:jc w:val="both"/>
        <w:rPr>
          <w:rFonts w:cs="Arial"/>
          <w:color w:val="000000" w:themeColor="text1"/>
        </w:rPr>
      </w:pPr>
      <w:r w:rsidRPr="00CB080D">
        <w:rPr>
          <w:rFonts w:cs="Arial"/>
          <w:b/>
          <w:color w:val="000000" w:themeColor="text1"/>
        </w:rPr>
        <w:t>Pressemitteilung</w:t>
      </w:r>
      <w:r w:rsidR="00530D3D" w:rsidRPr="00CB080D">
        <w:rPr>
          <w:rFonts w:cs="Arial"/>
          <w:color w:val="000000" w:themeColor="text1"/>
        </w:rPr>
        <w:t xml:space="preserve"> </w:t>
      </w:r>
      <w:r w:rsidR="00530D3D" w:rsidRPr="00CB080D">
        <w:rPr>
          <w:rFonts w:cs="Arial"/>
          <w:i/>
          <w:color w:val="000000" w:themeColor="text1"/>
        </w:rPr>
        <w:t xml:space="preserve">des </w:t>
      </w:r>
      <w:r w:rsidR="00357E63" w:rsidRPr="00CB080D">
        <w:rPr>
          <w:rFonts w:cs="Arial"/>
          <w:i/>
          <w:color w:val="000000" w:themeColor="text1"/>
        </w:rPr>
        <w:t>Verbands Deutsche Nierenzentren (DN) e.V.,</w:t>
      </w:r>
      <w:r w:rsidR="00357E63" w:rsidRPr="00CB080D">
        <w:rPr>
          <w:rFonts w:cs="Arial"/>
          <w:color w:val="000000" w:themeColor="text1"/>
        </w:rPr>
        <w:t xml:space="preserve"> </w:t>
      </w:r>
      <w:r w:rsidR="00530D3D" w:rsidRPr="00CB080D">
        <w:rPr>
          <w:rFonts w:cs="Arial"/>
          <w:i/>
          <w:color w:val="000000" w:themeColor="text1"/>
        </w:rPr>
        <w:t xml:space="preserve">Berufsverband der Nephrologen </w:t>
      </w:r>
      <w:r w:rsidR="00357E63" w:rsidRPr="00CB080D">
        <w:rPr>
          <w:rFonts w:cs="Arial"/>
          <w:i/>
          <w:color w:val="000000" w:themeColor="text1"/>
        </w:rPr>
        <w:t>in freier Niederlassung</w:t>
      </w:r>
    </w:p>
    <w:p w14:paraId="2BF1BB76" w14:textId="77777777" w:rsidR="00B10806" w:rsidRPr="00CB080D" w:rsidRDefault="00B10806" w:rsidP="00446B89">
      <w:pPr>
        <w:ind w:right="282"/>
        <w:jc w:val="both"/>
        <w:rPr>
          <w:rFonts w:cs="Arial"/>
          <w:color w:val="000000" w:themeColor="text1"/>
        </w:rPr>
      </w:pPr>
    </w:p>
    <w:p w14:paraId="73B17814" w14:textId="4C09864F" w:rsidR="00B10806" w:rsidRPr="00CB080D" w:rsidRDefault="00097C41" w:rsidP="00446B89">
      <w:pPr>
        <w:ind w:right="282"/>
        <w:jc w:val="both"/>
        <w:rPr>
          <w:rFonts w:cs="Arial"/>
          <w:color w:val="000000" w:themeColor="text1"/>
        </w:rPr>
      </w:pPr>
      <w:r w:rsidRPr="00CB080D">
        <w:rPr>
          <w:rFonts w:cs="Arial"/>
          <w:color w:val="000000" w:themeColor="text1"/>
        </w:rPr>
        <w:t xml:space="preserve">Düsseldorf, </w:t>
      </w:r>
      <w:r w:rsidR="000C79F6">
        <w:rPr>
          <w:rFonts w:cs="Arial"/>
          <w:color w:val="000000" w:themeColor="text1"/>
        </w:rPr>
        <w:t>26</w:t>
      </w:r>
      <w:r w:rsidR="009F152C" w:rsidRPr="00CB080D">
        <w:rPr>
          <w:rFonts w:cs="Arial"/>
          <w:color w:val="000000" w:themeColor="text1"/>
        </w:rPr>
        <w:t xml:space="preserve">. </w:t>
      </w:r>
      <w:r w:rsidR="00B10806" w:rsidRPr="00CB080D">
        <w:rPr>
          <w:rFonts w:cs="Arial"/>
          <w:color w:val="000000" w:themeColor="text1"/>
        </w:rPr>
        <w:t>März 2019</w:t>
      </w:r>
    </w:p>
    <w:p w14:paraId="7A588BC7" w14:textId="77777777" w:rsidR="009D5790" w:rsidRPr="00EA4F19" w:rsidRDefault="009D5790" w:rsidP="00446B89">
      <w:pPr>
        <w:ind w:right="282"/>
        <w:jc w:val="both"/>
        <w:rPr>
          <w:rFonts w:cs="Arial"/>
        </w:rPr>
      </w:pPr>
    </w:p>
    <w:p w14:paraId="35DC63A0" w14:textId="106F8706" w:rsidR="00382011" w:rsidRDefault="00CE0492" w:rsidP="00446B89">
      <w:pPr>
        <w:ind w:right="282"/>
        <w:jc w:val="both"/>
        <w:rPr>
          <w:rFonts w:cs="Arial"/>
          <w:b/>
        </w:rPr>
      </w:pPr>
      <w:r w:rsidRPr="00EA4F19">
        <w:rPr>
          <w:rFonts w:cs="Arial"/>
          <w:b/>
        </w:rPr>
        <w:t>Abschluss</w:t>
      </w:r>
      <w:r w:rsidR="007A6E6A" w:rsidRPr="00EA4F19">
        <w:rPr>
          <w:rFonts w:cs="Arial"/>
          <w:b/>
        </w:rPr>
        <w:t xml:space="preserve"> der</w:t>
      </w:r>
      <w:r w:rsidRPr="00EA4F19">
        <w:rPr>
          <w:rFonts w:cs="Arial"/>
          <w:b/>
        </w:rPr>
        <w:t xml:space="preserve"> Tarifverhandlungen </w:t>
      </w:r>
      <w:r w:rsidR="007A6E6A" w:rsidRPr="00EA4F19">
        <w:rPr>
          <w:rFonts w:cs="Arial"/>
          <w:b/>
        </w:rPr>
        <w:t xml:space="preserve">im </w:t>
      </w:r>
      <w:r w:rsidRPr="00EA4F19">
        <w:rPr>
          <w:rFonts w:cs="Arial"/>
          <w:b/>
        </w:rPr>
        <w:t>öffentliche</w:t>
      </w:r>
      <w:r w:rsidR="007A6E6A" w:rsidRPr="00EA4F19">
        <w:rPr>
          <w:rFonts w:cs="Arial"/>
          <w:b/>
        </w:rPr>
        <w:t>n</w:t>
      </w:r>
      <w:r w:rsidRPr="00EA4F19">
        <w:rPr>
          <w:rFonts w:cs="Arial"/>
          <w:b/>
        </w:rPr>
        <w:t xml:space="preserve"> Dienst </w:t>
      </w:r>
      <w:r w:rsidR="009D5790" w:rsidRPr="00EA4F19">
        <w:rPr>
          <w:rFonts w:cs="Arial"/>
          <w:b/>
        </w:rPr>
        <w:t xml:space="preserve">– </w:t>
      </w:r>
      <w:r w:rsidR="00382011" w:rsidRPr="00EA4F19">
        <w:rPr>
          <w:rFonts w:cs="Arial"/>
          <w:b/>
        </w:rPr>
        <w:t xml:space="preserve">Gefahr </w:t>
      </w:r>
      <w:r w:rsidR="00176581" w:rsidRPr="00EA4F19">
        <w:rPr>
          <w:rFonts w:cs="Arial"/>
          <w:b/>
        </w:rPr>
        <w:t xml:space="preserve">für </w:t>
      </w:r>
      <w:r w:rsidR="00E14B2F" w:rsidRPr="00EA4F19">
        <w:rPr>
          <w:rFonts w:cs="Arial"/>
          <w:b/>
        </w:rPr>
        <w:t xml:space="preserve">freie </w:t>
      </w:r>
      <w:r w:rsidR="00144F7C" w:rsidRPr="00EA4F19">
        <w:rPr>
          <w:rFonts w:cs="Arial"/>
          <w:b/>
        </w:rPr>
        <w:t>Nierenzentren</w:t>
      </w:r>
      <w:r w:rsidR="005A7E12" w:rsidRPr="00EA4F19">
        <w:rPr>
          <w:rFonts w:cs="Arial"/>
          <w:b/>
        </w:rPr>
        <w:t xml:space="preserve"> wegen </w:t>
      </w:r>
      <w:r w:rsidR="00382011" w:rsidRPr="00EA4F19">
        <w:rPr>
          <w:rFonts w:cs="Arial"/>
          <w:b/>
        </w:rPr>
        <w:t>steigende</w:t>
      </w:r>
      <w:r w:rsidR="00F57DEE" w:rsidRPr="00EA4F19">
        <w:rPr>
          <w:rFonts w:cs="Arial"/>
          <w:b/>
        </w:rPr>
        <w:t>r</w:t>
      </w:r>
      <w:r w:rsidR="00382011" w:rsidRPr="00EA4F19">
        <w:rPr>
          <w:rFonts w:cs="Arial"/>
          <w:b/>
        </w:rPr>
        <w:t xml:space="preserve"> Personalkosten</w:t>
      </w:r>
      <w:r w:rsidR="00176581" w:rsidRPr="00EA4F19">
        <w:rPr>
          <w:rFonts w:cs="Arial"/>
          <w:b/>
        </w:rPr>
        <w:t xml:space="preserve"> </w:t>
      </w:r>
    </w:p>
    <w:p w14:paraId="6CCE84AC" w14:textId="3150F1AF" w:rsidR="00EA4F19" w:rsidRPr="00EA4F19" w:rsidRDefault="00EA4F19" w:rsidP="00446B89">
      <w:pPr>
        <w:ind w:right="282"/>
        <w:jc w:val="both"/>
        <w:rPr>
          <w:rFonts w:cs="Arial"/>
          <w:b/>
          <w:i/>
        </w:rPr>
      </w:pPr>
      <w:r w:rsidRPr="00EA4F19">
        <w:rPr>
          <w:rFonts w:cs="Arial"/>
          <w:b/>
          <w:i/>
        </w:rPr>
        <w:t xml:space="preserve">Anpassung der Dialysewochenpauschale ist dringend notwendig </w:t>
      </w:r>
    </w:p>
    <w:p w14:paraId="53EE5B13" w14:textId="77777777" w:rsidR="00446B89" w:rsidRPr="00EA4F19" w:rsidRDefault="00446B89" w:rsidP="00446B89">
      <w:pPr>
        <w:ind w:right="282"/>
        <w:jc w:val="both"/>
        <w:rPr>
          <w:rFonts w:cs="Arial"/>
        </w:rPr>
      </w:pPr>
    </w:p>
    <w:p w14:paraId="7A28BC58" w14:textId="056C92AA" w:rsidR="00212B72" w:rsidRPr="00CB080D" w:rsidRDefault="00530D3D" w:rsidP="00EA4F19">
      <w:pPr>
        <w:ind w:right="282"/>
        <w:jc w:val="both"/>
        <w:rPr>
          <w:rFonts w:cs="Arial"/>
          <w:color w:val="000000" w:themeColor="text1"/>
        </w:rPr>
      </w:pPr>
      <w:r w:rsidRPr="00EA4F19">
        <w:rPr>
          <w:rFonts w:cs="Arial"/>
        </w:rPr>
        <w:t xml:space="preserve">In den Praxen der frei niedergelassenen </w:t>
      </w:r>
      <w:r w:rsidR="00870BC1" w:rsidRPr="00EA4F19">
        <w:rPr>
          <w:rFonts w:cs="Arial"/>
        </w:rPr>
        <w:t>Nieren</w:t>
      </w:r>
      <w:r w:rsidR="00B10806" w:rsidRPr="00EA4F19">
        <w:rPr>
          <w:rFonts w:cs="Arial"/>
        </w:rPr>
        <w:t>fach</w:t>
      </w:r>
      <w:r w:rsidR="00870BC1" w:rsidRPr="00EA4F19">
        <w:rPr>
          <w:rFonts w:cs="Arial"/>
        </w:rPr>
        <w:t>ärzte (</w:t>
      </w:r>
      <w:r w:rsidRPr="00EA4F19">
        <w:rPr>
          <w:rFonts w:cs="Arial"/>
        </w:rPr>
        <w:t>Nephrologen</w:t>
      </w:r>
      <w:r w:rsidR="00870BC1" w:rsidRPr="00EA4F19">
        <w:rPr>
          <w:rFonts w:cs="Arial"/>
        </w:rPr>
        <w:t>)</w:t>
      </w:r>
      <w:r w:rsidRPr="00EA4F19">
        <w:rPr>
          <w:rFonts w:cs="Arial"/>
        </w:rPr>
        <w:t xml:space="preserve"> werden multimorbide, chronisch kranke und ältere Patienten über Jahre oder Jahrzehnte wohnortnah ambulant versorgt. Die Betreuung dieser Patienten ist sehr pflegeintensiv</w:t>
      </w:r>
      <w:r w:rsidR="00297685" w:rsidRPr="00EA4F19">
        <w:rPr>
          <w:rFonts w:cs="Arial"/>
        </w:rPr>
        <w:t xml:space="preserve"> und </w:t>
      </w:r>
      <w:r w:rsidR="00297685" w:rsidRPr="00CB080D">
        <w:rPr>
          <w:rFonts w:cs="Arial"/>
          <w:color w:val="000000" w:themeColor="text1"/>
        </w:rPr>
        <w:t xml:space="preserve">wird </w:t>
      </w:r>
      <w:r w:rsidR="006E7980" w:rsidRPr="00CB080D">
        <w:rPr>
          <w:rFonts w:cs="Arial"/>
          <w:color w:val="000000" w:themeColor="text1"/>
        </w:rPr>
        <w:t xml:space="preserve">derzeit </w:t>
      </w:r>
      <w:r w:rsidR="00297685" w:rsidRPr="00CB080D">
        <w:rPr>
          <w:rFonts w:cs="Arial"/>
          <w:color w:val="000000" w:themeColor="text1"/>
        </w:rPr>
        <w:t>von rund 20.000 qualifizierten Pflegekräften durchgeführt.</w:t>
      </w:r>
    </w:p>
    <w:p w14:paraId="07CE7103" w14:textId="77777777" w:rsidR="00530D3D" w:rsidRPr="00CB080D" w:rsidRDefault="00530D3D" w:rsidP="00EA4F19">
      <w:pPr>
        <w:ind w:right="282"/>
        <w:jc w:val="both"/>
        <w:rPr>
          <w:rFonts w:cs="Arial"/>
          <w:color w:val="000000" w:themeColor="text1"/>
        </w:rPr>
      </w:pPr>
    </w:p>
    <w:p w14:paraId="15D22914" w14:textId="2FE8448E" w:rsidR="00197B00" w:rsidRPr="00CB080D" w:rsidRDefault="00530D3D" w:rsidP="00EA4F19">
      <w:pPr>
        <w:overflowPunct/>
        <w:jc w:val="both"/>
        <w:textAlignment w:val="auto"/>
        <w:rPr>
          <w:rFonts w:cs="Arial"/>
          <w:color w:val="000000" w:themeColor="text1"/>
        </w:rPr>
      </w:pPr>
      <w:r w:rsidRPr="00CB080D">
        <w:rPr>
          <w:rFonts w:cs="Arial"/>
          <w:color w:val="000000" w:themeColor="text1"/>
        </w:rPr>
        <w:t xml:space="preserve">Die Gewerkschaft </w:t>
      </w:r>
      <w:r w:rsidR="00496DE5" w:rsidRPr="000C79F6">
        <w:rPr>
          <w:rFonts w:cs="Arial"/>
          <w:color w:val="000000" w:themeColor="text1"/>
        </w:rPr>
        <w:t>Verdi</w:t>
      </w:r>
      <w:r w:rsidRPr="000C79F6">
        <w:rPr>
          <w:rFonts w:cs="Arial"/>
          <w:color w:val="000000" w:themeColor="text1"/>
        </w:rPr>
        <w:t xml:space="preserve"> </w:t>
      </w:r>
      <w:r w:rsidR="0018113D" w:rsidRPr="00CB080D">
        <w:rPr>
          <w:rFonts w:cs="Arial"/>
          <w:color w:val="000000" w:themeColor="text1"/>
        </w:rPr>
        <w:t xml:space="preserve">hat für die Pflegekräfte im öffentlichen Dienst Lohnerhöhungen von insgesamt 8 </w:t>
      </w:r>
      <w:r w:rsidR="00107D9C" w:rsidRPr="00CB080D">
        <w:rPr>
          <w:rFonts w:cs="Arial"/>
          <w:color w:val="000000" w:themeColor="text1"/>
        </w:rPr>
        <w:t>%</w:t>
      </w:r>
      <w:r w:rsidR="0018113D" w:rsidRPr="00CB080D">
        <w:rPr>
          <w:rFonts w:cs="Arial"/>
          <w:color w:val="000000" w:themeColor="text1"/>
        </w:rPr>
        <w:t xml:space="preserve"> in drei Schritten bei einer Laufzeit von 33 Monaten erreichen können. </w:t>
      </w:r>
      <w:r w:rsidR="009D5790" w:rsidRPr="00CB080D">
        <w:rPr>
          <w:rFonts w:cs="Arial"/>
          <w:color w:val="000000" w:themeColor="text1"/>
        </w:rPr>
        <w:t>Der</w:t>
      </w:r>
      <w:r w:rsidR="00282290" w:rsidRPr="00CB080D">
        <w:rPr>
          <w:rFonts w:cs="Arial"/>
          <w:color w:val="000000" w:themeColor="text1"/>
        </w:rPr>
        <w:t xml:space="preserve"> Verband Deutsche Nierenzentren (DN) e.V</w:t>
      </w:r>
      <w:r w:rsidR="00A56716">
        <w:rPr>
          <w:rFonts w:cs="Arial"/>
          <w:color w:val="000000" w:themeColor="text1"/>
        </w:rPr>
        <w:t>.</w:t>
      </w:r>
      <w:bookmarkStart w:id="0" w:name="_GoBack"/>
      <w:bookmarkEnd w:id="0"/>
      <w:r w:rsidR="00282290" w:rsidRPr="00CB080D">
        <w:rPr>
          <w:rFonts w:cs="Arial"/>
          <w:color w:val="000000" w:themeColor="text1"/>
        </w:rPr>
        <w:t>, der</w:t>
      </w:r>
      <w:r w:rsidRPr="00CB080D">
        <w:rPr>
          <w:rFonts w:cs="Arial"/>
          <w:color w:val="000000" w:themeColor="text1"/>
        </w:rPr>
        <w:t xml:space="preserve"> Berufsverband der Nephrologen in freier Niederlassung,</w:t>
      </w:r>
      <w:r w:rsidR="009D5790" w:rsidRPr="00CB080D">
        <w:rPr>
          <w:rFonts w:cs="Arial"/>
          <w:color w:val="000000" w:themeColor="text1"/>
        </w:rPr>
        <w:t xml:space="preserve"> begrüßt</w:t>
      </w:r>
      <w:r w:rsidRPr="00CB080D">
        <w:rPr>
          <w:rFonts w:cs="Arial"/>
          <w:color w:val="000000" w:themeColor="text1"/>
        </w:rPr>
        <w:t xml:space="preserve"> </w:t>
      </w:r>
      <w:r w:rsidR="00357E63" w:rsidRPr="00CB080D">
        <w:rPr>
          <w:rFonts w:cs="Arial"/>
          <w:color w:val="000000" w:themeColor="text1"/>
        </w:rPr>
        <w:t xml:space="preserve">die </w:t>
      </w:r>
      <w:r w:rsidR="00F4089C" w:rsidRPr="00CB080D">
        <w:rPr>
          <w:rFonts w:cs="Arial"/>
          <w:color w:val="000000" w:themeColor="text1"/>
        </w:rPr>
        <w:t>hier</w:t>
      </w:r>
      <w:r w:rsidR="00357E63" w:rsidRPr="00CB080D">
        <w:rPr>
          <w:rFonts w:cs="Arial"/>
          <w:color w:val="000000" w:themeColor="text1"/>
        </w:rPr>
        <w:t xml:space="preserve">durch zum Ausdruck kommende Wertschätzung der </w:t>
      </w:r>
      <w:r w:rsidRPr="00CB080D">
        <w:rPr>
          <w:rFonts w:cs="Arial"/>
          <w:color w:val="000000" w:themeColor="text1"/>
        </w:rPr>
        <w:t>Pflegekräfte</w:t>
      </w:r>
      <w:r w:rsidR="00357E63" w:rsidRPr="00CB080D">
        <w:rPr>
          <w:rFonts w:cs="Arial"/>
          <w:color w:val="000000" w:themeColor="text1"/>
        </w:rPr>
        <w:t>.</w:t>
      </w:r>
      <w:r w:rsidRPr="00CB080D">
        <w:rPr>
          <w:rFonts w:cs="Arial"/>
          <w:color w:val="000000" w:themeColor="text1"/>
        </w:rPr>
        <w:t xml:space="preserve"> Allerdings wird die von </w:t>
      </w:r>
      <w:r w:rsidR="00496DE5">
        <w:rPr>
          <w:rFonts w:cs="Arial"/>
          <w:color w:val="000000" w:themeColor="text1"/>
        </w:rPr>
        <w:t xml:space="preserve">Verdi </w:t>
      </w:r>
      <w:r w:rsidRPr="00CB080D">
        <w:rPr>
          <w:rFonts w:cs="Arial"/>
          <w:color w:val="000000" w:themeColor="text1"/>
        </w:rPr>
        <w:t xml:space="preserve">erzielte Lohnerhöhung </w:t>
      </w:r>
      <w:r w:rsidR="00357E63" w:rsidRPr="00CB080D">
        <w:rPr>
          <w:rFonts w:cs="Arial"/>
          <w:color w:val="000000" w:themeColor="text1"/>
        </w:rPr>
        <w:t xml:space="preserve">im stationären Bereich </w:t>
      </w:r>
      <w:r w:rsidRPr="00CB080D">
        <w:rPr>
          <w:rFonts w:cs="Arial"/>
          <w:color w:val="000000" w:themeColor="text1"/>
        </w:rPr>
        <w:t>dazu führen, dass sich die Personalsituation für die Praxen der niedergelassen</w:t>
      </w:r>
      <w:r w:rsidR="006370FE" w:rsidRPr="00CB080D">
        <w:rPr>
          <w:rFonts w:cs="Arial"/>
          <w:color w:val="000000" w:themeColor="text1"/>
        </w:rPr>
        <w:t>en Nephrologen weiter verschärf</w:t>
      </w:r>
      <w:r w:rsidRPr="00CB080D">
        <w:rPr>
          <w:rFonts w:cs="Arial"/>
          <w:color w:val="000000" w:themeColor="text1"/>
        </w:rPr>
        <w:t>en wird</w:t>
      </w:r>
      <w:r w:rsidR="00297685" w:rsidRPr="00CB080D">
        <w:rPr>
          <w:rFonts w:cs="Arial"/>
          <w:color w:val="000000" w:themeColor="text1"/>
        </w:rPr>
        <w:t>, d</w:t>
      </w:r>
      <w:r w:rsidR="00197B00" w:rsidRPr="00CB080D">
        <w:rPr>
          <w:rFonts w:cs="Arial"/>
          <w:color w:val="000000" w:themeColor="text1"/>
        </w:rPr>
        <w:t xml:space="preserve">a </w:t>
      </w:r>
      <w:r w:rsidR="00285D1C" w:rsidRPr="00CB080D">
        <w:rPr>
          <w:rFonts w:cs="Arial"/>
          <w:color w:val="000000" w:themeColor="text1"/>
          <w:szCs w:val="22"/>
        </w:rPr>
        <w:t>sie</w:t>
      </w:r>
      <w:r w:rsidR="004B0CC8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D751C0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sich seit </w:t>
      </w:r>
      <w:r w:rsidR="004B0CC8" w:rsidRPr="00CB080D">
        <w:rPr>
          <w:rFonts w:eastAsiaTheme="minorHAnsi" w:cs="Arial"/>
          <w:color w:val="000000" w:themeColor="text1"/>
          <w:szCs w:val="22"/>
          <w:lang w:eastAsia="en-US"/>
        </w:rPr>
        <w:t>der Absenkung der Dialysewochenpauschale</w:t>
      </w:r>
      <w:r w:rsidR="00285D1C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i</w:t>
      </w:r>
      <w:r w:rsidR="00176581" w:rsidRPr="00CB080D">
        <w:rPr>
          <w:rFonts w:eastAsiaTheme="minorHAnsi" w:cs="Arial"/>
          <w:color w:val="000000" w:themeColor="text1"/>
          <w:szCs w:val="22"/>
          <w:lang w:eastAsia="en-US"/>
        </w:rPr>
        <w:t>m Jahr</w:t>
      </w:r>
      <w:r w:rsidR="00285D1C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2013 einer erschwerten </w:t>
      </w:r>
      <w:r w:rsidR="00D751C0" w:rsidRPr="00CB080D">
        <w:rPr>
          <w:rFonts w:eastAsiaTheme="minorHAnsi" w:cs="Arial"/>
          <w:color w:val="000000" w:themeColor="text1"/>
          <w:szCs w:val="22"/>
          <w:lang w:eastAsia="en-US"/>
        </w:rPr>
        <w:t>ökonomischen</w:t>
      </w:r>
      <w:r w:rsidR="00285D1C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D751C0" w:rsidRPr="00CB080D">
        <w:rPr>
          <w:rFonts w:eastAsiaTheme="minorHAnsi" w:cs="Arial"/>
          <w:color w:val="000000" w:themeColor="text1"/>
          <w:szCs w:val="22"/>
          <w:lang w:eastAsia="en-US"/>
        </w:rPr>
        <w:t>Situation gegenüber</w:t>
      </w:r>
      <w:r w:rsidR="00285D1C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sehen</w:t>
      </w:r>
      <w:r w:rsidR="00D751C0" w:rsidRPr="00CB080D">
        <w:rPr>
          <w:rFonts w:eastAsiaTheme="minorHAnsi" w:cs="Arial"/>
          <w:color w:val="000000" w:themeColor="text1"/>
          <w:szCs w:val="22"/>
          <w:lang w:eastAsia="en-US"/>
        </w:rPr>
        <w:t>.</w:t>
      </w:r>
      <w:r w:rsidR="00B32574" w:rsidRPr="00CB080D">
        <w:rPr>
          <w:rFonts w:cs="Arial"/>
          <w:color w:val="000000" w:themeColor="text1"/>
        </w:rPr>
        <w:t xml:space="preserve"> </w:t>
      </w:r>
    </w:p>
    <w:p w14:paraId="7BF2E6F1" w14:textId="77777777" w:rsidR="00357E63" w:rsidRPr="00CB080D" w:rsidRDefault="00357E63" w:rsidP="00EA4F19">
      <w:pPr>
        <w:overflowPunct/>
        <w:jc w:val="both"/>
        <w:textAlignment w:val="auto"/>
        <w:rPr>
          <w:rFonts w:cs="Arial"/>
          <w:color w:val="000000" w:themeColor="text1"/>
        </w:rPr>
      </w:pPr>
    </w:p>
    <w:p w14:paraId="71A57FF5" w14:textId="24726788" w:rsidR="00F57DEE" w:rsidRPr="00CB080D" w:rsidRDefault="00297685" w:rsidP="00EA4F19">
      <w:pPr>
        <w:overflowPunct/>
        <w:jc w:val="both"/>
        <w:textAlignment w:val="auto"/>
        <w:rPr>
          <w:rFonts w:cs="Arial"/>
          <w:color w:val="000000" w:themeColor="text1"/>
        </w:rPr>
      </w:pPr>
      <w:r w:rsidRPr="00CB080D">
        <w:rPr>
          <w:rFonts w:cs="Arial"/>
          <w:color w:val="000000" w:themeColor="text1"/>
        </w:rPr>
        <w:t xml:space="preserve">Das </w:t>
      </w:r>
      <w:r w:rsidR="00F4089C" w:rsidRPr="00CB080D">
        <w:rPr>
          <w:rFonts w:cs="Arial"/>
          <w:color w:val="000000" w:themeColor="text1"/>
        </w:rPr>
        <w:t xml:space="preserve">im Januar 2019 veröffentlichte </w:t>
      </w:r>
      <w:r w:rsidRPr="00CB080D">
        <w:rPr>
          <w:rFonts w:cs="Arial"/>
          <w:color w:val="000000" w:themeColor="text1"/>
        </w:rPr>
        <w:t xml:space="preserve">Gutachten </w:t>
      </w:r>
      <w:r w:rsidR="006E7980" w:rsidRPr="00CB080D">
        <w:rPr>
          <w:rFonts w:cs="Arial"/>
          <w:color w:val="000000" w:themeColor="text1"/>
        </w:rPr>
        <w:t xml:space="preserve">zu </w:t>
      </w:r>
      <w:r w:rsidRPr="00CB080D">
        <w:rPr>
          <w:rFonts w:cs="Arial"/>
          <w:color w:val="000000" w:themeColor="text1"/>
        </w:rPr>
        <w:t>„Struktur und Perspektiven der ambulanten nephrologischen Versorgung</w:t>
      </w:r>
      <w:r w:rsidR="00197B00" w:rsidRPr="00CB080D">
        <w:rPr>
          <w:rFonts w:cs="Arial"/>
          <w:color w:val="000000" w:themeColor="text1"/>
        </w:rPr>
        <w:t>“</w:t>
      </w:r>
      <w:r w:rsidR="00F4089C" w:rsidRPr="00CB080D">
        <w:rPr>
          <w:rFonts w:cs="Arial"/>
          <w:color w:val="000000" w:themeColor="text1"/>
        </w:rPr>
        <w:t xml:space="preserve"> des Instituts für Mikrodaten-Analyse in Kiel (Leiter: </w:t>
      </w:r>
      <w:r w:rsidR="00F57DEE" w:rsidRPr="00CB080D">
        <w:rPr>
          <w:rFonts w:cs="Arial"/>
          <w:color w:val="000000" w:themeColor="text1"/>
        </w:rPr>
        <w:t>Dr. Thomas Drabinski</w:t>
      </w:r>
      <w:r w:rsidR="00F4089C" w:rsidRPr="00CB080D">
        <w:rPr>
          <w:rFonts w:cs="Arial"/>
          <w:color w:val="000000" w:themeColor="text1"/>
        </w:rPr>
        <w:t>)</w:t>
      </w:r>
      <w:r w:rsidRPr="00CB080D">
        <w:rPr>
          <w:rFonts w:cs="Arial"/>
          <w:color w:val="000000" w:themeColor="text1"/>
        </w:rPr>
        <w:t xml:space="preserve"> legt </w:t>
      </w:r>
      <w:r w:rsidR="00285D1C" w:rsidRPr="00CB080D">
        <w:rPr>
          <w:rFonts w:cs="Arial"/>
          <w:color w:val="000000" w:themeColor="text1"/>
        </w:rPr>
        <w:t xml:space="preserve">erstmals </w:t>
      </w:r>
      <w:r w:rsidRPr="00CB080D">
        <w:rPr>
          <w:rFonts w:cs="Arial"/>
          <w:color w:val="000000" w:themeColor="text1"/>
        </w:rPr>
        <w:t xml:space="preserve">eine vollständige und repräsentative Kostenstrukturanalyse </w:t>
      </w:r>
      <w:r w:rsidR="00F57DEE" w:rsidRPr="00CB080D">
        <w:rPr>
          <w:rFonts w:cs="Arial"/>
          <w:color w:val="000000" w:themeColor="text1"/>
        </w:rPr>
        <w:t xml:space="preserve">der </w:t>
      </w:r>
      <w:r w:rsidR="00F949DF" w:rsidRPr="00CB080D">
        <w:rPr>
          <w:rFonts w:cs="Arial"/>
          <w:color w:val="000000" w:themeColor="text1"/>
        </w:rPr>
        <w:t>ambulanten</w:t>
      </w:r>
      <w:r w:rsidR="00674300" w:rsidRPr="00CB080D">
        <w:rPr>
          <w:rFonts w:cs="Arial"/>
          <w:color w:val="000000" w:themeColor="text1"/>
        </w:rPr>
        <w:t xml:space="preserve"> Nephrologie in Deutschland vor, in die</w:t>
      </w:r>
      <w:r w:rsidR="00F949DF" w:rsidRPr="00CB080D">
        <w:rPr>
          <w:rFonts w:cs="Arial"/>
          <w:color w:val="000000" w:themeColor="text1"/>
        </w:rPr>
        <w:t xml:space="preserve"> </w:t>
      </w:r>
      <w:r w:rsidR="00357E63" w:rsidRPr="00CB080D">
        <w:rPr>
          <w:rFonts w:cs="Arial"/>
          <w:color w:val="000000" w:themeColor="text1"/>
        </w:rPr>
        <w:t xml:space="preserve">nicht nur die </w:t>
      </w:r>
      <w:r w:rsidR="00F949DF" w:rsidRPr="00CB080D">
        <w:rPr>
          <w:rFonts w:cs="Arial"/>
          <w:color w:val="000000" w:themeColor="text1"/>
        </w:rPr>
        <w:t xml:space="preserve">Zahlen der </w:t>
      </w:r>
      <w:r w:rsidR="00F57DEE" w:rsidRPr="00CB080D">
        <w:rPr>
          <w:rFonts w:cs="Arial"/>
          <w:color w:val="000000" w:themeColor="text1"/>
        </w:rPr>
        <w:t>Praxen der frei niedergelassenen Nephrologen</w:t>
      </w:r>
      <w:r w:rsidR="00496DE5">
        <w:rPr>
          <w:rFonts w:cs="Arial"/>
          <w:color w:val="000000" w:themeColor="text1"/>
        </w:rPr>
        <w:t>,</w:t>
      </w:r>
      <w:r w:rsidR="00357E63" w:rsidRPr="00CB080D">
        <w:rPr>
          <w:rFonts w:cs="Arial"/>
          <w:color w:val="000000" w:themeColor="text1"/>
        </w:rPr>
        <w:t xml:space="preserve"> sondern</w:t>
      </w:r>
      <w:r w:rsidR="00F949DF" w:rsidRPr="00CB080D">
        <w:rPr>
          <w:rFonts w:cs="Arial"/>
          <w:color w:val="000000" w:themeColor="text1"/>
        </w:rPr>
        <w:t xml:space="preserve"> auch</w:t>
      </w:r>
      <w:r w:rsidR="00496DE5">
        <w:rPr>
          <w:rFonts w:cs="Arial"/>
          <w:color w:val="000000" w:themeColor="text1"/>
        </w:rPr>
        <w:t xml:space="preserve"> die</w:t>
      </w:r>
      <w:r w:rsidR="00F949DF" w:rsidRPr="00CB080D">
        <w:rPr>
          <w:rFonts w:cs="Arial"/>
          <w:color w:val="000000" w:themeColor="text1"/>
        </w:rPr>
        <w:t xml:space="preserve"> der gemeinnützigen Träger </w:t>
      </w:r>
      <w:r w:rsidR="00674300" w:rsidRPr="00CB080D">
        <w:rPr>
          <w:rFonts w:cs="Arial"/>
          <w:color w:val="000000" w:themeColor="text1"/>
        </w:rPr>
        <w:t>KfH (Kuratorium</w:t>
      </w:r>
      <w:r w:rsidR="00F949DF" w:rsidRPr="00CB080D">
        <w:rPr>
          <w:rFonts w:cs="Arial"/>
          <w:color w:val="000000" w:themeColor="text1"/>
        </w:rPr>
        <w:t xml:space="preserve"> für Dialyse und </w:t>
      </w:r>
      <w:r w:rsidR="00107D9C" w:rsidRPr="00CB080D">
        <w:rPr>
          <w:rFonts w:cs="Arial"/>
          <w:color w:val="000000" w:themeColor="text1"/>
        </w:rPr>
        <w:t>Nierentransplantation</w:t>
      </w:r>
      <w:r w:rsidR="00674300" w:rsidRPr="00CB080D">
        <w:rPr>
          <w:rFonts w:cs="Arial"/>
          <w:color w:val="000000" w:themeColor="text1"/>
        </w:rPr>
        <w:t>)</w:t>
      </w:r>
      <w:r w:rsidR="00F949DF" w:rsidRPr="00CB080D">
        <w:rPr>
          <w:rFonts w:cs="Arial"/>
          <w:color w:val="000000" w:themeColor="text1"/>
        </w:rPr>
        <w:t xml:space="preserve"> und </w:t>
      </w:r>
      <w:r w:rsidR="00674300" w:rsidRPr="00CB080D">
        <w:rPr>
          <w:rFonts w:cs="Arial"/>
          <w:color w:val="000000" w:themeColor="text1"/>
        </w:rPr>
        <w:t>PHV (</w:t>
      </w:r>
      <w:r w:rsidR="00F949DF" w:rsidRPr="00CB080D">
        <w:rPr>
          <w:rFonts w:cs="Arial"/>
          <w:color w:val="000000" w:themeColor="text1"/>
        </w:rPr>
        <w:t>Patientenheimversorgung</w:t>
      </w:r>
      <w:r w:rsidR="00674300" w:rsidRPr="00CB080D">
        <w:rPr>
          <w:rFonts w:cs="Arial"/>
          <w:color w:val="000000" w:themeColor="text1"/>
        </w:rPr>
        <w:t>)</w:t>
      </w:r>
      <w:r w:rsidR="006E7980" w:rsidRPr="00CB080D">
        <w:rPr>
          <w:rFonts w:cs="Arial"/>
          <w:color w:val="000000" w:themeColor="text1"/>
        </w:rPr>
        <w:t xml:space="preserve"> umfassend</w:t>
      </w:r>
      <w:r w:rsidR="00F949DF" w:rsidRPr="00CB080D">
        <w:rPr>
          <w:rFonts w:cs="Arial"/>
          <w:color w:val="000000" w:themeColor="text1"/>
        </w:rPr>
        <w:t xml:space="preserve"> </w:t>
      </w:r>
      <w:r w:rsidR="00F949DF" w:rsidRPr="00CB080D">
        <w:rPr>
          <w:rFonts w:cs="Arial"/>
          <w:color w:val="000000" w:themeColor="text1"/>
          <w:szCs w:val="22"/>
        </w:rPr>
        <w:t>eingeflossen sind</w:t>
      </w:r>
      <w:r w:rsidRPr="00CB080D">
        <w:rPr>
          <w:rFonts w:cs="Arial"/>
          <w:color w:val="000000" w:themeColor="text1"/>
          <w:szCs w:val="22"/>
        </w:rPr>
        <w:t>.</w:t>
      </w:r>
      <w:r w:rsidR="00197B00" w:rsidRPr="00CB080D">
        <w:rPr>
          <w:rFonts w:cs="Arial"/>
          <w:color w:val="000000" w:themeColor="text1"/>
          <w:szCs w:val="22"/>
        </w:rPr>
        <w:t xml:space="preserve"> </w:t>
      </w:r>
      <w:r w:rsidR="00674300" w:rsidRPr="00CB080D">
        <w:rPr>
          <w:rFonts w:cs="Arial"/>
          <w:color w:val="000000" w:themeColor="text1"/>
          <w:szCs w:val="22"/>
        </w:rPr>
        <w:t>Das</w:t>
      </w:r>
      <w:r w:rsidR="00197B00" w:rsidRPr="00CB080D">
        <w:rPr>
          <w:rFonts w:cs="Arial"/>
          <w:color w:val="000000" w:themeColor="text1"/>
          <w:szCs w:val="22"/>
        </w:rPr>
        <w:t xml:space="preserve"> Gutachten </w:t>
      </w:r>
      <w:r w:rsidR="00F4089C" w:rsidRPr="00CB080D">
        <w:rPr>
          <w:rFonts w:cs="Arial"/>
          <w:color w:val="000000" w:themeColor="text1"/>
          <w:szCs w:val="22"/>
        </w:rPr>
        <w:t>kommt u.a. zu dem Ergebnis</w:t>
      </w:r>
      <w:r w:rsidR="00197B00" w:rsidRPr="00CB080D">
        <w:rPr>
          <w:rFonts w:cs="Arial"/>
          <w:color w:val="000000" w:themeColor="text1"/>
          <w:szCs w:val="22"/>
        </w:rPr>
        <w:t>, das</w:t>
      </w:r>
      <w:r w:rsidR="00F57DEE" w:rsidRPr="00CB080D">
        <w:rPr>
          <w:rFonts w:cs="Arial"/>
          <w:color w:val="000000" w:themeColor="text1"/>
          <w:szCs w:val="22"/>
        </w:rPr>
        <w:t>s</w:t>
      </w:r>
      <w:r w:rsidR="00197B00" w:rsidRPr="00CB080D">
        <w:rPr>
          <w:rFonts w:cs="Arial"/>
          <w:color w:val="000000" w:themeColor="text1"/>
          <w:szCs w:val="22"/>
        </w:rPr>
        <w:t xml:space="preserve"> </w:t>
      </w:r>
      <w:r w:rsidR="006E7980" w:rsidRPr="00CB080D">
        <w:rPr>
          <w:rFonts w:cs="Arial"/>
          <w:color w:val="000000" w:themeColor="text1"/>
          <w:szCs w:val="22"/>
        </w:rPr>
        <w:t xml:space="preserve">die Kosten für das nichtärztliche Personal </w:t>
      </w:r>
      <w:r w:rsidR="00197B00" w:rsidRPr="00CB080D">
        <w:rPr>
          <w:rFonts w:cs="Arial"/>
          <w:color w:val="000000" w:themeColor="text1"/>
          <w:szCs w:val="22"/>
        </w:rPr>
        <w:t xml:space="preserve">die </w:t>
      </w:r>
      <w:r w:rsidR="00F4089C" w:rsidRPr="00CB080D">
        <w:rPr>
          <w:rFonts w:cs="Arial"/>
          <w:color w:val="000000" w:themeColor="text1"/>
          <w:szCs w:val="22"/>
        </w:rPr>
        <w:t>mit Abstand wichtigste Kostenart in den ambulanten Dialysezentren</w:t>
      </w:r>
      <w:r w:rsidR="00674300" w:rsidRPr="00CB080D">
        <w:rPr>
          <w:rFonts w:cs="Arial"/>
          <w:color w:val="000000" w:themeColor="text1"/>
          <w:szCs w:val="22"/>
        </w:rPr>
        <w:t xml:space="preserve"> </w:t>
      </w:r>
      <w:r w:rsidR="00197B00" w:rsidRPr="00CB080D">
        <w:rPr>
          <w:rFonts w:cs="Arial"/>
          <w:color w:val="000000" w:themeColor="text1"/>
          <w:szCs w:val="22"/>
        </w:rPr>
        <w:t xml:space="preserve">darstellen. </w:t>
      </w:r>
      <w:r w:rsidR="00F4089C" w:rsidRPr="00CB080D">
        <w:rPr>
          <w:rFonts w:cs="Arial"/>
          <w:color w:val="000000" w:themeColor="text1"/>
          <w:szCs w:val="22"/>
        </w:rPr>
        <w:t>44% der Kosten der ambulanten Dialyse in Deutschland entfallen</w:t>
      </w:r>
      <w:r w:rsidR="006E7980" w:rsidRPr="00CB080D">
        <w:rPr>
          <w:rFonts w:cs="Arial"/>
          <w:color w:val="000000" w:themeColor="text1"/>
          <w:szCs w:val="22"/>
        </w:rPr>
        <w:t xml:space="preserve"> nicht auf Sachleistungen, sondern</w:t>
      </w:r>
      <w:r w:rsidR="00F4089C" w:rsidRPr="00CB080D">
        <w:rPr>
          <w:rFonts w:cs="Arial"/>
          <w:color w:val="000000" w:themeColor="text1"/>
          <w:szCs w:val="22"/>
        </w:rPr>
        <w:t xml:space="preserve"> auf das nichtärztliche Personal; </w:t>
      </w:r>
      <w:r w:rsidR="00F4089C" w:rsidRPr="00CB080D">
        <w:rPr>
          <w:rFonts w:eastAsiaTheme="minorHAnsi" w:cs="Arial"/>
          <w:color w:val="000000" w:themeColor="text1"/>
          <w:szCs w:val="22"/>
          <w:lang w:eastAsia="en-US"/>
        </w:rPr>
        <w:t>eine</w:t>
      </w:r>
      <w:r w:rsidR="00674300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1063A0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ambulante </w:t>
      </w:r>
      <w:r w:rsidR="00674300" w:rsidRPr="00CB080D">
        <w:rPr>
          <w:rFonts w:eastAsiaTheme="minorHAnsi" w:cs="Arial"/>
          <w:color w:val="000000" w:themeColor="text1"/>
          <w:szCs w:val="22"/>
          <w:lang w:eastAsia="en-US"/>
        </w:rPr>
        <w:t>Dialysepraxis</w:t>
      </w:r>
      <w:r w:rsidR="00B10806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F4089C" w:rsidRPr="00CB080D">
        <w:rPr>
          <w:rFonts w:eastAsiaTheme="minorHAnsi" w:cs="Arial"/>
          <w:color w:val="000000" w:themeColor="text1"/>
          <w:szCs w:val="22"/>
          <w:lang w:eastAsia="en-US"/>
        </w:rPr>
        <w:t>beschäftigt</w:t>
      </w:r>
      <w:r w:rsidR="006E7980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B10806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durchschnittlich 37,4 </w:t>
      </w:r>
      <w:r w:rsidR="00F4089C" w:rsidRPr="00CB080D">
        <w:rPr>
          <w:rFonts w:eastAsiaTheme="minorHAnsi" w:cs="Arial"/>
          <w:color w:val="000000" w:themeColor="text1"/>
          <w:szCs w:val="22"/>
          <w:lang w:eastAsia="en-US"/>
        </w:rPr>
        <w:t>Personen</w:t>
      </w:r>
      <w:r w:rsidR="00496DE5">
        <w:rPr>
          <w:rFonts w:eastAsiaTheme="minorHAnsi" w:cs="Arial"/>
          <w:color w:val="000000" w:themeColor="text1"/>
          <w:szCs w:val="22"/>
          <w:lang w:eastAsia="en-US"/>
        </w:rPr>
        <w:t>,</w:t>
      </w:r>
      <w:r w:rsidR="00F57DEE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d</w:t>
      </w:r>
      <w:r w:rsidR="00F4089C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avon </w:t>
      </w:r>
      <w:r w:rsidR="00B10806" w:rsidRPr="00CB080D">
        <w:rPr>
          <w:rFonts w:eastAsiaTheme="minorHAnsi" w:cs="Arial"/>
          <w:color w:val="000000" w:themeColor="text1"/>
          <w:szCs w:val="22"/>
          <w:lang w:eastAsia="en-US"/>
        </w:rPr>
        <w:t>im Mittel 28,6 examinierte Krankenpflegekräfte</w:t>
      </w:r>
      <w:r w:rsidR="00F4089C" w:rsidRPr="00CB080D">
        <w:rPr>
          <w:rFonts w:cs="Arial"/>
          <w:color w:val="000000" w:themeColor="text1"/>
        </w:rPr>
        <w:t>, die sich kompetent und engagiert um die Betreuung der nierenkranken Patienten in den Mitgliedspraxen des DN e.V. kümmern.</w:t>
      </w:r>
      <w:r w:rsidR="00B10806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530D3D" w:rsidRPr="00CB080D">
        <w:rPr>
          <w:rFonts w:cs="Arial"/>
          <w:color w:val="000000" w:themeColor="text1"/>
        </w:rPr>
        <w:t xml:space="preserve"> </w:t>
      </w:r>
    </w:p>
    <w:p w14:paraId="03676A07" w14:textId="77777777" w:rsidR="00F57DEE" w:rsidRPr="00CB080D" w:rsidRDefault="00F57DEE" w:rsidP="00EA4F19">
      <w:pPr>
        <w:overflowPunct/>
        <w:jc w:val="both"/>
        <w:textAlignment w:val="auto"/>
        <w:rPr>
          <w:rFonts w:cs="Arial"/>
          <w:color w:val="000000" w:themeColor="text1"/>
        </w:rPr>
      </w:pPr>
    </w:p>
    <w:p w14:paraId="279E2E08" w14:textId="5D34B8F8" w:rsidR="00B945C4" w:rsidRPr="00CB080D" w:rsidRDefault="00212B72" w:rsidP="00EA4F19">
      <w:pPr>
        <w:overflowPunct/>
        <w:jc w:val="both"/>
        <w:textAlignment w:val="auto"/>
        <w:rPr>
          <w:rFonts w:cs="Arial"/>
          <w:color w:val="000000" w:themeColor="text1"/>
        </w:rPr>
      </w:pPr>
      <w:r w:rsidRPr="00CB080D">
        <w:rPr>
          <w:rFonts w:cs="Arial"/>
          <w:color w:val="000000" w:themeColor="text1"/>
        </w:rPr>
        <w:t xml:space="preserve">Während Tarifsteigerungen für die Pflegekräfte in Krankenhäusern </w:t>
      </w:r>
      <w:r w:rsidR="00CD79FA" w:rsidRPr="00CB080D">
        <w:rPr>
          <w:rFonts w:cs="Arial"/>
          <w:color w:val="000000" w:themeColor="text1"/>
        </w:rPr>
        <w:t>nach dem kürzlich in Kraft getretenen Pflegepersonal-Stärkungsgesetz (</w:t>
      </w:r>
      <w:proofErr w:type="spellStart"/>
      <w:r w:rsidR="00CD79FA" w:rsidRPr="00CB080D">
        <w:rPr>
          <w:rFonts w:cs="Arial"/>
          <w:color w:val="000000" w:themeColor="text1"/>
        </w:rPr>
        <w:t>P</w:t>
      </w:r>
      <w:r w:rsidR="009D5790" w:rsidRPr="00CB080D">
        <w:rPr>
          <w:rFonts w:cs="Arial"/>
          <w:color w:val="000000" w:themeColor="text1"/>
        </w:rPr>
        <w:t>p</w:t>
      </w:r>
      <w:r w:rsidR="00CD79FA" w:rsidRPr="00CB080D">
        <w:rPr>
          <w:rFonts w:cs="Arial"/>
          <w:color w:val="000000" w:themeColor="text1"/>
        </w:rPr>
        <w:t>SG</w:t>
      </w:r>
      <w:proofErr w:type="spellEnd"/>
      <w:r w:rsidR="00CD79FA" w:rsidRPr="00CB080D">
        <w:rPr>
          <w:rFonts w:cs="Arial"/>
          <w:color w:val="000000" w:themeColor="text1"/>
        </w:rPr>
        <w:t xml:space="preserve">) </w:t>
      </w:r>
      <w:r w:rsidR="00D23084" w:rsidRPr="00CB080D">
        <w:rPr>
          <w:rFonts w:cs="Arial"/>
          <w:color w:val="000000" w:themeColor="text1"/>
        </w:rPr>
        <w:t xml:space="preserve">vollständig </w:t>
      </w:r>
      <w:r w:rsidRPr="00CB080D">
        <w:rPr>
          <w:rFonts w:cs="Arial"/>
          <w:color w:val="000000" w:themeColor="text1"/>
        </w:rPr>
        <w:t>durch die Krankenkassen refinanziert</w:t>
      </w:r>
      <w:r w:rsidR="00D23084" w:rsidRPr="00CB080D">
        <w:rPr>
          <w:rFonts w:cs="Arial"/>
          <w:color w:val="000000" w:themeColor="text1"/>
        </w:rPr>
        <w:t xml:space="preserve"> werden</w:t>
      </w:r>
      <w:r w:rsidRPr="00CB080D">
        <w:rPr>
          <w:rFonts w:cs="Arial"/>
          <w:color w:val="000000" w:themeColor="text1"/>
        </w:rPr>
        <w:t xml:space="preserve">, </w:t>
      </w:r>
      <w:r w:rsidR="006E7980" w:rsidRPr="00CB080D">
        <w:rPr>
          <w:rFonts w:cs="Arial"/>
          <w:color w:val="000000" w:themeColor="text1"/>
        </w:rPr>
        <w:t>gibt es für</w:t>
      </w:r>
      <w:r w:rsidRPr="00CB080D">
        <w:rPr>
          <w:rFonts w:cs="Arial"/>
          <w:color w:val="000000" w:themeColor="text1"/>
        </w:rPr>
        <w:t xml:space="preserve"> die niedergelassenen Nephrologen </w:t>
      </w:r>
      <w:r w:rsidR="006E7980" w:rsidRPr="00CB080D">
        <w:rPr>
          <w:rFonts w:cs="Arial"/>
          <w:color w:val="000000" w:themeColor="text1"/>
        </w:rPr>
        <w:t xml:space="preserve">keine adäquate Kompensation; sie müssen </w:t>
      </w:r>
      <w:r w:rsidRPr="00CB080D">
        <w:rPr>
          <w:rFonts w:cs="Arial"/>
          <w:color w:val="000000" w:themeColor="text1"/>
        </w:rPr>
        <w:t xml:space="preserve">Gehaltssteigerungen </w:t>
      </w:r>
      <w:r w:rsidR="00F57DEE" w:rsidRPr="00CB080D">
        <w:rPr>
          <w:rFonts w:cs="Arial"/>
          <w:color w:val="000000" w:themeColor="text1"/>
        </w:rPr>
        <w:t xml:space="preserve">ihrer </w:t>
      </w:r>
      <w:r w:rsidRPr="00CB080D">
        <w:rPr>
          <w:rFonts w:cs="Arial"/>
          <w:color w:val="000000" w:themeColor="text1"/>
        </w:rPr>
        <w:t>Mitarbeiter aus de</w:t>
      </w:r>
      <w:r w:rsidR="00B10806" w:rsidRPr="00CB080D">
        <w:rPr>
          <w:rFonts w:cs="Arial"/>
          <w:color w:val="000000" w:themeColor="text1"/>
        </w:rPr>
        <w:t>r</w:t>
      </w:r>
      <w:r w:rsidRPr="00CB080D">
        <w:rPr>
          <w:rFonts w:cs="Arial"/>
          <w:color w:val="000000" w:themeColor="text1"/>
        </w:rPr>
        <w:t xml:space="preserve"> </w:t>
      </w:r>
      <w:r w:rsidR="00C3278A" w:rsidRPr="00CB080D">
        <w:rPr>
          <w:rFonts w:cs="Arial"/>
          <w:color w:val="000000" w:themeColor="text1"/>
        </w:rPr>
        <w:t xml:space="preserve">radikal abgesenkten </w:t>
      </w:r>
      <w:r w:rsidRPr="00CB080D">
        <w:rPr>
          <w:rFonts w:cs="Arial"/>
          <w:color w:val="000000" w:themeColor="text1"/>
        </w:rPr>
        <w:t>Dialyse</w:t>
      </w:r>
      <w:r w:rsidR="006E7980" w:rsidRPr="00CB080D">
        <w:rPr>
          <w:rFonts w:cs="Arial"/>
          <w:color w:val="000000" w:themeColor="text1"/>
        </w:rPr>
        <w:t>wochen</w:t>
      </w:r>
      <w:r w:rsidRPr="00CB080D">
        <w:rPr>
          <w:rFonts w:cs="Arial"/>
          <w:color w:val="000000" w:themeColor="text1"/>
        </w:rPr>
        <w:t>pauschale finanzieren</w:t>
      </w:r>
      <w:r w:rsidR="006E7980" w:rsidRPr="00CB080D">
        <w:rPr>
          <w:rFonts w:cs="Arial"/>
          <w:color w:val="000000" w:themeColor="text1"/>
        </w:rPr>
        <w:t>, die irreführenderweise meist als „Sachkostenpauschale“ bezeichnet wird</w:t>
      </w:r>
      <w:r w:rsidR="0027762E" w:rsidRPr="00CB080D">
        <w:rPr>
          <w:rFonts w:cs="Arial"/>
          <w:color w:val="000000" w:themeColor="text1"/>
        </w:rPr>
        <w:t xml:space="preserve">. </w:t>
      </w:r>
    </w:p>
    <w:p w14:paraId="0BB32A26" w14:textId="77777777" w:rsidR="00176581" w:rsidRPr="00CB080D" w:rsidRDefault="00176581" w:rsidP="00EA4F19">
      <w:pPr>
        <w:overflowPunct/>
        <w:jc w:val="both"/>
        <w:textAlignment w:val="auto"/>
        <w:rPr>
          <w:rFonts w:cs="Arial"/>
          <w:color w:val="000000" w:themeColor="text1"/>
        </w:rPr>
      </w:pPr>
    </w:p>
    <w:p w14:paraId="5A068421" w14:textId="786301C7" w:rsidR="006E7980" w:rsidRPr="00CB080D" w:rsidRDefault="00282290" w:rsidP="00107D9C">
      <w:pPr>
        <w:jc w:val="both"/>
        <w:rPr>
          <w:rFonts w:cs="Arial"/>
          <w:color w:val="000000" w:themeColor="text1"/>
        </w:rPr>
      </w:pPr>
      <w:r w:rsidRPr="00CB080D">
        <w:rPr>
          <w:rFonts w:cs="Arial"/>
          <w:color w:val="000000" w:themeColor="text1"/>
        </w:rPr>
        <w:t>Bisher ist es nicht gelungen,</w:t>
      </w:r>
      <w:r w:rsidR="00B945C4" w:rsidRPr="00CB080D">
        <w:rPr>
          <w:rFonts w:cs="Arial"/>
          <w:color w:val="000000" w:themeColor="text1"/>
        </w:rPr>
        <w:t xml:space="preserve"> mit den </w:t>
      </w:r>
      <w:r w:rsidR="00F57DEE" w:rsidRPr="00CB080D">
        <w:rPr>
          <w:rFonts w:cs="Arial"/>
          <w:color w:val="000000" w:themeColor="text1"/>
        </w:rPr>
        <w:t xml:space="preserve">Krankenkassen </w:t>
      </w:r>
      <w:r w:rsidR="00B945C4" w:rsidRPr="00CB080D">
        <w:rPr>
          <w:rFonts w:cs="Arial"/>
          <w:color w:val="000000" w:themeColor="text1"/>
        </w:rPr>
        <w:t>eine Dynamisierung der</w:t>
      </w:r>
      <w:r w:rsidR="00107D9C" w:rsidRPr="00CB080D">
        <w:rPr>
          <w:rFonts w:cs="Arial"/>
          <w:color w:val="000000" w:themeColor="text1"/>
        </w:rPr>
        <w:t xml:space="preserve"> </w:t>
      </w:r>
      <w:r w:rsidR="00B945C4" w:rsidRPr="00CB080D">
        <w:rPr>
          <w:rFonts w:cs="Arial"/>
          <w:color w:val="000000" w:themeColor="text1"/>
        </w:rPr>
        <w:t>Dialyse</w:t>
      </w:r>
      <w:r w:rsidR="00176581" w:rsidRPr="00CB080D">
        <w:rPr>
          <w:rFonts w:cs="Arial"/>
          <w:color w:val="000000" w:themeColor="text1"/>
        </w:rPr>
        <w:t>wochen</w:t>
      </w:r>
      <w:r w:rsidR="00B945C4" w:rsidRPr="00CB080D">
        <w:rPr>
          <w:rFonts w:cs="Arial"/>
          <w:color w:val="000000" w:themeColor="text1"/>
        </w:rPr>
        <w:t>pauschale zu vereinbaren, die die steigenden Kosten ausgleicht</w:t>
      </w:r>
      <w:r w:rsidR="00B10806" w:rsidRPr="00CB080D">
        <w:rPr>
          <w:rFonts w:cs="Arial"/>
          <w:color w:val="000000" w:themeColor="text1"/>
        </w:rPr>
        <w:t>.</w:t>
      </w:r>
      <w:r w:rsidR="00285D1C" w:rsidRPr="00CB080D">
        <w:rPr>
          <w:rFonts w:cs="Arial"/>
          <w:color w:val="000000" w:themeColor="text1"/>
        </w:rPr>
        <w:t xml:space="preserve"> </w:t>
      </w:r>
      <w:r w:rsidR="00176581" w:rsidRPr="00CB080D">
        <w:rPr>
          <w:rFonts w:cs="Arial"/>
          <w:color w:val="000000" w:themeColor="text1"/>
        </w:rPr>
        <w:t>Vor d</w:t>
      </w:r>
      <w:r w:rsidR="00F57DEE" w:rsidRPr="00CB080D">
        <w:rPr>
          <w:rFonts w:cs="Arial"/>
          <w:color w:val="000000" w:themeColor="text1"/>
        </w:rPr>
        <w:t>iesem</w:t>
      </w:r>
      <w:r w:rsidR="00176581" w:rsidRPr="00CB080D">
        <w:rPr>
          <w:rFonts w:cs="Arial"/>
          <w:color w:val="000000" w:themeColor="text1"/>
        </w:rPr>
        <w:t xml:space="preserve"> Hintergrund ist zu</w:t>
      </w:r>
      <w:r w:rsidRPr="00CB080D">
        <w:rPr>
          <w:rFonts w:cs="Arial"/>
          <w:color w:val="000000" w:themeColor="text1"/>
        </w:rPr>
        <w:t xml:space="preserve"> befürchten, dass d</w:t>
      </w:r>
      <w:r w:rsidR="00530D3D" w:rsidRPr="00CB080D">
        <w:rPr>
          <w:rFonts w:cs="Arial"/>
          <w:color w:val="000000" w:themeColor="text1"/>
        </w:rPr>
        <w:t>ie</w:t>
      </w:r>
      <w:r w:rsidR="0027762E" w:rsidRPr="00CB080D">
        <w:rPr>
          <w:rFonts w:cs="Arial"/>
          <w:color w:val="000000" w:themeColor="text1"/>
        </w:rPr>
        <w:t xml:space="preserve"> Attraktivität der ambulanten Nierenzentren als Arbeitgeber stark abnehmen wird, da </w:t>
      </w:r>
      <w:r w:rsidR="00530D3D" w:rsidRPr="00CB080D">
        <w:rPr>
          <w:rFonts w:cs="Arial"/>
          <w:color w:val="000000" w:themeColor="text1"/>
        </w:rPr>
        <w:t>sie den</w:t>
      </w:r>
      <w:r w:rsidR="0027762E" w:rsidRPr="00CB080D">
        <w:rPr>
          <w:rFonts w:cs="Arial"/>
          <w:color w:val="000000" w:themeColor="text1"/>
        </w:rPr>
        <w:t xml:space="preserve"> Wettbewerb um Pflegkräfte über die Gehaltszahlungen nicht gewinnen können. </w:t>
      </w:r>
      <w:r w:rsidR="00F949DF" w:rsidRPr="00CB080D">
        <w:rPr>
          <w:rFonts w:cs="Arial"/>
          <w:color w:val="000000" w:themeColor="text1"/>
        </w:rPr>
        <w:t>„</w:t>
      </w:r>
      <w:r w:rsidR="006E7980" w:rsidRPr="00CB080D">
        <w:rPr>
          <w:color w:val="000000" w:themeColor="text1"/>
        </w:rPr>
        <w:t xml:space="preserve">Das kann langfristig nicht ohne Auswirkungen auf die Versorgungsqualität der vielfach multimorbiden </w:t>
      </w:r>
      <w:r w:rsidR="000C79F6" w:rsidRPr="00CB080D">
        <w:rPr>
          <w:color w:val="000000" w:themeColor="text1"/>
        </w:rPr>
        <w:t>Patientinnen und Patienten bleiben</w:t>
      </w:r>
      <w:r w:rsidR="00F4596B">
        <w:rPr>
          <w:color w:val="000000" w:themeColor="text1"/>
        </w:rPr>
        <w:t>,</w:t>
      </w:r>
      <w:r w:rsidR="000C79F6">
        <w:rPr>
          <w:color w:val="000000" w:themeColor="text1"/>
        </w:rPr>
        <w:t xml:space="preserve"> </w:t>
      </w:r>
      <w:r w:rsidR="00F4596B">
        <w:rPr>
          <w:color w:val="000000" w:themeColor="text1"/>
        </w:rPr>
        <w:t>d</w:t>
      </w:r>
      <w:r w:rsidR="000C79F6">
        <w:rPr>
          <w:color w:val="000000" w:themeColor="text1"/>
        </w:rPr>
        <w:t>ie</w:t>
      </w:r>
      <w:r w:rsidR="006E7980" w:rsidRPr="00CB080D">
        <w:rPr>
          <w:color w:val="000000" w:themeColor="text1"/>
        </w:rPr>
        <w:t xml:space="preserve"> sowohl auf eine qualifizierte ärztliche als auch </w:t>
      </w:r>
      <w:r w:rsidR="00F4596B">
        <w:rPr>
          <w:color w:val="000000" w:themeColor="text1"/>
        </w:rPr>
        <w:t xml:space="preserve">auf </w:t>
      </w:r>
      <w:r w:rsidR="00496DE5">
        <w:rPr>
          <w:color w:val="000000" w:themeColor="text1"/>
        </w:rPr>
        <w:t xml:space="preserve">eine </w:t>
      </w:r>
      <w:r w:rsidR="006E7980" w:rsidRPr="00CB080D">
        <w:rPr>
          <w:color w:val="000000" w:themeColor="text1"/>
        </w:rPr>
        <w:t>umfassende pflegerische Betreuung</w:t>
      </w:r>
      <w:r w:rsidR="000C79F6" w:rsidRPr="000C79F6">
        <w:rPr>
          <w:color w:val="000000" w:themeColor="text1"/>
        </w:rPr>
        <w:t xml:space="preserve"> </w:t>
      </w:r>
      <w:r w:rsidR="000C79F6" w:rsidRPr="00CB080D">
        <w:rPr>
          <w:color w:val="000000" w:themeColor="text1"/>
        </w:rPr>
        <w:t xml:space="preserve">angewiesen </w:t>
      </w:r>
      <w:r w:rsidR="000C79F6">
        <w:rPr>
          <w:color w:val="000000" w:themeColor="text1"/>
        </w:rPr>
        <w:t>sind</w:t>
      </w:r>
      <w:r w:rsidR="00F949DF" w:rsidRPr="00CB080D">
        <w:rPr>
          <w:rFonts w:cs="Arial"/>
          <w:color w:val="000000" w:themeColor="text1"/>
        </w:rPr>
        <w:t>“, zeigt sich Dr. Michael Daschner, Vorsitzender des DN e.V.</w:t>
      </w:r>
      <w:r w:rsidR="00496DE5">
        <w:rPr>
          <w:rFonts w:cs="Arial"/>
          <w:color w:val="000000" w:themeColor="text1"/>
        </w:rPr>
        <w:t>,</w:t>
      </w:r>
      <w:r w:rsidR="00F949DF" w:rsidRPr="00CB080D">
        <w:rPr>
          <w:rFonts w:cs="Arial"/>
          <w:color w:val="000000" w:themeColor="text1"/>
        </w:rPr>
        <w:t xml:space="preserve"> besorgt. „Wir erwarten, dass sich insbesondere die Kostenträger dieser Diskussion nicht länger verweigern!“</w:t>
      </w:r>
      <w:r w:rsidR="00591E58">
        <w:rPr>
          <w:rFonts w:cs="Arial"/>
          <w:color w:val="000000" w:themeColor="text1"/>
        </w:rPr>
        <w:t>,</w:t>
      </w:r>
      <w:r w:rsidR="00F949DF" w:rsidRPr="00CB080D">
        <w:rPr>
          <w:rFonts w:cs="Arial"/>
          <w:color w:val="000000" w:themeColor="text1"/>
        </w:rPr>
        <w:t xml:space="preserve"> betont der Saarbrücker Nephrologe.</w:t>
      </w:r>
    </w:p>
    <w:sectPr w:rsidR="006E7980" w:rsidRPr="00CB0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gmar Altena">
    <w15:presenceInfo w15:providerId="AD" w15:userId="S-1-5-21-399085314-240021571-2300091430-1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89"/>
    <w:rsid w:val="00011DCC"/>
    <w:rsid w:val="00097C41"/>
    <w:rsid w:val="000C79F6"/>
    <w:rsid w:val="001063A0"/>
    <w:rsid w:val="00107D9C"/>
    <w:rsid w:val="001408CD"/>
    <w:rsid w:val="00144F7C"/>
    <w:rsid w:val="00170C04"/>
    <w:rsid w:val="00176581"/>
    <w:rsid w:val="0018113D"/>
    <w:rsid w:val="001869C1"/>
    <w:rsid w:val="0019118B"/>
    <w:rsid w:val="00197B00"/>
    <w:rsid w:val="00212B72"/>
    <w:rsid w:val="0027762E"/>
    <w:rsid w:val="00282290"/>
    <w:rsid w:val="00285D1C"/>
    <w:rsid w:val="00297685"/>
    <w:rsid w:val="00357E63"/>
    <w:rsid w:val="00361BEF"/>
    <w:rsid w:val="00366378"/>
    <w:rsid w:val="00382011"/>
    <w:rsid w:val="00446B89"/>
    <w:rsid w:val="00496DE5"/>
    <w:rsid w:val="004B0CC8"/>
    <w:rsid w:val="00530D3D"/>
    <w:rsid w:val="00591E58"/>
    <w:rsid w:val="005A7E12"/>
    <w:rsid w:val="006370FE"/>
    <w:rsid w:val="00640DCE"/>
    <w:rsid w:val="00674300"/>
    <w:rsid w:val="006947D7"/>
    <w:rsid w:val="006A2FD5"/>
    <w:rsid w:val="006E7980"/>
    <w:rsid w:val="007237A1"/>
    <w:rsid w:val="007A6E6A"/>
    <w:rsid w:val="007C1DA0"/>
    <w:rsid w:val="007F2CB4"/>
    <w:rsid w:val="00863DFA"/>
    <w:rsid w:val="00870BC1"/>
    <w:rsid w:val="0095166A"/>
    <w:rsid w:val="009D5790"/>
    <w:rsid w:val="009F152C"/>
    <w:rsid w:val="00A12E31"/>
    <w:rsid w:val="00A3671E"/>
    <w:rsid w:val="00A56716"/>
    <w:rsid w:val="00AC297A"/>
    <w:rsid w:val="00B10806"/>
    <w:rsid w:val="00B32574"/>
    <w:rsid w:val="00B945C4"/>
    <w:rsid w:val="00BA17A9"/>
    <w:rsid w:val="00C22EF6"/>
    <w:rsid w:val="00C3278A"/>
    <w:rsid w:val="00CB080D"/>
    <w:rsid w:val="00CD79FA"/>
    <w:rsid w:val="00CE0492"/>
    <w:rsid w:val="00D23084"/>
    <w:rsid w:val="00D54E24"/>
    <w:rsid w:val="00D600BF"/>
    <w:rsid w:val="00D751C0"/>
    <w:rsid w:val="00DA1F91"/>
    <w:rsid w:val="00E14B2F"/>
    <w:rsid w:val="00E82CEB"/>
    <w:rsid w:val="00EA43DC"/>
    <w:rsid w:val="00EA4F19"/>
    <w:rsid w:val="00F4089C"/>
    <w:rsid w:val="00F4596B"/>
    <w:rsid w:val="00F503AB"/>
    <w:rsid w:val="00F57DEE"/>
    <w:rsid w:val="00F949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D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D3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27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7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78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7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78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D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D3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27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7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78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7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78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D191-5A54-447D-9B56-F80857B7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Altena</dc:creator>
  <cp:lastModifiedBy>Anne Großmann (Dialaid)</cp:lastModifiedBy>
  <cp:revision>3</cp:revision>
  <cp:lastPrinted>2019-03-13T16:12:00Z</cp:lastPrinted>
  <dcterms:created xsi:type="dcterms:W3CDTF">2019-03-26T14:04:00Z</dcterms:created>
  <dcterms:modified xsi:type="dcterms:W3CDTF">2019-03-27T14:48:00Z</dcterms:modified>
</cp:coreProperties>
</file>