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4E6F" w14:textId="5A14F7E4" w:rsidR="00A506D8" w:rsidRDefault="00525310" w:rsidP="00525310">
      <w:pPr>
        <w:spacing w:line="276" w:lineRule="auto"/>
        <w:jc w:val="center"/>
        <w:rPr>
          <w:rFonts w:ascii="Arial" w:hAnsi="Arial" w:cs="Arial"/>
          <w:b/>
          <w:bCs/>
          <w:sz w:val="24"/>
          <w:szCs w:val="24"/>
          <w:lang w:val="de-DE"/>
        </w:rPr>
      </w:pPr>
      <w:r w:rsidRPr="00525310">
        <w:rPr>
          <w:rFonts w:ascii="Arial" w:hAnsi="Arial" w:cs="Arial"/>
          <w:b/>
          <w:bCs/>
          <w:sz w:val="24"/>
          <w:szCs w:val="24"/>
          <w:lang w:val="de-DE"/>
        </w:rPr>
        <w:t xml:space="preserve">Colt Technology Services baut neue, zukunftsfähige Infrastruktur </w:t>
      </w:r>
      <w:r w:rsidR="00BE6E15">
        <w:rPr>
          <w:rFonts w:ascii="Arial" w:hAnsi="Arial" w:cs="Arial"/>
          <w:b/>
          <w:bCs/>
          <w:sz w:val="24"/>
          <w:szCs w:val="24"/>
          <w:lang w:val="de-DE"/>
        </w:rPr>
        <w:t xml:space="preserve">in den USA </w:t>
      </w:r>
      <w:r w:rsidRPr="00525310">
        <w:rPr>
          <w:rFonts w:ascii="Arial" w:hAnsi="Arial" w:cs="Arial"/>
          <w:b/>
          <w:bCs/>
          <w:sz w:val="24"/>
          <w:szCs w:val="24"/>
          <w:lang w:val="de-DE"/>
        </w:rPr>
        <w:t>auf, um globale Wachstumspläne seiner Kunden zu unterstützen</w:t>
      </w:r>
    </w:p>
    <w:p w14:paraId="6A9C095E" w14:textId="77777777" w:rsidR="00525310" w:rsidRPr="00A506D8" w:rsidRDefault="00525310" w:rsidP="00525310">
      <w:pPr>
        <w:spacing w:line="276" w:lineRule="auto"/>
        <w:jc w:val="center"/>
        <w:rPr>
          <w:rFonts w:ascii="Arial" w:hAnsi="Arial" w:cs="Arial"/>
          <w:lang w:val="de-DE"/>
        </w:rPr>
      </w:pPr>
    </w:p>
    <w:p w14:paraId="796F43A3" w14:textId="3E5D2740" w:rsidR="00A506D8" w:rsidRDefault="00855C88" w:rsidP="00855C88">
      <w:pPr>
        <w:spacing w:line="276" w:lineRule="auto"/>
        <w:jc w:val="center"/>
        <w:rPr>
          <w:rFonts w:ascii="Arial" w:hAnsi="Arial" w:cs="Arial"/>
          <w:b/>
          <w:bCs/>
          <w:sz w:val="20"/>
          <w:szCs w:val="20"/>
          <w:lang w:val="de-DE"/>
        </w:rPr>
      </w:pPr>
      <w:r w:rsidRPr="00855C88">
        <w:rPr>
          <w:rFonts w:ascii="Arial" w:hAnsi="Arial" w:cs="Arial"/>
          <w:b/>
          <w:bCs/>
          <w:sz w:val="20"/>
          <w:szCs w:val="20"/>
          <w:lang w:val="de-DE"/>
        </w:rPr>
        <w:t>Das Glasfasernetz verbindet die Unterseekabel</w:t>
      </w:r>
      <w:r w:rsidRPr="00BE6D57">
        <w:rPr>
          <w:rFonts w:ascii="Arial" w:hAnsi="Arial" w:cs="Arial"/>
          <w:b/>
          <w:bCs/>
          <w:sz w:val="20"/>
          <w:szCs w:val="20"/>
          <w:lang w:val="de-DE"/>
        </w:rPr>
        <w:t>-</w:t>
      </w:r>
      <w:r w:rsidR="00EC36DF" w:rsidRPr="00BE6D57">
        <w:rPr>
          <w:rFonts w:ascii="Arial" w:hAnsi="Arial" w:cs="Arial"/>
          <w:b/>
          <w:bCs/>
          <w:sz w:val="20"/>
          <w:szCs w:val="20"/>
          <w:lang w:val="de-DE"/>
        </w:rPr>
        <w:t>L</w:t>
      </w:r>
      <w:r w:rsidRPr="00BE6D57">
        <w:rPr>
          <w:rFonts w:ascii="Arial" w:hAnsi="Arial" w:cs="Arial"/>
          <w:b/>
          <w:bCs/>
          <w:sz w:val="20"/>
          <w:szCs w:val="20"/>
          <w:lang w:val="de-DE"/>
        </w:rPr>
        <w:t xml:space="preserve">andestationen </w:t>
      </w:r>
      <w:r w:rsidRPr="00855C88">
        <w:rPr>
          <w:rFonts w:ascii="Arial" w:hAnsi="Arial" w:cs="Arial"/>
          <w:b/>
          <w:bCs/>
          <w:sz w:val="20"/>
          <w:szCs w:val="20"/>
          <w:lang w:val="de-DE"/>
        </w:rPr>
        <w:t xml:space="preserve">von Colt mit </w:t>
      </w:r>
      <w:r w:rsidR="00BE6E15">
        <w:rPr>
          <w:rFonts w:ascii="Arial" w:hAnsi="Arial" w:cs="Arial"/>
          <w:b/>
          <w:bCs/>
          <w:sz w:val="20"/>
          <w:szCs w:val="20"/>
          <w:lang w:val="de-DE"/>
        </w:rPr>
        <w:t>Rechen</w:t>
      </w:r>
      <w:r w:rsidRPr="00855C88">
        <w:rPr>
          <w:rFonts w:ascii="Arial" w:hAnsi="Arial" w:cs="Arial"/>
          <w:b/>
          <w:bCs/>
          <w:sz w:val="20"/>
          <w:szCs w:val="20"/>
          <w:lang w:val="de-DE"/>
        </w:rPr>
        <w:t>zentren an der Ostküste und stärkt damit eine der weltweit beliebtesten Routen für den Datenverkehr</w:t>
      </w:r>
    </w:p>
    <w:p w14:paraId="648A7563" w14:textId="77777777" w:rsidR="001C6458" w:rsidRPr="00A506D8" w:rsidRDefault="001C6458" w:rsidP="00855C88">
      <w:pPr>
        <w:spacing w:line="276" w:lineRule="auto"/>
        <w:jc w:val="center"/>
        <w:rPr>
          <w:rFonts w:ascii="Arial" w:hAnsi="Arial" w:cs="Arial"/>
          <w:sz w:val="20"/>
          <w:szCs w:val="20"/>
          <w:lang w:val="de-DE"/>
        </w:rPr>
      </w:pPr>
    </w:p>
    <w:p w14:paraId="3C82BE20" w14:textId="77777777" w:rsidR="00A506D8" w:rsidRPr="00A506D8" w:rsidRDefault="00A506D8" w:rsidP="00CE5EF5">
      <w:pPr>
        <w:spacing w:line="276" w:lineRule="auto"/>
        <w:rPr>
          <w:rFonts w:ascii="Arial" w:hAnsi="Arial" w:cs="Arial"/>
          <w:sz w:val="20"/>
          <w:szCs w:val="20"/>
          <w:lang w:val="de-DE"/>
        </w:rPr>
      </w:pPr>
    </w:p>
    <w:p w14:paraId="61585811" w14:textId="7DB82FAA" w:rsidR="00994C98" w:rsidRDefault="00994C98" w:rsidP="00994C98">
      <w:pPr>
        <w:shd w:val="clear" w:color="auto" w:fill="FFFFFF"/>
        <w:spacing w:line="276" w:lineRule="auto"/>
        <w:rPr>
          <w:rFonts w:ascii="Arial" w:hAnsi="Arial" w:cs="Arial"/>
          <w:bCs/>
          <w:sz w:val="20"/>
          <w:szCs w:val="18"/>
          <w:lang w:val="de-DE"/>
        </w:rPr>
      </w:pPr>
      <w:r w:rsidRPr="0024737F">
        <w:rPr>
          <w:rFonts w:ascii="Arial" w:hAnsi="Arial" w:cs="Arial"/>
          <w:b/>
          <w:sz w:val="20"/>
          <w:szCs w:val="18"/>
          <w:lang w:val="de-DE"/>
        </w:rPr>
        <w:t xml:space="preserve">Frankfurt, </w:t>
      </w:r>
      <w:r w:rsidR="000B1B9A">
        <w:rPr>
          <w:rFonts w:ascii="Arial" w:hAnsi="Arial" w:cs="Arial"/>
          <w:b/>
          <w:sz w:val="20"/>
          <w:szCs w:val="18"/>
          <w:lang w:val="de-DE"/>
        </w:rPr>
        <w:t>24</w:t>
      </w:r>
      <w:r w:rsidRPr="0024737F">
        <w:rPr>
          <w:rFonts w:ascii="Arial" w:hAnsi="Arial" w:cs="Arial"/>
          <w:b/>
          <w:sz w:val="20"/>
          <w:szCs w:val="18"/>
          <w:lang w:val="de-DE"/>
        </w:rPr>
        <w:t>.</w:t>
      </w:r>
      <w:r>
        <w:rPr>
          <w:rFonts w:ascii="Arial" w:hAnsi="Arial" w:cs="Arial"/>
          <w:b/>
          <w:sz w:val="20"/>
          <w:szCs w:val="18"/>
          <w:lang w:val="de-DE"/>
        </w:rPr>
        <w:t>10</w:t>
      </w:r>
      <w:r w:rsidRPr="0024737F">
        <w:rPr>
          <w:rFonts w:ascii="Arial" w:hAnsi="Arial" w:cs="Arial"/>
          <w:b/>
          <w:sz w:val="20"/>
          <w:szCs w:val="18"/>
          <w:lang w:val="de-DE"/>
        </w:rPr>
        <w:t>.20</w:t>
      </w:r>
      <w:r>
        <w:rPr>
          <w:rFonts w:ascii="Arial" w:hAnsi="Arial" w:cs="Arial"/>
          <w:b/>
          <w:sz w:val="20"/>
          <w:szCs w:val="18"/>
          <w:lang w:val="de-DE"/>
        </w:rPr>
        <w:t>24</w:t>
      </w:r>
      <w:r w:rsidRPr="0024737F">
        <w:rPr>
          <w:rFonts w:ascii="Arial" w:hAnsi="Arial" w:cs="Arial"/>
          <w:b/>
          <w:sz w:val="18"/>
          <w:szCs w:val="18"/>
          <w:lang w:val="de-DE"/>
        </w:rPr>
        <w:t>,</w:t>
      </w:r>
      <w:r>
        <w:rPr>
          <w:rFonts w:ascii="Arial" w:hAnsi="Arial" w:cs="Arial"/>
          <w:b/>
          <w:sz w:val="18"/>
          <w:szCs w:val="18"/>
          <w:lang w:val="de-DE"/>
        </w:rPr>
        <w:t xml:space="preserve"> </w:t>
      </w:r>
      <w:hyperlink r:id="rId11" w:history="1">
        <w:r w:rsidRPr="00DA245C">
          <w:rPr>
            <w:rStyle w:val="Hyperlink"/>
            <w:rFonts w:ascii="Arial" w:eastAsia="Times New Roman" w:hAnsi="Arial" w:cs="Arial"/>
            <w:sz w:val="20"/>
            <w:szCs w:val="20"/>
            <w:lang w:val="de-DE"/>
          </w:rPr>
          <w:t>Colt Technology Services</w:t>
        </w:r>
      </w:hyperlink>
      <w:r w:rsidRPr="00414FC9">
        <w:rPr>
          <w:rFonts w:ascii="Arial" w:eastAsia="Times New Roman" w:hAnsi="Arial" w:cs="Arial"/>
          <w:sz w:val="20"/>
          <w:szCs w:val="20"/>
          <w:lang w:val="de-DE"/>
        </w:rPr>
        <w:t xml:space="preserve">, globaler Anbieter </w:t>
      </w:r>
      <w:r>
        <w:rPr>
          <w:rFonts w:ascii="Arial" w:eastAsia="Times New Roman" w:hAnsi="Arial" w:cs="Arial"/>
          <w:sz w:val="20"/>
          <w:szCs w:val="20"/>
          <w:lang w:val="de-DE"/>
        </w:rPr>
        <w:t xml:space="preserve">für </w:t>
      </w:r>
      <w:r w:rsidRPr="00414FC9">
        <w:rPr>
          <w:rFonts w:ascii="Arial" w:eastAsia="Times New Roman" w:hAnsi="Arial" w:cs="Arial"/>
          <w:sz w:val="20"/>
          <w:szCs w:val="20"/>
          <w:lang w:val="de-DE"/>
        </w:rPr>
        <w:t>digitale Infrastruktur</w:t>
      </w:r>
      <w:r w:rsidRPr="00A506D8">
        <w:rPr>
          <w:rFonts w:ascii="Arial" w:hAnsi="Arial" w:cs="Arial"/>
          <w:sz w:val="20"/>
          <w:szCs w:val="20"/>
          <w:lang w:val="de-DE"/>
        </w:rPr>
        <w:t>,</w:t>
      </w:r>
      <w:r w:rsidRPr="00994C98">
        <w:rPr>
          <w:rFonts w:ascii="Arial" w:hAnsi="Arial" w:cs="Arial"/>
          <w:bCs/>
          <w:sz w:val="20"/>
          <w:szCs w:val="18"/>
          <w:lang w:val="de-DE"/>
        </w:rPr>
        <w:t xml:space="preserve"> </w:t>
      </w:r>
      <w:r>
        <w:rPr>
          <w:rFonts w:ascii="Arial" w:hAnsi="Arial" w:cs="Arial"/>
          <w:bCs/>
          <w:sz w:val="20"/>
          <w:szCs w:val="18"/>
          <w:lang w:val="de-DE"/>
        </w:rPr>
        <w:t>baut</w:t>
      </w:r>
      <w:r w:rsidRPr="00994C98">
        <w:rPr>
          <w:rFonts w:ascii="Arial" w:hAnsi="Arial" w:cs="Arial"/>
          <w:bCs/>
          <w:sz w:val="20"/>
          <w:szCs w:val="18"/>
          <w:lang w:val="de-DE"/>
        </w:rPr>
        <w:t xml:space="preserve"> in den Vereinigten Staaten ein leistungsstarkes Glasfasernetz mit geringer Latenz</w:t>
      </w:r>
      <w:r>
        <w:rPr>
          <w:rFonts w:ascii="Arial" w:hAnsi="Arial" w:cs="Arial"/>
          <w:bCs/>
          <w:sz w:val="20"/>
          <w:szCs w:val="18"/>
          <w:lang w:val="de-DE"/>
        </w:rPr>
        <w:t>zeit</w:t>
      </w:r>
      <w:r w:rsidRPr="00994C98">
        <w:rPr>
          <w:rFonts w:ascii="Arial" w:hAnsi="Arial" w:cs="Arial"/>
          <w:bCs/>
          <w:sz w:val="20"/>
          <w:szCs w:val="18"/>
          <w:lang w:val="de-DE"/>
        </w:rPr>
        <w:t>, das Unterseekabel-</w:t>
      </w:r>
      <w:r w:rsidR="00EC36DF" w:rsidRPr="00BE6D57">
        <w:rPr>
          <w:rFonts w:ascii="Arial" w:hAnsi="Arial" w:cs="Arial"/>
          <w:bCs/>
          <w:sz w:val="20"/>
          <w:szCs w:val="18"/>
          <w:lang w:val="de-DE"/>
        </w:rPr>
        <w:t>L</w:t>
      </w:r>
      <w:r w:rsidRPr="00EC36DF">
        <w:rPr>
          <w:rFonts w:ascii="Arial" w:hAnsi="Arial" w:cs="Arial"/>
          <w:bCs/>
          <w:sz w:val="20"/>
          <w:szCs w:val="18"/>
          <w:lang w:val="de-DE"/>
        </w:rPr>
        <w:t xml:space="preserve">andestationen </w:t>
      </w:r>
      <w:r w:rsidRPr="00994C98">
        <w:rPr>
          <w:rFonts w:ascii="Arial" w:hAnsi="Arial" w:cs="Arial"/>
          <w:bCs/>
          <w:sz w:val="20"/>
          <w:szCs w:val="18"/>
          <w:lang w:val="de-DE"/>
        </w:rPr>
        <w:t xml:space="preserve">mit Rechenzentren an der Ostküste verbindet. Mit dem Bau des Netzes </w:t>
      </w:r>
      <w:r w:rsidR="00BE6E15">
        <w:rPr>
          <w:rFonts w:ascii="Arial" w:hAnsi="Arial" w:cs="Arial"/>
          <w:bCs/>
          <w:sz w:val="20"/>
          <w:szCs w:val="18"/>
          <w:lang w:val="de-DE"/>
        </w:rPr>
        <w:t>bedient Colt</w:t>
      </w:r>
      <w:r w:rsidR="008E2061">
        <w:rPr>
          <w:rFonts w:ascii="Arial" w:hAnsi="Arial" w:cs="Arial"/>
          <w:bCs/>
          <w:sz w:val="20"/>
          <w:szCs w:val="18"/>
          <w:lang w:val="de-DE"/>
        </w:rPr>
        <w:t xml:space="preserve"> </w:t>
      </w:r>
      <w:r w:rsidR="00BE6E15">
        <w:rPr>
          <w:rFonts w:ascii="Arial" w:hAnsi="Arial" w:cs="Arial"/>
          <w:bCs/>
          <w:sz w:val="20"/>
          <w:szCs w:val="18"/>
          <w:lang w:val="de-DE"/>
        </w:rPr>
        <w:t>den Bedarf</w:t>
      </w:r>
      <w:r w:rsidRPr="00994C98">
        <w:rPr>
          <w:rFonts w:ascii="Arial" w:hAnsi="Arial" w:cs="Arial"/>
          <w:bCs/>
          <w:sz w:val="20"/>
          <w:szCs w:val="18"/>
          <w:lang w:val="de-DE"/>
        </w:rPr>
        <w:t xml:space="preserve"> von Unternehmen, </w:t>
      </w:r>
      <w:r w:rsidR="000E50D6">
        <w:rPr>
          <w:rFonts w:ascii="Arial" w:hAnsi="Arial" w:cs="Arial"/>
          <w:bCs/>
          <w:sz w:val="20"/>
          <w:szCs w:val="18"/>
          <w:lang w:val="de-DE"/>
        </w:rPr>
        <w:t xml:space="preserve">die </w:t>
      </w:r>
      <w:r w:rsidRPr="00994C98">
        <w:rPr>
          <w:rFonts w:ascii="Arial" w:hAnsi="Arial" w:cs="Arial"/>
          <w:bCs/>
          <w:sz w:val="20"/>
          <w:szCs w:val="18"/>
          <w:lang w:val="de-DE"/>
        </w:rPr>
        <w:t xml:space="preserve">ihr Wachstum durch </w:t>
      </w:r>
      <w:r w:rsidR="00BE6E15">
        <w:rPr>
          <w:rFonts w:ascii="Arial" w:hAnsi="Arial" w:cs="Arial"/>
          <w:bCs/>
          <w:sz w:val="20"/>
          <w:szCs w:val="18"/>
          <w:lang w:val="de-DE"/>
        </w:rPr>
        <w:t>bessere</w:t>
      </w:r>
      <w:r w:rsidRPr="00994C98">
        <w:rPr>
          <w:rFonts w:ascii="Arial" w:hAnsi="Arial" w:cs="Arial"/>
          <w:bCs/>
          <w:sz w:val="20"/>
          <w:szCs w:val="18"/>
          <w:lang w:val="de-DE"/>
        </w:rPr>
        <w:t xml:space="preserve"> </w:t>
      </w:r>
      <w:r w:rsidR="000E50D6">
        <w:rPr>
          <w:rFonts w:ascii="Arial" w:hAnsi="Arial" w:cs="Arial"/>
          <w:bCs/>
          <w:sz w:val="20"/>
          <w:szCs w:val="18"/>
          <w:lang w:val="de-DE"/>
        </w:rPr>
        <w:t xml:space="preserve">Verbindungen </w:t>
      </w:r>
      <w:r w:rsidRPr="00994C98">
        <w:rPr>
          <w:rFonts w:ascii="Arial" w:hAnsi="Arial" w:cs="Arial"/>
          <w:bCs/>
          <w:sz w:val="20"/>
          <w:szCs w:val="18"/>
          <w:lang w:val="de-DE"/>
        </w:rPr>
        <w:t xml:space="preserve">zwischen Nordamerika und Europa </w:t>
      </w:r>
      <w:r w:rsidR="000E50D6">
        <w:rPr>
          <w:rFonts w:ascii="Arial" w:hAnsi="Arial" w:cs="Arial"/>
          <w:bCs/>
          <w:sz w:val="20"/>
          <w:szCs w:val="18"/>
          <w:lang w:val="de-DE"/>
        </w:rPr>
        <w:t xml:space="preserve">steigern wollen. Es handelt sich um </w:t>
      </w:r>
      <w:r w:rsidRPr="00994C98">
        <w:rPr>
          <w:rFonts w:ascii="Arial" w:hAnsi="Arial" w:cs="Arial"/>
          <w:bCs/>
          <w:sz w:val="20"/>
          <w:szCs w:val="18"/>
          <w:lang w:val="de-DE"/>
        </w:rPr>
        <w:t xml:space="preserve">eine der beliebtesten Handelsrouten und der </w:t>
      </w:r>
      <w:r w:rsidR="00BE6E15">
        <w:rPr>
          <w:rFonts w:ascii="Arial" w:hAnsi="Arial" w:cs="Arial"/>
          <w:bCs/>
          <w:sz w:val="20"/>
          <w:szCs w:val="18"/>
          <w:lang w:val="de-DE"/>
        </w:rPr>
        <w:t xml:space="preserve">weltweit </w:t>
      </w:r>
      <w:r w:rsidRPr="00994C98">
        <w:rPr>
          <w:rFonts w:ascii="Arial" w:hAnsi="Arial" w:cs="Arial"/>
          <w:bCs/>
          <w:sz w:val="20"/>
          <w:szCs w:val="18"/>
          <w:lang w:val="de-DE"/>
        </w:rPr>
        <w:t xml:space="preserve">am stärksten </w:t>
      </w:r>
      <w:r w:rsidR="008E2061">
        <w:rPr>
          <w:rFonts w:ascii="Arial" w:hAnsi="Arial" w:cs="Arial"/>
          <w:bCs/>
          <w:sz w:val="20"/>
          <w:szCs w:val="18"/>
          <w:lang w:val="de-DE"/>
        </w:rPr>
        <w:t>genutzten</w:t>
      </w:r>
      <w:r w:rsidRPr="00994C98">
        <w:rPr>
          <w:rFonts w:ascii="Arial" w:hAnsi="Arial" w:cs="Arial"/>
          <w:bCs/>
          <w:sz w:val="20"/>
          <w:szCs w:val="18"/>
          <w:lang w:val="de-DE"/>
        </w:rPr>
        <w:t xml:space="preserve"> </w:t>
      </w:r>
      <w:r w:rsidR="008E2061">
        <w:rPr>
          <w:rFonts w:ascii="Arial" w:hAnsi="Arial" w:cs="Arial"/>
          <w:bCs/>
          <w:sz w:val="20"/>
          <w:szCs w:val="18"/>
          <w:lang w:val="de-DE"/>
        </w:rPr>
        <w:t>Verbindungen</w:t>
      </w:r>
      <w:r w:rsidRPr="00994C98">
        <w:rPr>
          <w:rFonts w:ascii="Arial" w:hAnsi="Arial" w:cs="Arial"/>
          <w:bCs/>
          <w:sz w:val="20"/>
          <w:szCs w:val="18"/>
          <w:lang w:val="de-DE"/>
        </w:rPr>
        <w:t xml:space="preserve"> </w:t>
      </w:r>
      <w:r w:rsidR="008E2061" w:rsidRPr="00994C98">
        <w:rPr>
          <w:rFonts w:ascii="Arial" w:hAnsi="Arial" w:cs="Arial"/>
          <w:bCs/>
          <w:sz w:val="20"/>
          <w:szCs w:val="18"/>
          <w:lang w:val="de-DE"/>
        </w:rPr>
        <w:t>für Datenverkehr</w:t>
      </w:r>
      <w:r w:rsidRPr="00994C98">
        <w:rPr>
          <w:rFonts w:ascii="Arial" w:hAnsi="Arial" w:cs="Arial"/>
          <w:bCs/>
          <w:sz w:val="20"/>
          <w:szCs w:val="18"/>
          <w:lang w:val="de-DE"/>
        </w:rPr>
        <w:t>.</w:t>
      </w:r>
    </w:p>
    <w:p w14:paraId="3DBCF7DB" w14:textId="77777777" w:rsidR="008E2061" w:rsidRPr="00994C98" w:rsidRDefault="008E2061" w:rsidP="00994C98">
      <w:pPr>
        <w:shd w:val="clear" w:color="auto" w:fill="FFFFFF"/>
        <w:spacing w:line="276" w:lineRule="auto"/>
        <w:rPr>
          <w:rFonts w:ascii="Arial" w:hAnsi="Arial" w:cs="Arial"/>
          <w:bCs/>
          <w:sz w:val="20"/>
          <w:szCs w:val="18"/>
          <w:lang w:val="de-DE"/>
        </w:rPr>
      </w:pPr>
    </w:p>
    <w:p w14:paraId="15378056" w14:textId="416F1766" w:rsidR="00994C98" w:rsidRDefault="00994C98" w:rsidP="00994C98">
      <w:pPr>
        <w:shd w:val="clear" w:color="auto" w:fill="FFFFFF"/>
        <w:spacing w:line="276" w:lineRule="auto"/>
        <w:rPr>
          <w:rFonts w:ascii="Arial" w:hAnsi="Arial" w:cs="Arial"/>
          <w:bCs/>
          <w:sz w:val="20"/>
          <w:szCs w:val="18"/>
          <w:lang w:val="de-DE"/>
        </w:rPr>
      </w:pPr>
      <w:r w:rsidRPr="00994C98">
        <w:rPr>
          <w:rFonts w:ascii="Arial" w:hAnsi="Arial" w:cs="Arial"/>
          <w:bCs/>
          <w:sz w:val="20"/>
          <w:szCs w:val="18"/>
          <w:lang w:val="de-DE"/>
        </w:rPr>
        <w:t xml:space="preserve">Die neue </w:t>
      </w:r>
      <w:proofErr w:type="spellStart"/>
      <w:r w:rsidRPr="00994C98">
        <w:rPr>
          <w:rFonts w:ascii="Arial" w:hAnsi="Arial" w:cs="Arial"/>
          <w:bCs/>
          <w:sz w:val="20"/>
          <w:szCs w:val="18"/>
          <w:lang w:val="de-DE"/>
        </w:rPr>
        <w:t>Backhaul</w:t>
      </w:r>
      <w:proofErr w:type="spellEnd"/>
      <w:r w:rsidRPr="00994C98">
        <w:rPr>
          <w:rFonts w:ascii="Arial" w:hAnsi="Arial" w:cs="Arial"/>
          <w:bCs/>
          <w:sz w:val="20"/>
          <w:szCs w:val="18"/>
          <w:lang w:val="de-DE"/>
        </w:rPr>
        <w:t xml:space="preserve">-Infrastruktur stärkt die Präsenz von Colt in Nordamerika und ist Teil der strategischen Investition in das sichere, hochleistungsfähige transatlantische Unterseekabelnetz. Colt verfügt über fünf Unterwasserkabel, die Europa und die USA verbinden, und besitzt die beiden </w:t>
      </w:r>
      <w:r w:rsidR="00EC36DF" w:rsidRPr="00BE6D57">
        <w:rPr>
          <w:rFonts w:ascii="Arial" w:hAnsi="Arial" w:cs="Arial"/>
          <w:bCs/>
          <w:sz w:val="20"/>
          <w:szCs w:val="18"/>
          <w:lang w:val="de-DE"/>
        </w:rPr>
        <w:t>L</w:t>
      </w:r>
      <w:r w:rsidRPr="00EC36DF">
        <w:rPr>
          <w:rFonts w:ascii="Arial" w:hAnsi="Arial" w:cs="Arial"/>
          <w:bCs/>
          <w:sz w:val="20"/>
          <w:szCs w:val="18"/>
          <w:lang w:val="de-DE"/>
        </w:rPr>
        <w:t>andestationen in d</w:t>
      </w:r>
      <w:r w:rsidRPr="00994C98">
        <w:rPr>
          <w:rFonts w:ascii="Arial" w:hAnsi="Arial" w:cs="Arial"/>
          <w:bCs/>
          <w:sz w:val="20"/>
          <w:szCs w:val="18"/>
          <w:lang w:val="de-DE"/>
        </w:rPr>
        <w:t xml:space="preserve">en USA, an denen diese Kabel die Küste erreichen. Der Aufbau der digitalen Infrastruktur von den </w:t>
      </w:r>
      <w:r w:rsidR="00EC36DF" w:rsidRPr="00BE6D57">
        <w:rPr>
          <w:rFonts w:ascii="Arial" w:hAnsi="Arial" w:cs="Arial"/>
          <w:bCs/>
          <w:sz w:val="20"/>
          <w:szCs w:val="18"/>
          <w:lang w:val="de-DE"/>
        </w:rPr>
        <w:t>L</w:t>
      </w:r>
      <w:r w:rsidRPr="00EC36DF">
        <w:rPr>
          <w:rFonts w:ascii="Arial" w:hAnsi="Arial" w:cs="Arial"/>
          <w:bCs/>
          <w:sz w:val="20"/>
          <w:szCs w:val="18"/>
          <w:lang w:val="de-DE"/>
        </w:rPr>
        <w:t>andestationen</w:t>
      </w:r>
      <w:r w:rsidRPr="00994C98">
        <w:rPr>
          <w:rFonts w:ascii="Arial" w:hAnsi="Arial" w:cs="Arial"/>
          <w:bCs/>
          <w:sz w:val="20"/>
          <w:szCs w:val="18"/>
          <w:lang w:val="de-DE"/>
        </w:rPr>
        <w:t xml:space="preserve"> bis zu den Rechenzentren von Drittanbietern an der Ostküste verschafft den Kunden von Colt </w:t>
      </w:r>
      <w:r w:rsidR="0029724A">
        <w:rPr>
          <w:rFonts w:ascii="Arial" w:hAnsi="Arial" w:cs="Arial"/>
          <w:bCs/>
          <w:sz w:val="20"/>
          <w:szCs w:val="18"/>
          <w:lang w:val="de-DE"/>
        </w:rPr>
        <w:t>größere</w:t>
      </w:r>
      <w:r w:rsidRPr="00994C98">
        <w:rPr>
          <w:rFonts w:ascii="Arial" w:hAnsi="Arial" w:cs="Arial"/>
          <w:bCs/>
          <w:sz w:val="20"/>
          <w:szCs w:val="18"/>
          <w:lang w:val="de-DE"/>
        </w:rPr>
        <w:t xml:space="preserve"> Kapazität</w:t>
      </w:r>
      <w:r w:rsidR="0029724A">
        <w:rPr>
          <w:rFonts w:ascii="Arial" w:hAnsi="Arial" w:cs="Arial"/>
          <w:bCs/>
          <w:sz w:val="20"/>
          <w:szCs w:val="18"/>
          <w:lang w:val="de-DE"/>
        </w:rPr>
        <w:t>en</w:t>
      </w:r>
      <w:r w:rsidRPr="00994C98">
        <w:rPr>
          <w:rFonts w:ascii="Arial" w:hAnsi="Arial" w:cs="Arial"/>
          <w:bCs/>
          <w:sz w:val="20"/>
          <w:szCs w:val="18"/>
          <w:lang w:val="de-DE"/>
        </w:rPr>
        <w:t xml:space="preserve">, einen </w:t>
      </w:r>
      <w:r w:rsidR="000E50D6">
        <w:rPr>
          <w:rFonts w:ascii="Arial" w:hAnsi="Arial" w:cs="Arial"/>
          <w:bCs/>
          <w:sz w:val="20"/>
          <w:szCs w:val="18"/>
          <w:lang w:val="de-DE"/>
        </w:rPr>
        <w:t xml:space="preserve">stärkeren </w:t>
      </w:r>
      <w:r w:rsidRPr="00994C98">
        <w:rPr>
          <w:rFonts w:ascii="Arial" w:hAnsi="Arial" w:cs="Arial"/>
          <w:bCs/>
          <w:sz w:val="20"/>
          <w:szCs w:val="18"/>
          <w:lang w:val="de-DE"/>
        </w:rPr>
        <w:t>Nutzen</w:t>
      </w:r>
      <w:r w:rsidR="0029724A">
        <w:rPr>
          <w:rFonts w:ascii="Arial" w:hAnsi="Arial" w:cs="Arial"/>
          <w:bCs/>
          <w:sz w:val="20"/>
          <w:szCs w:val="18"/>
          <w:lang w:val="de-DE"/>
        </w:rPr>
        <w:t xml:space="preserve"> und </w:t>
      </w:r>
      <w:r w:rsidRPr="00994C98">
        <w:rPr>
          <w:rFonts w:ascii="Arial" w:hAnsi="Arial" w:cs="Arial"/>
          <w:bCs/>
          <w:sz w:val="20"/>
          <w:szCs w:val="18"/>
          <w:lang w:val="de-DE"/>
        </w:rPr>
        <w:t>ein besseres Kundenerlebnis</w:t>
      </w:r>
      <w:r w:rsidR="0029724A">
        <w:rPr>
          <w:rFonts w:ascii="Arial" w:hAnsi="Arial" w:cs="Arial"/>
          <w:bCs/>
          <w:sz w:val="20"/>
          <w:szCs w:val="18"/>
          <w:lang w:val="de-DE"/>
        </w:rPr>
        <w:t>.</w:t>
      </w:r>
      <w:r w:rsidRPr="00994C98">
        <w:rPr>
          <w:rFonts w:ascii="Arial" w:hAnsi="Arial" w:cs="Arial"/>
          <w:bCs/>
          <w:sz w:val="20"/>
          <w:szCs w:val="18"/>
          <w:lang w:val="de-DE"/>
        </w:rPr>
        <w:t xml:space="preserve"> Colt </w:t>
      </w:r>
      <w:r w:rsidR="00BC62CE">
        <w:rPr>
          <w:rFonts w:ascii="Arial" w:hAnsi="Arial" w:cs="Arial"/>
          <w:bCs/>
          <w:sz w:val="20"/>
          <w:szCs w:val="18"/>
          <w:lang w:val="de-DE"/>
        </w:rPr>
        <w:t>positioniert sich dadurch als verlässlicher Anbieter</w:t>
      </w:r>
      <w:r w:rsidR="001C6458">
        <w:rPr>
          <w:rFonts w:ascii="Arial" w:hAnsi="Arial" w:cs="Arial"/>
          <w:bCs/>
          <w:sz w:val="20"/>
          <w:szCs w:val="18"/>
          <w:lang w:val="de-DE"/>
        </w:rPr>
        <w:t xml:space="preserve"> für ein</w:t>
      </w:r>
      <w:r w:rsidRPr="00994C98">
        <w:rPr>
          <w:rFonts w:ascii="Arial" w:hAnsi="Arial" w:cs="Arial"/>
          <w:bCs/>
          <w:sz w:val="20"/>
          <w:szCs w:val="18"/>
          <w:lang w:val="de-DE"/>
        </w:rPr>
        <w:t xml:space="preserve"> transatlantische</w:t>
      </w:r>
      <w:r w:rsidR="001C6458">
        <w:rPr>
          <w:rFonts w:ascii="Arial" w:hAnsi="Arial" w:cs="Arial"/>
          <w:bCs/>
          <w:sz w:val="20"/>
          <w:szCs w:val="18"/>
          <w:lang w:val="de-DE"/>
        </w:rPr>
        <w:t>s</w:t>
      </w:r>
      <w:r w:rsidRPr="00994C98">
        <w:rPr>
          <w:rFonts w:ascii="Arial" w:hAnsi="Arial" w:cs="Arial"/>
          <w:bCs/>
          <w:sz w:val="20"/>
          <w:szCs w:val="18"/>
          <w:lang w:val="de-DE"/>
        </w:rPr>
        <w:t xml:space="preserve"> End</w:t>
      </w:r>
      <w:r w:rsidR="00BE6E15">
        <w:rPr>
          <w:rFonts w:ascii="Arial" w:hAnsi="Arial" w:cs="Arial"/>
          <w:bCs/>
          <w:sz w:val="20"/>
          <w:szCs w:val="18"/>
          <w:lang w:val="de-DE"/>
        </w:rPr>
        <w:t>e</w:t>
      </w:r>
      <w:r w:rsidRPr="00994C98">
        <w:rPr>
          <w:rFonts w:ascii="Arial" w:hAnsi="Arial" w:cs="Arial"/>
          <w:bCs/>
          <w:sz w:val="20"/>
          <w:szCs w:val="18"/>
          <w:lang w:val="de-DE"/>
        </w:rPr>
        <w:t>-</w:t>
      </w:r>
      <w:r w:rsidR="00BE6E15">
        <w:rPr>
          <w:rFonts w:ascii="Arial" w:hAnsi="Arial" w:cs="Arial"/>
          <w:bCs/>
          <w:sz w:val="20"/>
          <w:szCs w:val="18"/>
          <w:lang w:val="de-DE"/>
        </w:rPr>
        <w:t>zu</w:t>
      </w:r>
      <w:r w:rsidRPr="00994C98">
        <w:rPr>
          <w:rFonts w:ascii="Arial" w:hAnsi="Arial" w:cs="Arial"/>
          <w:bCs/>
          <w:sz w:val="20"/>
          <w:szCs w:val="18"/>
          <w:lang w:val="de-DE"/>
        </w:rPr>
        <w:t>-End</w:t>
      </w:r>
      <w:r w:rsidR="00BE6E15">
        <w:rPr>
          <w:rFonts w:ascii="Arial" w:hAnsi="Arial" w:cs="Arial"/>
          <w:bCs/>
          <w:sz w:val="20"/>
          <w:szCs w:val="18"/>
          <w:lang w:val="de-DE"/>
        </w:rPr>
        <w:t>e</w:t>
      </w:r>
      <w:r w:rsidRPr="00994C98">
        <w:rPr>
          <w:rFonts w:ascii="Arial" w:hAnsi="Arial" w:cs="Arial"/>
          <w:bCs/>
          <w:sz w:val="20"/>
          <w:szCs w:val="18"/>
          <w:lang w:val="de-DE"/>
        </w:rPr>
        <w:t>-Netzwerk.</w:t>
      </w:r>
    </w:p>
    <w:p w14:paraId="1E89DBE5" w14:textId="77777777" w:rsidR="0029724A" w:rsidRPr="00994C98" w:rsidRDefault="0029724A" w:rsidP="00994C98">
      <w:pPr>
        <w:shd w:val="clear" w:color="auto" w:fill="FFFFFF"/>
        <w:spacing w:line="276" w:lineRule="auto"/>
        <w:rPr>
          <w:rFonts w:ascii="Arial" w:hAnsi="Arial" w:cs="Arial"/>
          <w:bCs/>
          <w:sz w:val="20"/>
          <w:szCs w:val="18"/>
          <w:lang w:val="de-DE"/>
        </w:rPr>
      </w:pPr>
    </w:p>
    <w:p w14:paraId="0D4315E6" w14:textId="2E4B9001" w:rsidR="00994C98" w:rsidRDefault="00994C98" w:rsidP="00994C98">
      <w:pPr>
        <w:shd w:val="clear" w:color="auto" w:fill="FFFFFF"/>
        <w:spacing w:line="276" w:lineRule="auto"/>
        <w:rPr>
          <w:rFonts w:ascii="Arial" w:hAnsi="Arial" w:cs="Arial"/>
          <w:bCs/>
          <w:sz w:val="20"/>
          <w:szCs w:val="18"/>
          <w:lang w:val="de-DE"/>
        </w:rPr>
      </w:pPr>
      <w:r w:rsidRPr="00994C98">
        <w:rPr>
          <w:rFonts w:ascii="Arial" w:hAnsi="Arial" w:cs="Arial"/>
          <w:bCs/>
          <w:sz w:val="20"/>
          <w:szCs w:val="18"/>
          <w:lang w:val="de-DE"/>
        </w:rPr>
        <w:t xml:space="preserve">Die erste Phase des Aufbaus ist </w:t>
      </w:r>
      <w:r w:rsidR="00BC62CE">
        <w:rPr>
          <w:rFonts w:ascii="Arial" w:hAnsi="Arial" w:cs="Arial"/>
          <w:bCs/>
          <w:sz w:val="20"/>
          <w:szCs w:val="18"/>
          <w:lang w:val="de-DE"/>
        </w:rPr>
        <w:t>bereits</w:t>
      </w:r>
      <w:r w:rsidRPr="00994C98">
        <w:rPr>
          <w:rFonts w:ascii="Arial" w:hAnsi="Arial" w:cs="Arial"/>
          <w:bCs/>
          <w:sz w:val="20"/>
          <w:szCs w:val="18"/>
          <w:lang w:val="de-DE"/>
        </w:rPr>
        <w:t xml:space="preserve"> abgeschlossen</w:t>
      </w:r>
      <w:r w:rsidR="00BC62CE">
        <w:rPr>
          <w:rFonts w:ascii="Arial" w:hAnsi="Arial" w:cs="Arial"/>
          <w:bCs/>
          <w:sz w:val="20"/>
          <w:szCs w:val="18"/>
          <w:lang w:val="de-DE"/>
        </w:rPr>
        <w:t>.</w:t>
      </w:r>
      <w:r w:rsidRPr="00994C98">
        <w:rPr>
          <w:rFonts w:ascii="Arial" w:hAnsi="Arial" w:cs="Arial"/>
          <w:bCs/>
          <w:sz w:val="20"/>
          <w:szCs w:val="18"/>
          <w:lang w:val="de-DE"/>
        </w:rPr>
        <w:t xml:space="preserve"> </w:t>
      </w:r>
      <w:r w:rsidR="00BC62CE">
        <w:rPr>
          <w:rFonts w:ascii="Arial" w:hAnsi="Arial" w:cs="Arial"/>
          <w:bCs/>
          <w:sz w:val="20"/>
          <w:szCs w:val="18"/>
          <w:lang w:val="de-DE"/>
        </w:rPr>
        <w:t>Die</w:t>
      </w:r>
      <w:r w:rsidRPr="00994C98">
        <w:rPr>
          <w:rFonts w:ascii="Arial" w:hAnsi="Arial" w:cs="Arial"/>
          <w:bCs/>
          <w:sz w:val="20"/>
          <w:szCs w:val="18"/>
          <w:lang w:val="de-DE"/>
        </w:rPr>
        <w:t xml:space="preserve"> </w:t>
      </w:r>
      <w:r w:rsidR="00BC62CE">
        <w:rPr>
          <w:rFonts w:ascii="Arial" w:hAnsi="Arial" w:cs="Arial"/>
          <w:bCs/>
          <w:sz w:val="20"/>
          <w:szCs w:val="18"/>
          <w:lang w:val="de-DE"/>
        </w:rPr>
        <w:t>Verbindung zwischen</w:t>
      </w:r>
      <w:r w:rsidRPr="00994C98">
        <w:rPr>
          <w:rFonts w:ascii="Arial" w:hAnsi="Arial" w:cs="Arial"/>
          <w:bCs/>
          <w:sz w:val="20"/>
          <w:szCs w:val="18"/>
          <w:lang w:val="de-DE"/>
        </w:rPr>
        <w:t xml:space="preserve"> Long Island</w:t>
      </w:r>
      <w:r w:rsidR="000E50D6">
        <w:rPr>
          <w:rFonts w:ascii="Arial" w:hAnsi="Arial" w:cs="Arial"/>
          <w:bCs/>
          <w:sz w:val="20"/>
          <w:szCs w:val="18"/>
          <w:lang w:val="de-DE"/>
        </w:rPr>
        <w:t xml:space="preserve"> (</w:t>
      </w:r>
      <w:r w:rsidRPr="00994C98">
        <w:rPr>
          <w:rFonts w:ascii="Arial" w:hAnsi="Arial" w:cs="Arial"/>
          <w:bCs/>
          <w:sz w:val="20"/>
          <w:szCs w:val="18"/>
          <w:lang w:val="de-DE"/>
        </w:rPr>
        <w:t>New York</w:t>
      </w:r>
      <w:r w:rsidR="000E50D6">
        <w:rPr>
          <w:rFonts w:ascii="Arial" w:hAnsi="Arial" w:cs="Arial"/>
          <w:bCs/>
          <w:sz w:val="20"/>
          <w:szCs w:val="18"/>
          <w:lang w:val="de-DE"/>
        </w:rPr>
        <w:t>)</w:t>
      </w:r>
      <w:r w:rsidRPr="00994C98">
        <w:rPr>
          <w:rFonts w:ascii="Arial" w:hAnsi="Arial" w:cs="Arial"/>
          <w:bCs/>
          <w:sz w:val="20"/>
          <w:szCs w:val="18"/>
          <w:lang w:val="de-DE"/>
        </w:rPr>
        <w:t xml:space="preserve"> </w:t>
      </w:r>
      <w:r w:rsidR="00BC62CE">
        <w:rPr>
          <w:rFonts w:ascii="Arial" w:hAnsi="Arial" w:cs="Arial"/>
          <w:sz w:val="20"/>
          <w:szCs w:val="20"/>
          <w:lang w:val="de-DE"/>
        </w:rPr>
        <w:t xml:space="preserve">– </w:t>
      </w:r>
      <w:r w:rsidRPr="00994C98">
        <w:rPr>
          <w:rFonts w:ascii="Arial" w:hAnsi="Arial" w:cs="Arial"/>
          <w:bCs/>
          <w:sz w:val="20"/>
          <w:szCs w:val="18"/>
          <w:lang w:val="de-DE"/>
        </w:rPr>
        <w:t xml:space="preserve">wo drei </w:t>
      </w:r>
      <w:r w:rsidRPr="00EC36DF">
        <w:rPr>
          <w:rFonts w:ascii="Arial" w:hAnsi="Arial" w:cs="Arial"/>
          <w:bCs/>
          <w:sz w:val="20"/>
          <w:szCs w:val="18"/>
          <w:lang w:val="de-DE"/>
        </w:rPr>
        <w:t xml:space="preserve">Unterseekabel landen </w:t>
      </w:r>
      <w:r w:rsidR="00BC62CE" w:rsidRPr="00EC36DF">
        <w:rPr>
          <w:rFonts w:ascii="Arial" w:hAnsi="Arial" w:cs="Arial"/>
          <w:sz w:val="20"/>
          <w:szCs w:val="20"/>
          <w:lang w:val="de-DE"/>
        </w:rPr>
        <w:t>–</w:t>
      </w:r>
      <w:r w:rsidRPr="00994C98">
        <w:rPr>
          <w:rFonts w:ascii="Arial" w:hAnsi="Arial" w:cs="Arial"/>
          <w:bCs/>
          <w:sz w:val="20"/>
          <w:szCs w:val="18"/>
          <w:lang w:val="de-DE"/>
        </w:rPr>
        <w:t xml:space="preserve"> </w:t>
      </w:r>
      <w:r w:rsidR="00BC62CE">
        <w:rPr>
          <w:rFonts w:ascii="Arial" w:hAnsi="Arial" w:cs="Arial"/>
          <w:bCs/>
          <w:sz w:val="20"/>
          <w:szCs w:val="18"/>
          <w:lang w:val="de-DE"/>
        </w:rPr>
        <w:t>und</w:t>
      </w:r>
      <w:r w:rsidRPr="00994C98">
        <w:rPr>
          <w:rFonts w:ascii="Arial" w:hAnsi="Arial" w:cs="Arial"/>
          <w:bCs/>
          <w:sz w:val="20"/>
          <w:szCs w:val="18"/>
          <w:lang w:val="de-DE"/>
        </w:rPr>
        <w:t xml:space="preserve"> den Rechenzentren in der Hudson Street und der 8th Avenue</w:t>
      </w:r>
      <w:r w:rsidR="00BC62CE">
        <w:rPr>
          <w:rFonts w:ascii="Arial" w:hAnsi="Arial" w:cs="Arial"/>
          <w:bCs/>
          <w:sz w:val="20"/>
          <w:szCs w:val="18"/>
          <w:lang w:val="de-DE"/>
        </w:rPr>
        <w:t xml:space="preserve"> in</w:t>
      </w:r>
      <w:r w:rsidRPr="00994C98">
        <w:rPr>
          <w:rFonts w:ascii="Arial" w:hAnsi="Arial" w:cs="Arial"/>
          <w:bCs/>
          <w:sz w:val="20"/>
          <w:szCs w:val="18"/>
          <w:lang w:val="de-DE"/>
        </w:rPr>
        <w:t xml:space="preserve"> New York</w:t>
      </w:r>
      <w:r w:rsidR="00BE6E15">
        <w:rPr>
          <w:rFonts w:ascii="Arial" w:hAnsi="Arial" w:cs="Arial"/>
          <w:bCs/>
          <w:sz w:val="20"/>
          <w:szCs w:val="18"/>
          <w:lang w:val="de-DE"/>
        </w:rPr>
        <w:t xml:space="preserve"> City</w:t>
      </w:r>
      <w:r w:rsidR="00BC62CE">
        <w:rPr>
          <w:rFonts w:ascii="Arial" w:hAnsi="Arial" w:cs="Arial"/>
          <w:bCs/>
          <w:sz w:val="20"/>
          <w:szCs w:val="18"/>
          <w:lang w:val="de-DE"/>
        </w:rPr>
        <w:t>, ist vollständig ausgebaut</w:t>
      </w:r>
      <w:r w:rsidR="00A15FB3">
        <w:rPr>
          <w:rFonts w:ascii="Arial" w:hAnsi="Arial" w:cs="Arial"/>
          <w:bCs/>
          <w:sz w:val="20"/>
          <w:szCs w:val="18"/>
          <w:lang w:val="de-DE"/>
        </w:rPr>
        <w:t>. Bis</w:t>
      </w:r>
      <w:r w:rsidRPr="00994C98">
        <w:rPr>
          <w:rFonts w:ascii="Arial" w:hAnsi="Arial" w:cs="Arial"/>
          <w:bCs/>
          <w:sz w:val="20"/>
          <w:szCs w:val="18"/>
          <w:lang w:val="de-DE"/>
        </w:rPr>
        <w:t xml:space="preserve"> Mitte 2025 </w:t>
      </w:r>
      <w:r w:rsidR="00A15FB3">
        <w:rPr>
          <w:rFonts w:ascii="Arial" w:hAnsi="Arial" w:cs="Arial"/>
          <w:bCs/>
          <w:sz w:val="20"/>
          <w:szCs w:val="18"/>
          <w:lang w:val="de-DE"/>
        </w:rPr>
        <w:t xml:space="preserve">wird die Verbindung </w:t>
      </w:r>
      <w:r w:rsidRPr="00994C98">
        <w:rPr>
          <w:rFonts w:ascii="Arial" w:hAnsi="Arial" w:cs="Arial"/>
          <w:bCs/>
          <w:sz w:val="20"/>
          <w:szCs w:val="18"/>
          <w:lang w:val="de-DE"/>
        </w:rPr>
        <w:t>betriebsbereit sein.</w:t>
      </w:r>
    </w:p>
    <w:p w14:paraId="1465E724" w14:textId="77777777" w:rsidR="00BC62CE" w:rsidRPr="00994C98" w:rsidRDefault="00BC62CE" w:rsidP="00994C98">
      <w:pPr>
        <w:shd w:val="clear" w:color="auto" w:fill="FFFFFF"/>
        <w:spacing w:line="276" w:lineRule="auto"/>
        <w:rPr>
          <w:rFonts w:ascii="Arial" w:hAnsi="Arial" w:cs="Arial"/>
          <w:bCs/>
          <w:sz w:val="20"/>
          <w:szCs w:val="18"/>
          <w:lang w:val="de-DE"/>
        </w:rPr>
      </w:pPr>
    </w:p>
    <w:p w14:paraId="5F9A8197" w14:textId="6C249295" w:rsidR="000C69D6" w:rsidRDefault="00994C98" w:rsidP="00994C98">
      <w:pPr>
        <w:shd w:val="clear" w:color="auto" w:fill="FFFFFF"/>
        <w:spacing w:line="276" w:lineRule="auto"/>
        <w:rPr>
          <w:rFonts w:ascii="Arial" w:hAnsi="Arial" w:cs="Arial"/>
          <w:bCs/>
          <w:sz w:val="20"/>
          <w:szCs w:val="18"/>
          <w:lang w:val="de-DE"/>
        </w:rPr>
      </w:pPr>
      <w:r w:rsidRPr="00994C98">
        <w:rPr>
          <w:rFonts w:ascii="Arial" w:hAnsi="Arial" w:cs="Arial"/>
          <w:bCs/>
          <w:sz w:val="20"/>
          <w:szCs w:val="18"/>
          <w:lang w:val="de-DE"/>
        </w:rPr>
        <w:t>„Unsere Kunden suchen nach Überseemärkten, um ihr Wachstumspotenzial zu steigern</w:t>
      </w:r>
      <w:r w:rsidR="00DF53E2">
        <w:rPr>
          <w:rFonts w:ascii="Arial" w:hAnsi="Arial" w:cs="Arial"/>
          <w:bCs/>
          <w:sz w:val="20"/>
          <w:szCs w:val="18"/>
          <w:lang w:val="de-DE"/>
        </w:rPr>
        <w:t>.</w:t>
      </w:r>
      <w:r w:rsidRPr="00994C98">
        <w:rPr>
          <w:rFonts w:ascii="Arial" w:hAnsi="Arial" w:cs="Arial"/>
          <w:bCs/>
          <w:sz w:val="20"/>
          <w:szCs w:val="18"/>
          <w:lang w:val="de-DE"/>
        </w:rPr>
        <w:t xml:space="preserve"> </w:t>
      </w:r>
      <w:r w:rsidR="00DF53E2">
        <w:rPr>
          <w:rFonts w:ascii="Arial" w:hAnsi="Arial" w:cs="Arial"/>
          <w:bCs/>
          <w:sz w:val="20"/>
          <w:szCs w:val="18"/>
          <w:lang w:val="de-DE"/>
        </w:rPr>
        <w:t>D</w:t>
      </w:r>
      <w:r w:rsidRPr="00994C98">
        <w:rPr>
          <w:rFonts w:ascii="Arial" w:hAnsi="Arial" w:cs="Arial"/>
          <w:bCs/>
          <w:sz w:val="20"/>
          <w:szCs w:val="18"/>
          <w:lang w:val="de-DE"/>
        </w:rPr>
        <w:t xml:space="preserve">ie transatlantische Route eröffnet ihnen spannende neue Möglichkeiten. Der Aufbau unserer eigenen digitalen Infrastruktur in den USA, </w:t>
      </w:r>
      <w:r w:rsidR="00190351">
        <w:rPr>
          <w:rFonts w:ascii="Arial" w:hAnsi="Arial" w:cs="Arial"/>
          <w:bCs/>
          <w:sz w:val="20"/>
          <w:szCs w:val="18"/>
          <w:lang w:val="de-DE"/>
        </w:rPr>
        <w:t xml:space="preserve">mit der wir </w:t>
      </w:r>
      <w:r w:rsidRPr="00994C98">
        <w:rPr>
          <w:rFonts w:ascii="Arial" w:hAnsi="Arial" w:cs="Arial"/>
          <w:bCs/>
          <w:sz w:val="20"/>
          <w:szCs w:val="18"/>
          <w:lang w:val="de-DE"/>
        </w:rPr>
        <w:t xml:space="preserve">unser </w:t>
      </w:r>
      <w:r w:rsidR="00DF53E2">
        <w:rPr>
          <w:rFonts w:ascii="Arial" w:hAnsi="Arial" w:cs="Arial"/>
          <w:bCs/>
          <w:sz w:val="20"/>
          <w:szCs w:val="18"/>
          <w:lang w:val="de-DE"/>
        </w:rPr>
        <w:t>beeindruckendes</w:t>
      </w:r>
      <w:r w:rsidRPr="00994C98">
        <w:rPr>
          <w:rFonts w:ascii="Arial" w:hAnsi="Arial" w:cs="Arial"/>
          <w:bCs/>
          <w:sz w:val="20"/>
          <w:szCs w:val="18"/>
          <w:lang w:val="de-DE"/>
        </w:rPr>
        <w:t xml:space="preserve"> Unter</w:t>
      </w:r>
      <w:r w:rsidR="00BE6E15">
        <w:rPr>
          <w:rFonts w:ascii="Arial" w:hAnsi="Arial" w:cs="Arial"/>
          <w:bCs/>
          <w:sz w:val="20"/>
          <w:szCs w:val="18"/>
          <w:lang w:val="de-DE"/>
        </w:rPr>
        <w:t>seekabel</w:t>
      </w:r>
      <w:r w:rsidRPr="00994C98">
        <w:rPr>
          <w:rFonts w:ascii="Arial" w:hAnsi="Arial" w:cs="Arial"/>
          <w:bCs/>
          <w:sz w:val="20"/>
          <w:szCs w:val="18"/>
          <w:lang w:val="de-DE"/>
        </w:rPr>
        <w:t>netz mit einigen Rechenzentren an der Ostküste verbinden, hilft diesen Unternehmen, ihre Wachstumsziele zu erreichen und sich auf die Zukunft vorzubereiten</w:t>
      </w:r>
      <w:r w:rsidR="00DF53E2">
        <w:rPr>
          <w:rFonts w:ascii="Arial" w:hAnsi="Arial" w:cs="Arial"/>
          <w:bCs/>
          <w:sz w:val="20"/>
          <w:szCs w:val="18"/>
          <w:lang w:val="de-DE"/>
        </w:rPr>
        <w:t>.</w:t>
      </w:r>
      <w:r w:rsidRPr="00994C98">
        <w:rPr>
          <w:rFonts w:ascii="Arial" w:hAnsi="Arial" w:cs="Arial"/>
          <w:bCs/>
          <w:sz w:val="20"/>
          <w:szCs w:val="18"/>
          <w:lang w:val="de-DE"/>
        </w:rPr>
        <w:t xml:space="preserve"> </w:t>
      </w:r>
      <w:r w:rsidR="00DF53E2">
        <w:rPr>
          <w:rFonts w:ascii="Arial" w:hAnsi="Arial" w:cs="Arial"/>
          <w:bCs/>
          <w:sz w:val="20"/>
          <w:szCs w:val="18"/>
          <w:lang w:val="de-DE"/>
        </w:rPr>
        <w:t xml:space="preserve">Wir </w:t>
      </w:r>
      <w:r w:rsidR="003640C2">
        <w:rPr>
          <w:rFonts w:ascii="Arial" w:hAnsi="Arial" w:cs="Arial"/>
          <w:bCs/>
          <w:sz w:val="20"/>
          <w:szCs w:val="18"/>
          <w:lang w:val="de-DE"/>
        </w:rPr>
        <w:t xml:space="preserve">unterstützen sie dabei und </w:t>
      </w:r>
      <w:r w:rsidR="00DF53E2">
        <w:rPr>
          <w:rFonts w:ascii="Arial" w:hAnsi="Arial" w:cs="Arial"/>
          <w:bCs/>
          <w:sz w:val="20"/>
          <w:szCs w:val="18"/>
          <w:lang w:val="de-DE"/>
        </w:rPr>
        <w:t>stehen ihnen als</w:t>
      </w:r>
      <w:r w:rsidRPr="00994C98">
        <w:rPr>
          <w:rFonts w:ascii="Arial" w:hAnsi="Arial" w:cs="Arial"/>
          <w:bCs/>
          <w:sz w:val="20"/>
          <w:szCs w:val="18"/>
          <w:lang w:val="de-DE"/>
        </w:rPr>
        <w:t xml:space="preserve"> </w:t>
      </w:r>
      <w:r w:rsidR="007A3D27">
        <w:rPr>
          <w:rFonts w:ascii="Arial" w:hAnsi="Arial" w:cs="Arial"/>
          <w:bCs/>
          <w:sz w:val="20"/>
          <w:szCs w:val="18"/>
          <w:lang w:val="de-DE"/>
        </w:rPr>
        <w:t xml:space="preserve">verlässlicher </w:t>
      </w:r>
      <w:r w:rsidRPr="00994C98">
        <w:rPr>
          <w:rFonts w:ascii="Arial" w:hAnsi="Arial" w:cs="Arial"/>
          <w:bCs/>
          <w:sz w:val="20"/>
          <w:szCs w:val="18"/>
          <w:lang w:val="de-DE"/>
        </w:rPr>
        <w:t>Partner</w:t>
      </w:r>
      <w:r w:rsidR="00DF53E2">
        <w:rPr>
          <w:rFonts w:ascii="Arial" w:hAnsi="Arial" w:cs="Arial"/>
          <w:bCs/>
          <w:sz w:val="20"/>
          <w:szCs w:val="18"/>
          <w:lang w:val="de-DE"/>
        </w:rPr>
        <w:t xml:space="preserve"> zur Seite</w:t>
      </w:r>
      <w:r w:rsidRPr="00994C98">
        <w:rPr>
          <w:rFonts w:ascii="Arial" w:hAnsi="Arial" w:cs="Arial"/>
          <w:bCs/>
          <w:sz w:val="20"/>
          <w:szCs w:val="18"/>
          <w:lang w:val="de-DE"/>
        </w:rPr>
        <w:t>“</w:t>
      </w:r>
      <w:r w:rsidR="007A3D27">
        <w:rPr>
          <w:rFonts w:ascii="Arial" w:hAnsi="Arial" w:cs="Arial"/>
          <w:bCs/>
          <w:sz w:val="20"/>
          <w:szCs w:val="18"/>
          <w:lang w:val="de-DE"/>
        </w:rPr>
        <w:t xml:space="preserve">, sagt </w:t>
      </w:r>
      <w:r w:rsidR="007A3D27" w:rsidRPr="00994C98">
        <w:rPr>
          <w:rFonts w:ascii="Arial" w:hAnsi="Arial" w:cs="Arial"/>
          <w:bCs/>
          <w:sz w:val="20"/>
          <w:szCs w:val="18"/>
          <w:lang w:val="de-DE"/>
        </w:rPr>
        <w:t>Annette Murphy, Chief Commercial Officer bei Colt Technology Service</w:t>
      </w:r>
      <w:r w:rsidR="007A3D27">
        <w:rPr>
          <w:rFonts w:ascii="Arial" w:hAnsi="Arial" w:cs="Arial"/>
          <w:bCs/>
          <w:sz w:val="20"/>
          <w:szCs w:val="18"/>
          <w:lang w:val="de-DE"/>
        </w:rPr>
        <w:t>s.</w:t>
      </w:r>
    </w:p>
    <w:p w14:paraId="446F5F8C" w14:textId="77777777" w:rsidR="000C69D6" w:rsidRDefault="000C69D6" w:rsidP="00994C98">
      <w:pPr>
        <w:shd w:val="clear" w:color="auto" w:fill="FFFFFF"/>
        <w:spacing w:line="276" w:lineRule="auto"/>
        <w:rPr>
          <w:rFonts w:ascii="Arial" w:hAnsi="Arial" w:cs="Arial"/>
          <w:bCs/>
          <w:sz w:val="20"/>
          <w:szCs w:val="18"/>
          <w:lang w:val="de-DE"/>
        </w:rPr>
      </w:pPr>
    </w:p>
    <w:p w14:paraId="22BC6E79" w14:textId="1396FFA5" w:rsidR="00F36819" w:rsidRPr="00E5103A" w:rsidRDefault="000C69D6" w:rsidP="00994C98">
      <w:pPr>
        <w:shd w:val="clear" w:color="auto" w:fill="FFFFFF"/>
        <w:spacing w:line="276" w:lineRule="auto"/>
        <w:rPr>
          <w:rFonts w:ascii="Arial" w:hAnsi="Arial" w:cs="Arial"/>
          <w:bCs/>
          <w:sz w:val="20"/>
          <w:szCs w:val="18"/>
          <w:lang w:val="de-DE"/>
        </w:rPr>
      </w:pPr>
      <w:r w:rsidRPr="0019120D">
        <w:rPr>
          <w:rFonts w:ascii="Arial" w:hAnsi="Arial" w:cs="Arial"/>
          <w:bCs/>
          <w:sz w:val="20"/>
          <w:szCs w:val="18"/>
          <w:lang w:val="de-DE"/>
        </w:rPr>
        <w:t>„</w:t>
      </w:r>
      <w:r w:rsidR="004E5606" w:rsidRPr="0019120D">
        <w:rPr>
          <w:rFonts w:ascii="Arial" w:hAnsi="Arial" w:cs="Arial"/>
          <w:bCs/>
          <w:sz w:val="20"/>
          <w:szCs w:val="18"/>
          <w:lang w:val="de-DE"/>
        </w:rPr>
        <w:t>Die USA sind Deutschlands zweitgrößter Handelspartner</w:t>
      </w:r>
      <w:r w:rsidR="00E5103A" w:rsidRPr="0019120D">
        <w:rPr>
          <w:rFonts w:ascii="Arial" w:hAnsi="Arial" w:cs="Arial"/>
          <w:bCs/>
          <w:sz w:val="20"/>
          <w:szCs w:val="18"/>
          <w:lang w:val="de-DE"/>
        </w:rPr>
        <w:t>.</w:t>
      </w:r>
      <w:r w:rsidR="004E5606" w:rsidRPr="0019120D">
        <w:rPr>
          <w:rFonts w:ascii="Arial" w:hAnsi="Arial" w:cs="Arial"/>
          <w:bCs/>
          <w:sz w:val="20"/>
          <w:szCs w:val="18"/>
          <w:lang w:val="de-DE"/>
        </w:rPr>
        <w:t xml:space="preserve"> </w:t>
      </w:r>
      <w:r w:rsidR="00E5103A" w:rsidRPr="0019120D">
        <w:rPr>
          <w:rFonts w:ascii="Arial" w:hAnsi="Arial" w:cs="Arial"/>
          <w:bCs/>
          <w:sz w:val="20"/>
          <w:szCs w:val="18"/>
          <w:lang w:val="de-DE"/>
        </w:rPr>
        <w:t>Ein reibungsloser transatlantischer Datenverkehr ist entscheidend für diese enge wirtschaftliche Zusammenarbeit. Darüber hinaus</w:t>
      </w:r>
      <w:r w:rsidR="004E5606" w:rsidRPr="0019120D">
        <w:rPr>
          <w:rFonts w:ascii="Arial" w:hAnsi="Arial" w:cs="Arial"/>
          <w:bCs/>
          <w:sz w:val="20"/>
          <w:szCs w:val="18"/>
          <w:lang w:val="de-DE"/>
        </w:rPr>
        <w:t xml:space="preserve"> </w:t>
      </w:r>
      <w:r w:rsidR="00E5103A" w:rsidRPr="0019120D">
        <w:rPr>
          <w:rFonts w:ascii="Arial" w:hAnsi="Arial" w:cs="Arial"/>
          <w:bCs/>
          <w:sz w:val="20"/>
          <w:szCs w:val="18"/>
          <w:lang w:val="de-DE"/>
        </w:rPr>
        <w:t xml:space="preserve">zählen </w:t>
      </w:r>
      <w:r w:rsidR="004E5606" w:rsidRPr="0019120D">
        <w:rPr>
          <w:rFonts w:ascii="Arial" w:hAnsi="Arial" w:cs="Arial"/>
          <w:bCs/>
          <w:sz w:val="20"/>
          <w:szCs w:val="18"/>
          <w:lang w:val="de-DE"/>
        </w:rPr>
        <w:t xml:space="preserve">deutsche Unternehmen mit über 900.000 </w:t>
      </w:r>
      <w:r w:rsidR="00FA5E3A" w:rsidRPr="0019120D">
        <w:rPr>
          <w:rFonts w:ascii="Arial" w:hAnsi="Arial" w:cs="Arial"/>
          <w:bCs/>
          <w:sz w:val="20"/>
          <w:szCs w:val="18"/>
          <w:lang w:val="de-DE"/>
        </w:rPr>
        <w:t>Arbeitsplätzen</w:t>
      </w:r>
      <w:r w:rsidR="004E5606" w:rsidRPr="0019120D">
        <w:rPr>
          <w:rFonts w:ascii="Arial" w:hAnsi="Arial" w:cs="Arial"/>
          <w:bCs/>
          <w:sz w:val="20"/>
          <w:szCs w:val="18"/>
          <w:lang w:val="de-DE"/>
        </w:rPr>
        <w:t xml:space="preserve"> zu den größten Arbeitgebern in den USA.</w:t>
      </w:r>
      <w:r w:rsidR="005A185C" w:rsidRPr="0019120D">
        <w:rPr>
          <w:rFonts w:ascii="Arial" w:hAnsi="Arial" w:cs="Arial"/>
          <w:bCs/>
          <w:sz w:val="20"/>
          <w:szCs w:val="18"/>
          <w:lang w:val="de-DE"/>
        </w:rPr>
        <w:t xml:space="preserve"> </w:t>
      </w:r>
      <w:r w:rsidR="00E5103A" w:rsidRPr="0019120D">
        <w:rPr>
          <w:rFonts w:ascii="Arial" w:hAnsi="Arial" w:cs="Arial"/>
          <w:bCs/>
          <w:sz w:val="20"/>
          <w:szCs w:val="18"/>
          <w:lang w:val="de-DE"/>
        </w:rPr>
        <w:t>Für den Austausch von Daten zwischen den europäischen und US-amerikanischen Standorten ist eine leistungsfähige Infrastruktur unerlässlich</w:t>
      </w:r>
      <w:r w:rsidR="007E4280" w:rsidRPr="0019120D">
        <w:rPr>
          <w:rFonts w:ascii="Arial" w:hAnsi="Arial" w:cs="Arial"/>
          <w:bCs/>
          <w:sz w:val="20"/>
          <w:szCs w:val="18"/>
          <w:lang w:val="de-DE"/>
        </w:rPr>
        <w:t>“,</w:t>
      </w:r>
      <w:r w:rsidR="00FA5E3A" w:rsidRPr="0019120D">
        <w:rPr>
          <w:rFonts w:ascii="Arial" w:hAnsi="Arial" w:cs="Arial"/>
          <w:bCs/>
          <w:sz w:val="20"/>
          <w:szCs w:val="18"/>
          <w:lang w:val="de-DE"/>
        </w:rPr>
        <w:t xml:space="preserve"> </w:t>
      </w:r>
      <w:r w:rsidR="00F36819" w:rsidRPr="0019120D">
        <w:rPr>
          <w:rFonts w:ascii="Arial" w:hAnsi="Arial" w:cs="Arial"/>
          <w:bCs/>
          <w:sz w:val="20"/>
          <w:szCs w:val="18"/>
          <w:lang w:val="de-DE"/>
        </w:rPr>
        <w:t xml:space="preserve">sagt Ruth Welter, </w:t>
      </w:r>
      <w:proofErr w:type="spellStart"/>
      <w:r w:rsidR="00F36819" w:rsidRPr="0019120D">
        <w:rPr>
          <w:rFonts w:ascii="Arial" w:hAnsi="Arial" w:cs="Arial"/>
          <w:bCs/>
          <w:sz w:val="20"/>
          <w:szCs w:val="18"/>
          <w:lang w:val="de-DE"/>
        </w:rPr>
        <w:t>Vice</w:t>
      </w:r>
      <w:proofErr w:type="spellEnd"/>
      <w:r w:rsidR="00F36819" w:rsidRPr="0019120D">
        <w:rPr>
          <w:rFonts w:ascii="Arial" w:hAnsi="Arial" w:cs="Arial"/>
          <w:bCs/>
          <w:sz w:val="20"/>
          <w:szCs w:val="18"/>
          <w:lang w:val="de-DE"/>
        </w:rPr>
        <w:t xml:space="preserve"> </w:t>
      </w:r>
      <w:proofErr w:type="spellStart"/>
      <w:r w:rsidR="00F36819" w:rsidRPr="0019120D">
        <w:rPr>
          <w:rFonts w:ascii="Arial" w:hAnsi="Arial" w:cs="Arial"/>
          <w:bCs/>
          <w:sz w:val="20"/>
          <w:szCs w:val="18"/>
          <w:lang w:val="de-DE"/>
        </w:rPr>
        <w:t>President</w:t>
      </w:r>
      <w:proofErr w:type="spellEnd"/>
      <w:r w:rsidR="00F36819" w:rsidRPr="0019120D">
        <w:rPr>
          <w:rFonts w:ascii="Arial" w:hAnsi="Arial" w:cs="Arial"/>
          <w:bCs/>
          <w:sz w:val="20"/>
          <w:szCs w:val="18"/>
          <w:lang w:val="de-DE"/>
        </w:rPr>
        <w:t xml:space="preserve"> Global Strategic Alliances bei Colt Technology Services.</w:t>
      </w:r>
    </w:p>
    <w:p w14:paraId="1588AE8C" w14:textId="77777777" w:rsidR="00994C98" w:rsidRPr="00E5103A" w:rsidRDefault="00994C98" w:rsidP="00994C98">
      <w:pPr>
        <w:shd w:val="clear" w:color="auto" w:fill="FFFFFF"/>
        <w:spacing w:line="276" w:lineRule="auto"/>
        <w:rPr>
          <w:rFonts w:ascii="Arial" w:hAnsi="Arial" w:cs="Arial"/>
          <w:bCs/>
          <w:sz w:val="20"/>
          <w:szCs w:val="18"/>
          <w:lang w:val="de-DE"/>
        </w:rPr>
      </w:pPr>
    </w:p>
    <w:p w14:paraId="379CFAF7" w14:textId="77777777" w:rsidR="00994C98" w:rsidRPr="00051962" w:rsidRDefault="00994C98" w:rsidP="00994C98">
      <w:pPr>
        <w:shd w:val="clear" w:color="auto" w:fill="FFFFFF"/>
        <w:spacing w:line="276" w:lineRule="auto"/>
        <w:rPr>
          <w:rFonts w:ascii="Arial" w:hAnsi="Arial" w:cs="Arial"/>
          <w:b/>
          <w:sz w:val="20"/>
          <w:szCs w:val="18"/>
          <w:lang w:val="de-DE"/>
        </w:rPr>
      </w:pPr>
      <w:r w:rsidRPr="00051962">
        <w:rPr>
          <w:rFonts w:ascii="Arial" w:hAnsi="Arial" w:cs="Arial"/>
          <w:b/>
          <w:sz w:val="20"/>
          <w:szCs w:val="18"/>
          <w:lang w:val="de-DE"/>
        </w:rPr>
        <w:t>Fünf Fakten zu Unterseekabeln</w:t>
      </w:r>
    </w:p>
    <w:p w14:paraId="53D087D5" w14:textId="77777777" w:rsidR="00051962" w:rsidRPr="00994C98" w:rsidRDefault="00051962" w:rsidP="00994C98">
      <w:pPr>
        <w:shd w:val="clear" w:color="auto" w:fill="FFFFFF"/>
        <w:spacing w:line="276" w:lineRule="auto"/>
        <w:rPr>
          <w:rFonts w:ascii="Arial" w:hAnsi="Arial" w:cs="Arial"/>
          <w:bCs/>
          <w:sz w:val="20"/>
          <w:szCs w:val="18"/>
          <w:lang w:val="de-DE"/>
        </w:rPr>
      </w:pPr>
    </w:p>
    <w:p w14:paraId="1C54A1DC" w14:textId="52184DD9" w:rsidR="00994C98" w:rsidRPr="00051962" w:rsidRDefault="00D168BA"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Pr>
          <w:rFonts w:ascii="Arial" w:hAnsi="Arial" w:cs="Arial"/>
          <w:bCs/>
          <w:sz w:val="20"/>
          <w:szCs w:val="18"/>
          <w:lang w:val="de-DE"/>
        </w:rPr>
        <w:t xml:space="preserve">Die </w:t>
      </w:r>
      <w:r w:rsidR="00994C98" w:rsidRPr="00051962">
        <w:rPr>
          <w:rFonts w:ascii="Arial" w:hAnsi="Arial" w:cs="Arial"/>
          <w:bCs/>
          <w:sz w:val="20"/>
          <w:szCs w:val="18"/>
          <w:lang w:val="de-DE"/>
        </w:rPr>
        <w:t>Unterseekabel</w:t>
      </w:r>
      <w:r w:rsidR="00BE6E15">
        <w:rPr>
          <w:rFonts w:ascii="Arial" w:hAnsi="Arial" w:cs="Arial"/>
          <w:bCs/>
          <w:sz w:val="20"/>
          <w:szCs w:val="18"/>
          <w:lang w:val="de-DE"/>
        </w:rPr>
        <w:t>, inklusive der</w:t>
      </w:r>
      <w:r w:rsidR="00994C98" w:rsidRPr="00051962">
        <w:rPr>
          <w:rFonts w:ascii="Arial" w:hAnsi="Arial" w:cs="Arial"/>
          <w:bCs/>
          <w:sz w:val="20"/>
          <w:szCs w:val="18"/>
          <w:lang w:val="de-DE"/>
        </w:rPr>
        <w:t xml:space="preserve"> </w:t>
      </w:r>
      <w:r>
        <w:rPr>
          <w:rFonts w:ascii="Arial" w:hAnsi="Arial" w:cs="Arial"/>
          <w:bCs/>
          <w:sz w:val="20"/>
          <w:szCs w:val="18"/>
          <w:lang w:val="de-DE"/>
        </w:rPr>
        <w:t>von Colt</w:t>
      </w:r>
      <w:r w:rsidR="00BE6E15">
        <w:rPr>
          <w:rFonts w:ascii="Arial" w:hAnsi="Arial" w:cs="Arial"/>
          <w:bCs/>
          <w:sz w:val="20"/>
          <w:szCs w:val="18"/>
          <w:lang w:val="de-DE"/>
        </w:rPr>
        <w:t>, werden nach ihren Namen unterschieden.</w:t>
      </w:r>
      <w:r>
        <w:rPr>
          <w:rFonts w:ascii="Arial" w:hAnsi="Arial" w:cs="Arial"/>
          <w:bCs/>
          <w:sz w:val="20"/>
          <w:szCs w:val="18"/>
          <w:lang w:val="de-DE"/>
        </w:rPr>
        <w:t xml:space="preserve"> Dazu gehören „</w:t>
      </w:r>
      <w:r w:rsidR="00994C98" w:rsidRPr="00051962">
        <w:rPr>
          <w:rFonts w:ascii="Arial" w:hAnsi="Arial" w:cs="Arial"/>
          <w:bCs/>
          <w:sz w:val="20"/>
          <w:szCs w:val="18"/>
          <w:lang w:val="de-DE"/>
        </w:rPr>
        <w:t>Yellow</w:t>
      </w:r>
      <w:bookmarkStart w:id="0" w:name="_Hlk179556324"/>
      <w:r>
        <w:rPr>
          <w:rFonts w:ascii="Arial" w:hAnsi="Arial" w:cs="Arial"/>
          <w:bCs/>
          <w:sz w:val="20"/>
          <w:szCs w:val="18"/>
          <w:lang w:val="de-DE"/>
        </w:rPr>
        <w:t>“</w:t>
      </w:r>
      <w:bookmarkEnd w:id="0"/>
      <w:r w:rsidR="00994C98" w:rsidRPr="00051962">
        <w:rPr>
          <w:rFonts w:ascii="Arial" w:hAnsi="Arial" w:cs="Arial"/>
          <w:bCs/>
          <w:sz w:val="20"/>
          <w:szCs w:val="18"/>
          <w:lang w:val="de-DE"/>
        </w:rPr>
        <w:t xml:space="preserve"> </w:t>
      </w:r>
      <w:r>
        <w:rPr>
          <w:rFonts w:ascii="Arial" w:hAnsi="Arial" w:cs="Arial"/>
          <w:sz w:val="20"/>
          <w:szCs w:val="20"/>
          <w:lang w:val="de-DE"/>
        </w:rPr>
        <w:t>–</w:t>
      </w:r>
      <w:r w:rsidR="00994C98" w:rsidRPr="00051962">
        <w:rPr>
          <w:rFonts w:ascii="Arial" w:hAnsi="Arial" w:cs="Arial"/>
          <w:bCs/>
          <w:sz w:val="20"/>
          <w:szCs w:val="18"/>
          <w:lang w:val="de-DE"/>
        </w:rPr>
        <w:t xml:space="preserve"> auch bekannt als </w:t>
      </w:r>
      <w:proofErr w:type="spellStart"/>
      <w:r w:rsidR="00994C98" w:rsidRPr="00051962">
        <w:rPr>
          <w:rFonts w:ascii="Arial" w:hAnsi="Arial" w:cs="Arial"/>
          <w:bCs/>
          <w:sz w:val="20"/>
          <w:szCs w:val="18"/>
          <w:lang w:val="de-DE"/>
        </w:rPr>
        <w:t>Atlantic</w:t>
      </w:r>
      <w:proofErr w:type="spellEnd"/>
      <w:r w:rsidR="00994C98" w:rsidRPr="00051962">
        <w:rPr>
          <w:rFonts w:ascii="Arial" w:hAnsi="Arial" w:cs="Arial"/>
          <w:bCs/>
          <w:sz w:val="20"/>
          <w:szCs w:val="18"/>
          <w:lang w:val="de-DE"/>
        </w:rPr>
        <w:t xml:space="preserve"> Crossing 2 oder AC-2 </w:t>
      </w:r>
      <w:r>
        <w:rPr>
          <w:rFonts w:ascii="Arial" w:hAnsi="Arial" w:cs="Arial"/>
          <w:sz w:val="20"/>
          <w:szCs w:val="20"/>
          <w:lang w:val="de-DE"/>
        </w:rPr>
        <w:t>–</w:t>
      </w:r>
      <w:r w:rsidR="00994C98" w:rsidRPr="00051962">
        <w:rPr>
          <w:rFonts w:ascii="Arial" w:hAnsi="Arial" w:cs="Arial"/>
          <w:bCs/>
          <w:sz w:val="20"/>
          <w:szCs w:val="18"/>
          <w:lang w:val="de-DE"/>
        </w:rPr>
        <w:t xml:space="preserve"> und </w:t>
      </w:r>
      <w:r>
        <w:rPr>
          <w:rFonts w:ascii="Arial" w:hAnsi="Arial" w:cs="Arial"/>
          <w:bCs/>
          <w:sz w:val="20"/>
          <w:szCs w:val="18"/>
          <w:lang w:val="de-DE"/>
        </w:rPr>
        <w:t>„</w:t>
      </w:r>
      <w:r w:rsidR="00994C98" w:rsidRPr="00051962">
        <w:rPr>
          <w:rFonts w:ascii="Arial" w:hAnsi="Arial" w:cs="Arial"/>
          <w:bCs/>
          <w:sz w:val="20"/>
          <w:szCs w:val="18"/>
          <w:lang w:val="de-DE"/>
        </w:rPr>
        <w:t>Grace Hopper</w:t>
      </w:r>
      <w:r>
        <w:rPr>
          <w:rFonts w:ascii="Arial" w:hAnsi="Arial" w:cs="Arial"/>
          <w:bCs/>
          <w:sz w:val="20"/>
          <w:szCs w:val="18"/>
          <w:lang w:val="de-DE"/>
        </w:rPr>
        <w:t>“</w:t>
      </w:r>
      <w:r w:rsidR="00994C98" w:rsidRPr="00051962">
        <w:rPr>
          <w:rFonts w:ascii="Arial" w:hAnsi="Arial" w:cs="Arial"/>
          <w:bCs/>
          <w:sz w:val="20"/>
          <w:szCs w:val="18"/>
          <w:lang w:val="de-DE"/>
        </w:rPr>
        <w:t xml:space="preserve">. </w:t>
      </w:r>
      <w:r w:rsidR="00190351">
        <w:rPr>
          <w:rFonts w:ascii="Arial" w:hAnsi="Arial" w:cs="Arial"/>
          <w:bCs/>
          <w:sz w:val="20"/>
          <w:szCs w:val="18"/>
          <w:lang w:val="de-DE"/>
        </w:rPr>
        <w:t>„</w:t>
      </w:r>
      <w:r w:rsidR="00994C98" w:rsidRPr="00051962">
        <w:rPr>
          <w:rFonts w:ascii="Arial" w:hAnsi="Arial" w:cs="Arial"/>
          <w:bCs/>
          <w:sz w:val="20"/>
          <w:szCs w:val="18"/>
          <w:lang w:val="de-DE"/>
        </w:rPr>
        <w:t>Yellow</w:t>
      </w:r>
      <w:r w:rsidR="00190351">
        <w:rPr>
          <w:rFonts w:ascii="Arial" w:hAnsi="Arial" w:cs="Arial"/>
          <w:bCs/>
          <w:sz w:val="20"/>
          <w:szCs w:val="18"/>
          <w:lang w:val="de-DE"/>
        </w:rPr>
        <w:t>“</w:t>
      </w:r>
      <w:r w:rsidR="00994C98" w:rsidRPr="00051962">
        <w:rPr>
          <w:rFonts w:ascii="Arial" w:hAnsi="Arial" w:cs="Arial"/>
          <w:bCs/>
          <w:sz w:val="20"/>
          <w:szCs w:val="18"/>
          <w:lang w:val="de-DE"/>
        </w:rPr>
        <w:t xml:space="preserve"> wurde von seinen ursprünglichen Eigentümern nach dem Beatles-Song </w:t>
      </w:r>
      <w:r>
        <w:rPr>
          <w:rFonts w:ascii="Arial" w:hAnsi="Arial" w:cs="Arial"/>
          <w:bCs/>
          <w:sz w:val="20"/>
          <w:szCs w:val="18"/>
          <w:lang w:val="de-DE"/>
        </w:rPr>
        <w:t>„</w:t>
      </w:r>
      <w:r w:rsidR="00994C98" w:rsidRPr="00051962">
        <w:rPr>
          <w:rFonts w:ascii="Arial" w:hAnsi="Arial" w:cs="Arial"/>
          <w:bCs/>
          <w:sz w:val="20"/>
          <w:szCs w:val="18"/>
          <w:lang w:val="de-DE"/>
        </w:rPr>
        <w:t>Yellow Submarine</w:t>
      </w:r>
      <w:r>
        <w:rPr>
          <w:rFonts w:ascii="Arial" w:hAnsi="Arial" w:cs="Arial"/>
          <w:bCs/>
          <w:sz w:val="20"/>
          <w:szCs w:val="18"/>
          <w:lang w:val="de-DE"/>
        </w:rPr>
        <w:t>“</w:t>
      </w:r>
      <w:r w:rsidR="00994C98" w:rsidRPr="00051962">
        <w:rPr>
          <w:rFonts w:ascii="Arial" w:hAnsi="Arial" w:cs="Arial"/>
          <w:bCs/>
          <w:sz w:val="20"/>
          <w:szCs w:val="18"/>
          <w:lang w:val="de-DE"/>
        </w:rPr>
        <w:t xml:space="preserve"> benannt, während das Grace-Hopper-Kabel nach der bahnbrechenden US-</w:t>
      </w:r>
      <w:r w:rsidR="00994C98" w:rsidRPr="00051962">
        <w:rPr>
          <w:rFonts w:ascii="Arial" w:hAnsi="Arial" w:cs="Arial"/>
          <w:bCs/>
          <w:sz w:val="20"/>
          <w:szCs w:val="18"/>
          <w:lang w:val="de-DE"/>
        </w:rPr>
        <w:lastRenderedPageBreak/>
        <w:t xml:space="preserve">Computerwissenschaftlerin Grace Brewster Murray Hopper benannt wurde. Zu den anderen transatlantischen Glasfaserkabeln von Colt gehören die Kabel </w:t>
      </w:r>
      <w:r w:rsidR="00BA5D02">
        <w:rPr>
          <w:rFonts w:ascii="Arial" w:hAnsi="Arial" w:cs="Arial"/>
          <w:bCs/>
          <w:sz w:val="20"/>
          <w:szCs w:val="18"/>
          <w:lang w:val="de-DE"/>
        </w:rPr>
        <w:t>„</w:t>
      </w:r>
      <w:r w:rsidR="00994C98" w:rsidRPr="00051962">
        <w:rPr>
          <w:rFonts w:ascii="Arial" w:hAnsi="Arial" w:cs="Arial"/>
          <w:bCs/>
          <w:sz w:val="20"/>
          <w:szCs w:val="18"/>
          <w:lang w:val="de-DE"/>
        </w:rPr>
        <w:t>Apollo South</w:t>
      </w:r>
      <w:r w:rsidR="00BA5D02">
        <w:rPr>
          <w:rFonts w:ascii="Arial" w:hAnsi="Arial" w:cs="Arial"/>
          <w:bCs/>
          <w:sz w:val="20"/>
          <w:szCs w:val="18"/>
          <w:lang w:val="de-DE"/>
        </w:rPr>
        <w:t>“</w:t>
      </w:r>
      <w:r w:rsidR="00994C98" w:rsidRPr="00051962">
        <w:rPr>
          <w:rFonts w:ascii="Arial" w:hAnsi="Arial" w:cs="Arial"/>
          <w:bCs/>
          <w:sz w:val="20"/>
          <w:szCs w:val="18"/>
          <w:lang w:val="de-DE"/>
        </w:rPr>
        <w:t xml:space="preserve">, </w:t>
      </w:r>
      <w:r w:rsidR="00BA5D02">
        <w:rPr>
          <w:rFonts w:ascii="Arial" w:hAnsi="Arial" w:cs="Arial"/>
          <w:bCs/>
          <w:sz w:val="20"/>
          <w:szCs w:val="18"/>
          <w:lang w:val="de-DE"/>
        </w:rPr>
        <w:t>„</w:t>
      </w:r>
      <w:proofErr w:type="spellStart"/>
      <w:r w:rsidR="00994C98" w:rsidRPr="00051962">
        <w:rPr>
          <w:rFonts w:ascii="Arial" w:hAnsi="Arial" w:cs="Arial"/>
          <w:bCs/>
          <w:sz w:val="20"/>
          <w:szCs w:val="18"/>
          <w:lang w:val="de-DE"/>
        </w:rPr>
        <w:t>Atlantic</w:t>
      </w:r>
      <w:proofErr w:type="spellEnd"/>
      <w:r w:rsidR="00994C98" w:rsidRPr="00051962">
        <w:rPr>
          <w:rFonts w:ascii="Arial" w:hAnsi="Arial" w:cs="Arial"/>
          <w:bCs/>
          <w:sz w:val="20"/>
          <w:szCs w:val="18"/>
          <w:lang w:val="de-DE"/>
        </w:rPr>
        <w:t xml:space="preserve"> Crossing-1 (AC-1)</w:t>
      </w:r>
      <w:r w:rsidR="00BA5D02">
        <w:rPr>
          <w:rFonts w:ascii="Arial" w:hAnsi="Arial" w:cs="Arial"/>
          <w:bCs/>
          <w:sz w:val="20"/>
          <w:szCs w:val="18"/>
          <w:lang w:val="de-DE"/>
        </w:rPr>
        <w:t>“</w:t>
      </w:r>
      <w:r w:rsidR="00994C98" w:rsidRPr="00051962">
        <w:rPr>
          <w:rFonts w:ascii="Arial" w:hAnsi="Arial" w:cs="Arial"/>
          <w:bCs/>
          <w:sz w:val="20"/>
          <w:szCs w:val="18"/>
          <w:lang w:val="de-DE"/>
        </w:rPr>
        <w:t xml:space="preserve"> und </w:t>
      </w:r>
      <w:r w:rsidR="00BA5D02">
        <w:rPr>
          <w:rFonts w:ascii="Arial" w:hAnsi="Arial" w:cs="Arial"/>
          <w:bCs/>
          <w:sz w:val="20"/>
          <w:szCs w:val="18"/>
          <w:lang w:val="de-DE"/>
        </w:rPr>
        <w:t>„</w:t>
      </w:r>
      <w:r w:rsidR="00994C98" w:rsidRPr="00051962">
        <w:rPr>
          <w:rFonts w:ascii="Arial" w:hAnsi="Arial" w:cs="Arial"/>
          <w:bCs/>
          <w:sz w:val="20"/>
          <w:szCs w:val="18"/>
          <w:lang w:val="de-DE"/>
        </w:rPr>
        <w:t>Dunant</w:t>
      </w:r>
      <w:r w:rsidR="00BA5D02">
        <w:rPr>
          <w:rFonts w:ascii="Arial" w:hAnsi="Arial" w:cs="Arial"/>
          <w:bCs/>
          <w:sz w:val="20"/>
          <w:szCs w:val="18"/>
          <w:lang w:val="de-DE"/>
        </w:rPr>
        <w:t>“</w:t>
      </w:r>
      <w:r w:rsidR="00522B54">
        <w:rPr>
          <w:rFonts w:ascii="Arial" w:hAnsi="Arial" w:cs="Arial"/>
          <w:bCs/>
          <w:sz w:val="20"/>
          <w:szCs w:val="18"/>
          <w:lang w:val="de-DE"/>
        </w:rPr>
        <w:t>.</w:t>
      </w:r>
    </w:p>
    <w:p w14:paraId="75D23D60" w14:textId="096F5115" w:rsidR="00994C98" w:rsidRPr="00051962" w:rsidRDefault="00190351"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Pr>
          <w:rFonts w:ascii="Arial" w:hAnsi="Arial" w:cs="Arial"/>
          <w:bCs/>
          <w:sz w:val="20"/>
          <w:szCs w:val="18"/>
          <w:lang w:val="de-DE"/>
        </w:rPr>
        <w:t xml:space="preserve">Die </w:t>
      </w:r>
      <w:r w:rsidR="00994C98" w:rsidRPr="00051962">
        <w:rPr>
          <w:rFonts w:ascii="Arial" w:hAnsi="Arial" w:cs="Arial"/>
          <w:bCs/>
          <w:sz w:val="20"/>
          <w:szCs w:val="18"/>
          <w:lang w:val="de-DE"/>
        </w:rPr>
        <w:t xml:space="preserve">Glasfaserkabel sind nicht </w:t>
      </w:r>
      <w:r w:rsidR="00BA5D02">
        <w:rPr>
          <w:rFonts w:ascii="Arial" w:hAnsi="Arial" w:cs="Arial"/>
          <w:bCs/>
          <w:sz w:val="20"/>
          <w:szCs w:val="18"/>
          <w:lang w:val="de-DE"/>
        </w:rPr>
        <w:t xml:space="preserve">breiter </w:t>
      </w:r>
      <w:r w:rsidR="00994C98" w:rsidRPr="00051962">
        <w:rPr>
          <w:rFonts w:ascii="Arial" w:hAnsi="Arial" w:cs="Arial"/>
          <w:bCs/>
          <w:sz w:val="20"/>
          <w:szCs w:val="18"/>
          <w:lang w:val="de-DE"/>
        </w:rPr>
        <w:t xml:space="preserve">als ein Haar und in Unterwasserkabel von der </w:t>
      </w:r>
      <w:r w:rsidR="00BA5D02">
        <w:rPr>
          <w:rFonts w:ascii="Arial" w:hAnsi="Arial" w:cs="Arial"/>
          <w:bCs/>
          <w:sz w:val="20"/>
          <w:szCs w:val="18"/>
          <w:lang w:val="de-DE"/>
        </w:rPr>
        <w:t>Breite</w:t>
      </w:r>
      <w:r w:rsidR="00994C98" w:rsidRPr="00051962">
        <w:rPr>
          <w:rFonts w:ascii="Arial" w:hAnsi="Arial" w:cs="Arial"/>
          <w:bCs/>
          <w:sz w:val="20"/>
          <w:szCs w:val="18"/>
          <w:lang w:val="de-DE"/>
        </w:rPr>
        <w:t xml:space="preserve"> eines Gartenschlauchs eingebettet</w:t>
      </w:r>
      <w:r w:rsidR="00522B54">
        <w:rPr>
          <w:rFonts w:ascii="Arial" w:hAnsi="Arial" w:cs="Arial"/>
          <w:bCs/>
          <w:sz w:val="20"/>
          <w:szCs w:val="18"/>
          <w:lang w:val="de-DE"/>
        </w:rPr>
        <w:t>.</w:t>
      </w:r>
    </w:p>
    <w:p w14:paraId="1D897E85" w14:textId="4F19F88B" w:rsidR="00994C98" w:rsidRPr="00051962" w:rsidRDefault="00994C98"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sidRPr="00051962">
        <w:rPr>
          <w:rFonts w:ascii="Arial" w:hAnsi="Arial" w:cs="Arial"/>
          <w:bCs/>
          <w:sz w:val="20"/>
          <w:szCs w:val="18"/>
          <w:lang w:val="de-DE"/>
        </w:rPr>
        <w:t xml:space="preserve">Laser </w:t>
      </w:r>
      <w:r w:rsidR="00522B54">
        <w:rPr>
          <w:rFonts w:ascii="Arial" w:hAnsi="Arial" w:cs="Arial"/>
          <w:bCs/>
          <w:sz w:val="20"/>
          <w:szCs w:val="18"/>
          <w:lang w:val="de-DE"/>
        </w:rPr>
        <w:t>befördern</w:t>
      </w:r>
      <w:r w:rsidRPr="00051962">
        <w:rPr>
          <w:rFonts w:ascii="Arial" w:hAnsi="Arial" w:cs="Arial"/>
          <w:bCs/>
          <w:sz w:val="20"/>
          <w:szCs w:val="18"/>
          <w:lang w:val="de-DE"/>
        </w:rPr>
        <w:t xml:space="preserve"> die Daten entlang der Unterwasserkabel</w:t>
      </w:r>
      <w:r w:rsidR="00522B54">
        <w:rPr>
          <w:rFonts w:ascii="Arial" w:hAnsi="Arial" w:cs="Arial"/>
          <w:bCs/>
          <w:sz w:val="20"/>
          <w:szCs w:val="18"/>
          <w:lang w:val="de-DE"/>
        </w:rPr>
        <w:t xml:space="preserve"> </w:t>
      </w:r>
      <w:r w:rsidRPr="00051962">
        <w:rPr>
          <w:rFonts w:ascii="Arial" w:hAnsi="Arial" w:cs="Arial"/>
          <w:bCs/>
          <w:sz w:val="20"/>
          <w:szCs w:val="18"/>
          <w:lang w:val="de-DE"/>
        </w:rPr>
        <w:t xml:space="preserve">bis </w:t>
      </w:r>
      <w:r w:rsidR="00522B54">
        <w:rPr>
          <w:rFonts w:ascii="Arial" w:hAnsi="Arial" w:cs="Arial"/>
          <w:bCs/>
          <w:sz w:val="20"/>
          <w:szCs w:val="18"/>
          <w:lang w:val="de-DE"/>
        </w:rPr>
        <w:t>zum nächsten</w:t>
      </w:r>
      <w:r w:rsidRPr="00051962">
        <w:rPr>
          <w:rFonts w:ascii="Arial" w:hAnsi="Arial" w:cs="Arial"/>
          <w:bCs/>
          <w:sz w:val="20"/>
          <w:szCs w:val="18"/>
          <w:lang w:val="de-DE"/>
        </w:rPr>
        <w:t xml:space="preserve"> Repeater; der Repeater versorgt die Daten </w:t>
      </w:r>
      <w:r w:rsidR="00BE6D57">
        <w:rPr>
          <w:rFonts w:ascii="Arial" w:hAnsi="Arial" w:cs="Arial"/>
          <w:bCs/>
          <w:sz w:val="20"/>
          <w:szCs w:val="18"/>
          <w:lang w:val="de-DE"/>
        </w:rPr>
        <w:t xml:space="preserve">erneut </w:t>
      </w:r>
      <w:r w:rsidRPr="00051962">
        <w:rPr>
          <w:rFonts w:ascii="Arial" w:hAnsi="Arial" w:cs="Arial"/>
          <w:bCs/>
          <w:sz w:val="20"/>
          <w:szCs w:val="18"/>
          <w:lang w:val="de-DE"/>
        </w:rPr>
        <w:t xml:space="preserve">mit Energie und verstärkt das Signal, bis </w:t>
      </w:r>
      <w:r w:rsidR="00522B54">
        <w:rPr>
          <w:rFonts w:ascii="Arial" w:hAnsi="Arial" w:cs="Arial"/>
          <w:bCs/>
          <w:sz w:val="20"/>
          <w:szCs w:val="18"/>
          <w:lang w:val="de-DE"/>
        </w:rPr>
        <w:t xml:space="preserve">die Daten zum </w:t>
      </w:r>
      <w:r w:rsidRPr="00051962">
        <w:rPr>
          <w:rFonts w:ascii="Arial" w:hAnsi="Arial" w:cs="Arial"/>
          <w:bCs/>
          <w:sz w:val="20"/>
          <w:szCs w:val="18"/>
          <w:lang w:val="de-DE"/>
        </w:rPr>
        <w:t xml:space="preserve">nächsten Repeater </w:t>
      </w:r>
      <w:r w:rsidR="00522B54">
        <w:rPr>
          <w:rFonts w:ascii="Arial" w:hAnsi="Arial" w:cs="Arial"/>
          <w:bCs/>
          <w:sz w:val="20"/>
          <w:szCs w:val="18"/>
          <w:lang w:val="de-DE"/>
        </w:rPr>
        <w:t>gelangen</w:t>
      </w:r>
      <w:r w:rsidRPr="00051962">
        <w:rPr>
          <w:rFonts w:ascii="Arial" w:hAnsi="Arial" w:cs="Arial"/>
          <w:bCs/>
          <w:sz w:val="20"/>
          <w:szCs w:val="18"/>
          <w:lang w:val="de-DE"/>
        </w:rPr>
        <w:t xml:space="preserve">. </w:t>
      </w:r>
      <w:r w:rsidR="00522B54">
        <w:rPr>
          <w:rFonts w:ascii="Arial" w:hAnsi="Arial" w:cs="Arial"/>
          <w:bCs/>
          <w:sz w:val="20"/>
          <w:szCs w:val="18"/>
          <w:lang w:val="de-DE"/>
        </w:rPr>
        <w:t>Diese</w:t>
      </w:r>
      <w:r w:rsidR="00BE6E15">
        <w:rPr>
          <w:rFonts w:ascii="Arial" w:hAnsi="Arial" w:cs="Arial"/>
          <w:bCs/>
          <w:sz w:val="20"/>
          <w:szCs w:val="18"/>
          <w:lang w:val="de-DE"/>
        </w:rPr>
        <w:t>s</w:t>
      </w:r>
      <w:r w:rsidR="00522B54">
        <w:rPr>
          <w:rFonts w:ascii="Arial" w:hAnsi="Arial" w:cs="Arial"/>
          <w:bCs/>
          <w:sz w:val="20"/>
          <w:szCs w:val="18"/>
          <w:lang w:val="de-DE"/>
        </w:rPr>
        <w:t xml:space="preserve"> Prozedere </w:t>
      </w:r>
      <w:r w:rsidR="00BE6E15">
        <w:rPr>
          <w:rFonts w:ascii="Arial" w:hAnsi="Arial" w:cs="Arial"/>
          <w:bCs/>
          <w:sz w:val="20"/>
          <w:szCs w:val="18"/>
          <w:lang w:val="de-DE"/>
        </w:rPr>
        <w:t>erfolgt</w:t>
      </w:r>
      <w:r w:rsidR="00522B54">
        <w:rPr>
          <w:rFonts w:ascii="Arial" w:hAnsi="Arial" w:cs="Arial"/>
          <w:bCs/>
          <w:sz w:val="20"/>
          <w:szCs w:val="18"/>
          <w:lang w:val="de-DE"/>
        </w:rPr>
        <w:t xml:space="preserve"> </w:t>
      </w:r>
      <w:r w:rsidRPr="00051962">
        <w:rPr>
          <w:rFonts w:ascii="Arial" w:hAnsi="Arial" w:cs="Arial"/>
          <w:bCs/>
          <w:sz w:val="20"/>
          <w:szCs w:val="18"/>
          <w:lang w:val="de-DE"/>
        </w:rPr>
        <w:t xml:space="preserve">über die gesamte Länge des Netzes, bis </w:t>
      </w:r>
      <w:r w:rsidR="00522B54">
        <w:rPr>
          <w:rFonts w:ascii="Arial" w:hAnsi="Arial" w:cs="Arial"/>
          <w:bCs/>
          <w:sz w:val="20"/>
          <w:szCs w:val="18"/>
          <w:lang w:val="de-DE"/>
        </w:rPr>
        <w:t>die Daten</w:t>
      </w:r>
      <w:r w:rsidRPr="00051962">
        <w:rPr>
          <w:rFonts w:ascii="Arial" w:hAnsi="Arial" w:cs="Arial"/>
          <w:bCs/>
          <w:sz w:val="20"/>
          <w:szCs w:val="18"/>
          <w:lang w:val="de-DE"/>
        </w:rPr>
        <w:t xml:space="preserve"> </w:t>
      </w:r>
      <w:r w:rsidR="00522B54">
        <w:rPr>
          <w:rFonts w:ascii="Arial" w:hAnsi="Arial" w:cs="Arial"/>
          <w:bCs/>
          <w:sz w:val="20"/>
          <w:szCs w:val="18"/>
          <w:lang w:val="de-DE"/>
        </w:rPr>
        <w:t>bei</w:t>
      </w:r>
      <w:r w:rsidRPr="00051962">
        <w:rPr>
          <w:rFonts w:ascii="Arial" w:hAnsi="Arial" w:cs="Arial"/>
          <w:bCs/>
          <w:sz w:val="20"/>
          <w:szCs w:val="18"/>
          <w:lang w:val="de-DE"/>
        </w:rPr>
        <w:t xml:space="preserve"> eine</w:t>
      </w:r>
      <w:r w:rsidR="00522B54">
        <w:rPr>
          <w:rFonts w:ascii="Arial" w:hAnsi="Arial" w:cs="Arial"/>
          <w:bCs/>
          <w:sz w:val="20"/>
          <w:szCs w:val="18"/>
          <w:lang w:val="de-DE"/>
        </w:rPr>
        <w:t>r</w:t>
      </w:r>
      <w:r w:rsidRPr="00051962">
        <w:rPr>
          <w:rFonts w:ascii="Arial" w:hAnsi="Arial" w:cs="Arial"/>
          <w:bCs/>
          <w:sz w:val="20"/>
          <w:szCs w:val="18"/>
          <w:lang w:val="de-DE"/>
        </w:rPr>
        <w:t xml:space="preserve"> Kabellandestation</w:t>
      </w:r>
      <w:r w:rsidR="00522B54">
        <w:rPr>
          <w:rFonts w:ascii="Arial" w:hAnsi="Arial" w:cs="Arial"/>
          <w:bCs/>
          <w:sz w:val="20"/>
          <w:szCs w:val="18"/>
          <w:lang w:val="de-DE"/>
        </w:rPr>
        <w:t xml:space="preserve"> ankommen</w:t>
      </w:r>
      <w:r w:rsidRPr="00051962">
        <w:rPr>
          <w:rFonts w:ascii="Arial" w:hAnsi="Arial" w:cs="Arial"/>
          <w:bCs/>
          <w:sz w:val="20"/>
          <w:szCs w:val="18"/>
          <w:lang w:val="de-DE"/>
        </w:rPr>
        <w:t>.</w:t>
      </w:r>
    </w:p>
    <w:p w14:paraId="176F5510" w14:textId="2928CE65" w:rsidR="0029724A" w:rsidRPr="00051962" w:rsidRDefault="0029724A"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sidRPr="00051962">
        <w:rPr>
          <w:rFonts w:ascii="Arial" w:hAnsi="Arial" w:cs="Arial"/>
          <w:bCs/>
          <w:sz w:val="20"/>
          <w:szCs w:val="18"/>
          <w:lang w:val="de-DE"/>
        </w:rPr>
        <w:t xml:space="preserve">Jedes Faserpaar im Kabel kann je nach Technologie und Alter des Kabels bis zu 20 </w:t>
      </w:r>
      <w:proofErr w:type="spellStart"/>
      <w:r w:rsidRPr="00051962">
        <w:rPr>
          <w:rFonts w:ascii="Arial" w:hAnsi="Arial" w:cs="Arial"/>
          <w:bCs/>
          <w:sz w:val="20"/>
          <w:szCs w:val="18"/>
          <w:lang w:val="de-DE"/>
        </w:rPr>
        <w:t>Tbit</w:t>
      </w:r>
      <w:proofErr w:type="spellEnd"/>
      <w:r w:rsidRPr="00051962">
        <w:rPr>
          <w:rFonts w:ascii="Arial" w:hAnsi="Arial" w:cs="Arial"/>
          <w:bCs/>
          <w:sz w:val="20"/>
          <w:szCs w:val="18"/>
          <w:lang w:val="de-DE"/>
        </w:rPr>
        <w:t>/s (Terabit pro Sekunde) übertragen.</w:t>
      </w:r>
    </w:p>
    <w:p w14:paraId="251F168A" w14:textId="2811D711" w:rsidR="0029724A" w:rsidRPr="00051962" w:rsidRDefault="0029724A"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sidRPr="00051962">
        <w:rPr>
          <w:rFonts w:ascii="Arial" w:hAnsi="Arial" w:cs="Arial"/>
          <w:bCs/>
          <w:sz w:val="20"/>
          <w:szCs w:val="18"/>
          <w:lang w:val="de-DE"/>
        </w:rPr>
        <w:t xml:space="preserve">An den Kabeln kann ein Gerät zur Messung seismischer Aktivitäten angebracht werden. </w:t>
      </w:r>
    </w:p>
    <w:p w14:paraId="34B069CD" w14:textId="40843788" w:rsidR="0029724A" w:rsidRPr="00051962" w:rsidRDefault="0029724A" w:rsidP="00EB3488">
      <w:pPr>
        <w:pStyle w:val="Listenabsatz"/>
        <w:numPr>
          <w:ilvl w:val="0"/>
          <w:numId w:val="40"/>
        </w:numPr>
        <w:shd w:val="clear" w:color="auto" w:fill="FFFFFF"/>
        <w:spacing w:line="276" w:lineRule="auto"/>
        <w:ind w:left="641" w:hanging="357"/>
        <w:rPr>
          <w:rFonts w:ascii="Arial" w:hAnsi="Arial" w:cs="Arial"/>
          <w:bCs/>
          <w:sz w:val="20"/>
          <w:szCs w:val="18"/>
          <w:lang w:val="de-DE"/>
        </w:rPr>
      </w:pPr>
      <w:r w:rsidRPr="00051962">
        <w:rPr>
          <w:rFonts w:ascii="Arial" w:hAnsi="Arial" w:cs="Arial"/>
          <w:bCs/>
          <w:sz w:val="20"/>
          <w:szCs w:val="18"/>
          <w:lang w:val="de-DE"/>
        </w:rPr>
        <w:t>Ein transatlantisches Kabel ist in der Regel 6</w:t>
      </w:r>
      <w:r w:rsidR="00190351">
        <w:rPr>
          <w:rFonts w:ascii="Arial" w:hAnsi="Arial" w:cs="Arial"/>
          <w:bCs/>
          <w:sz w:val="20"/>
          <w:szCs w:val="18"/>
          <w:lang w:val="de-DE"/>
        </w:rPr>
        <w:t>.</w:t>
      </w:r>
      <w:r w:rsidRPr="00051962">
        <w:rPr>
          <w:rFonts w:ascii="Arial" w:hAnsi="Arial" w:cs="Arial"/>
          <w:bCs/>
          <w:sz w:val="20"/>
          <w:szCs w:val="18"/>
          <w:lang w:val="de-DE"/>
        </w:rPr>
        <w:t>000 km lang</w:t>
      </w:r>
      <w:r w:rsidR="00522B54">
        <w:rPr>
          <w:rFonts w:ascii="Arial" w:hAnsi="Arial" w:cs="Arial"/>
          <w:bCs/>
          <w:sz w:val="20"/>
          <w:szCs w:val="18"/>
          <w:lang w:val="de-DE"/>
        </w:rPr>
        <w:t>. B</w:t>
      </w:r>
      <w:r w:rsidRPr="00051962">
        <w:rPr>
          <w:rFonts w:ascii="Arial" w:hAnsi="Arial" w:cs="Arial"/>
          <w:bCs/>
          <w:sz w:val="20"/>
          <w:szCs w:val="18"/>
          <w:lang w:val="de-DE"/>
        </w:rPr>
        <w:t xml:space="preserve">ei einigen ist eine zusätzliche Länge von 175 km erforderlich, um das bergige Gelände und </w:t>
      </w:r>
      <w:r w:rsidR="001C5E6C">
        <w:rPr>
          <w:rFonts w:ascii="Arial" w:hAnsi="Arial" w:cs="Arial"/>
          <w:bCs/>
          <w:sz w:val="20"/>
          <w:szCs w:val="18"/>
          <w:lang w:val="de-DE"/>
        </w:rPr>
        <w:t>Bodenwellen</w:t>
      </w:r>
      <w:r w:rsidRPr="00051962">
        <w:rPr>
          <w:rFonts w:ascii="Arial" w:hAnsi="Arial" w:cs="Arial"/>
          <w:bCs/>
          <w:sz w:val="20"/>
          <w:szCs w:val="18"/>
          <w:lang w:val="de-DE"/>
        </w:rPr>
        <w:t xml:space="preserve"> </w:t>
      </w:r>
      <w:r w:rsidR="00522B54">
        <w:rPr>
          <w:rFonts w:ascii="Arial" w:hAnsi="Arial" w:cs="Arial"/>
          <w:bCs/>
          <w:sz w:val="20"/>
          <w:szCs w:val="18"/>
          <w:lang w:val="de-DE"/>
        </w:rPr>
        <w:t>zu überwinden</w:t>
      </w:r>
      <w:r w:rsidRPr="00051962">
        <w:rPr>
          <w:rFonts w:ascii="Arial" w:hAnsi="Arial" w:cs="Arial"/>
          <w:bCs/>
          <w:sz w:val="20"/>
          <w:szCs w:val="18"/>
          <w:lang w:val="de-DE"/>
        </w:rPr>
        <w:t>.</w:t>
      </w:r>
    </w:p>
    <w:p w14:paraId="6ED7A3C1" w14:textId="77777777" w:rsidR="0029724A" w:rsidRPr="0029724A" w:rsidRDefault="0029724A" w:rsidP="0029724A">
      <w:pPr>
        <w:shd w:val="clear" w:color="auto" w:fill="FFFFFF"/>
        <w:spacing w:line="276" w:lineRule="auto"/>
        <w:rPr>
          <w:rFonts w:ascii="Arial" w:hAnsi="Arial" w:cs="Arial"/>
          <w:bCs/>
          <w:sz w:val="20"/>
          <w:szCs w:val="18"/>
          <w:lang w:val="de-DE"/>
        </w:rPr>
      </w:pPr>
    </w:p>
    <w:p w14:paraId="02672E1D" w14:textId="5C284A73" w:rsidR="00994C98" w:rsidRPr="0029724A" w:rsidRDefault="0029724A" w:rsidP="0029724A">
      <w:pPr>
        <w:shd w:val="clear" w:color="auto" w:fill="FFFFFF"/>
        <w:spacing w:line="276" w:lineRule="auto"/>
        <w:rPr>
          <w:rFonts w:ascii="Arial" w:hAnsi="Arial" w:cs="Arial"/>
          <w:bCs/>
          <w:sz w:val="20"/>
          <w:szCs w:val="18"/>
          <w:lang w:val="de-DE"/>
        </w:rPr>
      </w:pPr>
      <w:r w:rsidRPr="0029724A">
        <w:rPr>
          <w:rFonts w:ascii="Arial" w:hAnsi="Arial" w:cs="Arial"/>
          <w:bCs/>
          <w:sz w:val="20"/>
          <w:szCs w:val="18"/>
          <w:lang w:val="de-DE"/>
        </w:rPr>
        <w:t xml:space="preserve">Die Unterwasserkabelsysteme von Colt zwischen </w:t>
      </w:r>
      <w:r w:rsidR="00522B54">
        <w:rPr>
          <w:rFonts w:ascii="Arial" w:hAnsi="Arial" w:cs="Arial"/>
          <w:bCs/>
          <w:sz w:val="20"/>
          <w:szCs w:val="18"/>
          <w:lang w:val="de-DE"/>
        </w:rPr>
        <w:t>de</w:t>
      </w:r>
      <w:r w:rsidR="00190351">
        <w:rPr>
          <w:rFonts w:ascii="Arial" w:hAnsi="Arial" w:cs="Arial"/>
          <w:bCs/>
          <w:sz w:val="20"/>
          <w:szCs w:val="18"/>
          <w:lang w:val="de-DE"/>
        </w:rPr>
        <w:t xml:space="preserve">r </w:t>
      </w:r>
      <w:proofErr w:type="gramStart"/>
      <w:r w:rsidR="00190351">
        <w:rPr>
          <w:rFonts w:ascii="Arial" w:hAnsi="Arial" w:cs="Arial"/>
          <w:bCs/>
          <w:sz w:val="20"/>
          <w:szCs w:val="18"/>
          <w:lang w:val="de-DE"/>
        </w:rPr>
        <w:t>EMEA Region</w:t>
      </w:r>
      <w:proofErr w:type="gramEnd"/>
      <w:r w:rsidR="00190351">
        <w:rPr>
          <w:rFonts w:ascii="Arial" w:hAnsi="Arial" w:cs="Arial"/>
          <w:bCs/>
          <w:sz w:val="20"/>
          <w:szCs w:val="18"/>
          <w:lang w:val="de-DE"/>
        </w:rPr>
        <w:t xml:space="preserve"> </w:t>
      </w:r>
      <w:r w:rsidRPr="0029724A">
        <w:rPr>
          <w:rFonts w:ascii="Arial" w:hAnsi="Arial" w:cs="Arial"/>
          <w:bCs/>
          <w:sz w:val="20"/>
          <w:szCs w:val="18"/>
          <w:lang w:val="de-DE"/>
        </w:rPr>
        <w:t xml:space="preserve">und den USA bestehen </w:t>
      </w:r>
      <w:r w:rsidR="00BE6E15" w:rsidRPr="0029724A">
        <w:rPr>
          <w:rFonts w:ascii="Arial" w:hAnsi="Arial" w:cs="Arial"/>
          <w:bCs/>
          <w:sz w:val="20"/>
          <w:szCs w:val="18"/>
          <w:lang w:val="de-DE"/>
        </w:rPr>
        <w:t xml:space="preserve">nach der Übernahme von Lumen EMEA </w:t>
      </w:r>
      <w:r w:rsidRPr="0029724A">
        <w:rPr>
          <w:rFonts w:ascii="Arial" w:hAnsi="Arial" w:cs="Arial"/>
          <w:bCs/>
          <w:sz w:val="20"/>
          <w:szCs w:val="18"/>
          <w:lang w:val="de-DE"/>
        </w:rPr>
        <w:t xml:space="preserve">aus fünf transatlantischen und vier innereuropäischen Unterwasserkabeln </w:t>
      </w:r>
      <w:r w:rsidR="00190351">
        <w:rPr>
          <w:rFonts w:ascii="Arial" w:hAnsi="Arial" w:cs="Arial"/>
          <w:bCs/>
          <w:sz w:val="20"/>
          <w:szCs w:val="18"/>
          <w:lang w:val="de-DE"/>
        </w:rPr>
        <w:t xml:space="preserve">sowie </w:t>
      </w:r>
      <w:r w:rsidRPr="0029724A">
        <w:rPr>
          <w:rFonts w:ascii="Arial" w:hAnsi="Arial" w:cs="Arial"/>
          <w:bCs/>
          <w:sz w:val="20"/>
          <w:szCs w:val="18"/>
          <w:lang w:val="de-DE"/>
        </w:rPr>
        <w:t>12 Kabellandestationen. Das Unternehmen ist Miteigentümer von AS3356, dem</w:t>
      </w:r>
      <w:r w:rsidR="00EB3488">
        <w:rPr>
          <w:rFonts w:ascii="Arial" w:hAnsi="Arial" w:cs="Arial"/>
          <w:bCs/>
          <w:sz w:val="20"/>
          <w:szCs w:val="18"/>
          <w:lang w:val="de-DE"/>
        </w:rPr>
        <w:t xml:space="preserve"> </w:t>
      </w:r>
      <w:proofErr w:type="gramStart"/>
      <w:r w:rsidR="00EB3488">
        <w:rPr>
          <w:rFonts w:ascii="Arial" w:hAnsi="Arial" w:cs="Arial"/>
          <w:bCs/>
          <w:sz w:val="20"/>
          <w:szCs w:val="18"/>
          <w:lang w:val="de-DE"/>
        </w:rPr>
        <w:t>am stärksten genutzten Datennetz</w:t>
      </w:r>
      <w:proofErr w:type="gramEnd"/>
      <w:r w:rsidRPr="0029724A">
        <w:rPr>
          <w:rFonts w:ascii="Arial" w:hAnsi="Arial" w:cs="Arial"/>
          <w:bCs/>
          <w:sz w:val="20"/>
          <w:szCs w:val="18"/>
          <w:lang w:val="de-DE"/>
        </w:rPr>
        <w:t xml:space="preserve"> der Welt</w:t>
      </w:r>
      <w:r w:rsidR="00EB3488">
        <w:rPr>
          <w:rFonts w:ascii="Arial" w:hAnsi="Arial" w:cs="Arial"/>
          <w:bCs/>
          <w:sz w:val="20"/>
          <w:szCs w:val="18"/>
          <w:lang w:val="de-DE"/>
        </w:rPr>
        <w:t>,</w:t>
      </w:r>
      <w:r w:rsidR="001C6458">
        <w:rPr>
          <w:rFonts w:ascii="Arial" w:hAnsi="Arial" w:cs="Arial"/>
          <w:bCs/>
          <w:sz w:val="20"/>
          <w:szCs w:val="18"/>
          <w:lang w:val="de-DE"/>
        </w:rPr>
        <w:t xml:space="preserve"> </w:t>
      </w:r>
      <w:r w:rsidRPr="0029724A">
        <w:rPr>
          <w:rFonts w:ascii="Arial" w:hAnsi="Arial" w:cs="Arial"/>
          <w:bCs/>
          <w:sz w:val="20"/>
          <w:szCs w:val="18"/>
          <w:lang w:val="de-DE"/>
        </w:rPr>
        <w:t xml:space="preserve">und ist das größte </w:t>
      </w:r>
      <w:r w:rsidR="00BF4B8F">
        <w:rPr>
          <w:rFonts w:ascii="Arial" w:hAnsi="Arial" w:cs="Arial"/>
          <w:bCs/>
          <w:sz w:val="20"/>
          <w:szCs w:val="18"/>
          <w:lang w:val="de-DE"/>
        </w:rPr>
        <w:t xml:space="preserve">auf Geschäftskunden fokussierte </w:t>
      </w:r>
      <w:r w:rsidRPr="0029724A">
        <w:rPr>
          <w:rFonts w:ascii="Arial" w:hAnsi="Arial" w:cs="Arial"/>
          <w:bCs/>
          <w:sz w:val="20"/>
          <w:szCs w:val="18"/>
          <w:lang w:val="de-DE"/>
        </w:rPr>
        <w:t>Unternehmen für digitale Infrastruktur in Europa.</w:t>
      </w:r>
    </w:p>
    <w:p w14:paraId="0DBA449D" w14:textId="77777777" w:rsidR="00855C88" w:rsidRDefault="00855C88" w:rsidP="00CE5EF5">
      <w:pPr>
        <w:shd w:val="clear" w:color="auto" w:fill="FFFFFF"/>
        <w:spacing w:line="276" w:lineRule="auto"/>
        <w:rPr>
          <w:rFonts w:ascii="Arial" w:hAnsi="Arial" w:cs="Arial"/>
          <w:b/>
          <w:sz w:val="20"/>
          <w:szCs w:val="20"/>
          <w:lang w:val="de-DE"/>
        </w:rPr>
      </w:pPr>
    </w:p>
    <w:p w14:paraId="27B2DB3C" w14:textId="77777777" w:rsidR="00EB3488" w:rsidRDefault="00EB3488" w:rsidP="00CE5EF5">
      <w:pPr>
        <w:shd w:val="clear" w:color="auto" w:fill="FFFFFF"/>
        <w:spacing w:line="276" w:lineRule="auto"/>
        <w:rPr>
          <w:rFonts w:ascii="Arial" w:hAnsi="Arial" w:cs="Arial"/>
          <w:b/>
          <w:sz w:val="20"/>
          <w:szCs w:val="20"/>
          <w:lang w:val="de-DE"/>
        </w:rPr>
      </w:pPr>
    </w:p>
    <w:p w14:paraId="6E5F6E37" w14:textId="3E28F250" w:rsidR="009A5E70" w:rsidRPr="00414FC9" w:rsidRDefault="009A5E70" w:rsidP="00CE5EF5">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CE5EF5">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CE5EF5">
      <w:pPr>
        <w:spacing w:line="276" w:lineRule="auto"/>
        <w:rPr>
          <w:rFonts w:ascii="Arial" w:eastAsia="Times New Roman" w:hAnsi="Arial" w:cs="Arial"/>
          <w:sz w:val="20"/>
          <w:szCs w:val="20"/>
          <w:lang w:val="de-DE"/>
        </w:rPr>
      </w:pPr>
    </w:p>
    <w:p w14:paraId="0A62F190" w14:textId="1ACE83CD" w:rsidR="0038514D" w:rsidRDefault="0038514D" w:rsidP="00CE5EF5">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CE5EF5">
      <w:pPr>
        <w:spacing w:line="276" w:lineRule="auto"/>
        <w:rPr>
          <w:rFonts w:ascii="Arial" w:eastAsia="Times New Roman" w:hAnsi="Arial" w:cs="Arial"/>
          <w:sz w:val="20"/>
          <w:szCs w:val="20"/>
          <w:lang w:val="de-DE"/>
        </w:rPr>
      </w:pPr>
    </w:p>
    <w:p w14:paraId="788D85DB" w14:textId="040B4B51" w:rsidR="0038514D" w:rsidRDefault="0038514D" w:rsidP="00CE5EF5">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2886A0D0" w14:textId="77777777" w:rsidR="00CE5EF5" w:rsidRDefault="00CE5EF5" w:rsidP="00CE5EF5">
      <w:pPr>
        <w:spacing w:line="276" w:lineRule="auto"/>
        <w:rPr>
          <w:rFonts w:ascii="Arial" w:eastAsia="Times New Roman" w:hAnsi="Arial" w:cs="Arial"/>
          <w:sz w:val="20"/>
          <w:szCs w:val="20"/>
          <w:lang w:val="de-DE"/>
        </w:rPr>
      </w:pPr>
    </w:p>
    <w:p w14:paraId="159255C9" w14:textId="77777777" w:rsidR="00CE5EF5" w:rsidRPr="00414FC9" w:rsidRDefault="00CE5EF5" w:rsidP="00CE5EF5">
      <w:pPr>
        <w:spacing w:line="276" w:lineRule="auto"/>
        <w:rPr>
          <w:rFonts w:ascii="Arial" w:eastAsia="Times New Roman" w:hAnsi="Arial" w:cs="Arial"/>
          <w:sz w:val="20"/>
          <w:szCs w:val="20"/>
          <w:lang w:val="de-DE"/>
        </w:rPr>
      </w:pPr>
    </w:p>
    <w:p w14:paraId="029D7B8B" w14:textId="77777777" w:rsidR="00414FC9" w:rsidRDefault="00414FC9" w:rsidP="00CE5EF5">
      <w:pPr>
        <w:spacing w:line="276" w:lineRule="auto"/>
        <w:rPr>
          <w:rFonts w:ascii="Arial" w:eastAsia="Times New Roman" w:hAnsi="Arial" w:cs="Arial"/>
          <w:sz w:val="20"/>
          <w:szCs w:val="20"/>
          <w:lang w:val="de-DE"/>
        </w:rPr>
      </w:pPr>
    </w:p>
    <w:p w14:paraId="3332CE7C" w14:textId="4FF12B1C" w:rsidR="00414FC9" w:rsidRPr="0024737F" w:rsidRDefault="00414FC9" w:rsidP="00CE5EF5">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2"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03A46BAD" w:rsidR="009A5E70" w:rsidRDefault="009A5E70" w:rsidP="00CE5EF5">
      <w:pPr>
        <w:spacing w:line="276" w:lineRule="auto"/>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CE5EF5">
      <w:pPr>
        <w:spacing w:line="276" w:lineRule="auto"/>
        <w:rPr>
          <w:rFonts w:ascii="Arial" w:hAnsi="Arial" w:cs="Arial"/>
          <w:sz w:val="20"/>
          <w:szCs w:val="20"/>
          <w:lang w:val="de-DE"/>
        </w:rPr>
      </w:pPr>
    </w:p>
    <w:p w14:paraId="1987A057" w14:textId="77777777" w:rsidR="00AF4D39" w:rsidRDefault="00AF4D39" w:rsidP="00CE5EF5">
      <w:pPr>
        <w:spacing w:line="276" w:lineRule="auto"/>
        <w:rPr>
          <w:rFonts w:ascii="Arial" w:hAnsi="Arial" w:cs="Arial"/>
          <w:b/>
          <w:sz w:val="20"/>
          <w:szCs w:val="20"/>
          <w:lang w:val="de-DE"/>
        </w:rPr>
      </w:pPr>
    </w:p>
    <w:p w14:paraId="1D59BA4D" w14:textId="4FA21EE2" w:rsidR="009A5E70" w:rsidRPr="00AC49FA" w:rsidRDefault="009A5E70" w:rsidP="00CE5EF5">
      <w:pPr>
        <w:spacing w:line="276" w:lineRule="auto"/>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CE5EF5">
      <w:pPr>
        <w:spacing w:line="276" w:lineRule="auto"/>
        <w:rPr>
          <w:rFonts w:ascii="Arial" w:hAnsi="Arial" w:cs="Arial"/>
          <w:sz w:val="20"/>
          <w:szCs w:val="20"/>
          <w:lang w:val="de-DE"/>
        </w:rPr>
      </w:pPr>
      <w:r w:rsidRPr="00943516">
        <w:rPr>
          <w:rFonts w:ascii="Arial" w:hAnsi="Arial" w:cs="Arial"/>
          <w:sz w:val="20"/>
          <w:szCs w:val="20"/>
          <w:lang w:val="de-DE"/>
        </w:rPr>
        <w:lastRenderedPageBreak/>
        <w:t>Fauth Gundlach &amp; Hübl</w:t>
      </w:r>
      <w:r w:rsidR="003D2CD9">
        <w:rPr>
          <w:rFonts w:ascii="Arial" w:hAnsi="Arial" w:cs="Arial"/>
          <w:sz w:val="20"/>
          <w:szCs w:val="20"/>
          <w:lang w:val="de-DE"/>
        </w:rPr>
        <w:t xml:space="preserve"> GmbH</w:t>
      </w:r>
    </w:p>
    <w:p w14:paraId="21E21A39" w14:textId="2ED3BF0A" w:rsidR="008B0327" w:rsidRPr="00943516" w:rsidRDefault="009A2D87" w:rsidP="00CE5EF5">
      <w:pPr>
        <w:spacing w:line="276" w:lineRule="auto"/>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CE5EF5">
      <w:pPr>
        <w:spacing w:line="276" w:lineRule="auto"/>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CE5EF5">
      <w:pPr>
        <w:spacing w:line="276" w:lineRule="auto"/>
        <w:rPr>
          <w:lang w:val="de-DE"/>
        </w:rPr>
      </w:pPr>
      <w:r w:rsidRPr="00D57426">
        <w:rPr>
          <w:rFonts w:ascii="Arial" w:hAnsi="Arial" w:cs="Arial"/>
          <w:sz w:val="20"/>
          <w:szCs w:val="20"/>
          <w:lang w:val="de-DE"/>
        </w:rPr>
        <w:t xml:space="preserve">E-Mail: </w:t>
      </w:r>
      <w:hyperlink r:id="rId13" w:history="1">
        <w:r w:rsidR="009A2D87" w:rsidRPr="009A2D87">
          <w:rPr>
            <w:rStyle w:val="Hyperlink"/>
            <w:rFonts w:ascii="Arial" w:hAnsi="Arial" w:cs="Arial"/>
            <w:sz w:val="20"/>
            <w:szCs w:val="20"/>
            <w:lang w:val="de-DE"/>
          </w:rPr>
          <w:t>gundlach@fgundh.de</w:t>
        </w:r>
      </w:hyperlink>
    </w:p>
    <w:p w14:paraId="5EDB97F8" w14:textId="77777777" w:rsidR="009A5E70" w:rsidRPr="00427847" w:rsidRDefault="009A5E70" w:rsidP="00CE5EF5">
      <w:pPr>
        <w:spacing w:line="276" w:lineRule="auto"/>
        <w:rPr>
          <w:rFonts w:ascii="Arial" w:hAnsi="Arial" w:cs="Arial"/>
          <w:sz w:val="20"/>
          <w:szCs w:val="20"/>
          <w:lang w:val="pt-PT"/>
        </w:rPr>
      </w:pPr>
    </w:p>
    <w:p w14:paraId="332D2B92" w14:textId="5C19406C" w:rsidR="004A2547" w:rsidRPr="0024737F" w:rsidRDefault="00D42C7B" w:rsidP="00CE5EF5">
      <w:pPr>
        <w:pStyle w:val="StandardWeb"/>
        <w:shd w:val="clear" w:color="auto" w:fill="FFFFFF"/>
        <w:spacing w:line="276" w:lineRule="auto"/>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4"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CE5EF5">
      <w:pPr>
        <w:pStyle w:val="StandardWeb"/>
        <w:shd w:val="clear" w:color="auto" w:fill="FFFFFF"/>
        <w:spacing w:line="276" w:lineRule="auto"/>
        <w:rPr>
          <w:rFonts w:ascii="Arial" w:hAnsi="Arial" w:cs="Arial"/>
          <w:sz w:val="20"/>
          <w:szCs w:val="20"/>
          <w:lang w:val="de-DE"/>
        </w:rPr>
      </w:pPr>
    </w:p>
    <w:p w14:paraId="5821C0A6" w14:textId="21E88576" w:rsidR="006C07A4" w:rsidRPr="0024737F" w:rsidRDefault="006C07A4" w:rsidP="00CE5EF5">
      <w:pPr>
        <w:pStyle w:val="StandardWeb"/>
        <w:shd w:val="clear" w:color="auto" w:fill="FFFFFF"/>
        <w:spacing w:line="276" w:lineRule="auto"/>
        <w:rPr>
          <w:rFonts w:ascii="Arial" w:hAnsi="Arial" w:cs="Arial"/>
          <w:sz w:val="20"/>
          <w:szCs w:val="20"/>
          <w:lang w:val="de-DE"/>
        </w:rPr>
      </w:pPr>
    </w:p>
    <w:sectPr w:rsidR="006C07A4" w:rsidRPr="0024737F"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proofErr w:type="spellStart"/>
    <w:r>
      <w:t>Seite</w:t>
    </w:r>
    <w:proofErr w:type="spellEnd"/>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A57515"/>
    <w:multiLevelType w:val="hybridMultilevel"/>
    <w:tmpl w:val="B84E07A8"/>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E475F0D"/>
    <w:multiLevelType w:val="hybridMultilevel"/>
    <w:tmpl w:val="1B76FBB8"/>
    <w:lvl w:ilvl="0" w:tplc="0B40F5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5"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C03EEE"/>
    <w:multiLevelType w:val="hybridMultilevel"/>
    <w:tmpl w:val="CD9EC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EE20AA"/>
    <w:multiLevelType w:val="hybridMultilevel"/>
    <w:tmpl w:val="980A4C88"/>
    <w:lvl w:ilvl="0" w:tplc="0B40F53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3"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7"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6"/>
  </w:num>
  <w:num w:numId="2" w16cid:durableId="342439676">
    <w:abstractNumId w:val="29"/>
  </w:num>
  <w:num w:numId="3" w16cid:durableId="1870947463">
    <w:abstractNumId w:val="32"/>
  </w:num>
  <w:num w:numId="4" w16cid:durableId="2109152322">
    <w:abstractNumId w:val="24"/>
  </w:num>
  <w:num w:numId="5" w16cid:durableId="102654378">
    <w:abstractNumId w:val="23"/>
  </w:num>
  <w:num w:numId="6" w16cid:durableId="481313814">
    <w:abstractNumId w:val="8"/>
  </w:num>
  <w:num w:numId="7" w16cid:durableId="1613825097">
    <w:abstractNumId w:val="33"/>
  </w:num>
  <w:num w:numId="8" w16cid:durableId="958147244">
    <w:abstractNumId w:val="18"/>
  </w:num>
  <w:num w:numId="9" w16cid:durableId="2057048233">
    <w:abstractNumId w:val="30"/>
  </w:num>
  <w:num w:numId="10" w16cid:durableId="1766219089">
    <w:abstractNumId w:val="12"/>
  </w:num>
  <w:num w:numId="11" w16cid:durableId="1861891753">
    <w:abstractNumId w:val="17"/>
  </w:num>
  <w:num w:numId="12" w16cid:durableId="1215701317">
    <w:abstractNumId w:val="22"/>
  </w:num>
  <w:num w:numId="13" w16cid:durableId="1738361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0"/>
  </w:num>
  <w:num w:numId="15" w16cid:durableId="2091728264">
    <w:abstractNumId w:val="11"/>
  </w:num>
  <w:num w:numId="16" w16cid:durableId="445467144">
    <w:abstractNumId w:val="6"/>
  </w:num>
  <w:num w:numId="17" w16cid:durableId="1764951084">
    <w:abstractNumId w:val="14"/>
  </w:num>
  <w:num w:numId="18" w16cid:durableId="1461412699">
    <w:abstractNumId w:val="4"/>
  </w:num>
  <w:num w:numId="19" w16cid:durableId="2084646876">
    <w:abstractNumId w:val="21"/>
  </w:num>
  <w:num w:numId="20" w16cid:durableId="4745228">
    <w:abstractNumId w:val="1"/>
  </w:num>
  <w:num w:numId="21" w16cid:durableId="803233337">
    <w:abstractNumId w:val="37"/>
  </w:num>
  <w:num w:numId="22" w16cid:durableId="10123353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4"/>
  </w:num>
  <w:num w:numId="26" w16cid:durableId="838426236">
    <w:abstractNumId w:val="7"/>
  </w:num>
  <w:num w:numId="27" w16cid:durableId="822702681">
    <w:abstractNumId w:val="9"/>
  </w:num>
  <w:num w:numId="28" w16cid:durableId="2016035315">
    <w:abstractNumId w:val="2"/>
  </w:num>
  <w:num w:numId="29" w16cid:durableId="1550923215">
    <w:abstractNumId w:val="28"/>
  </w:num>
  <w:num w:numId="30" w16cid:durableId="591157893">
    <w:abstractNumId w:val="25"/>
  </w:num>
  <w:num w:numId="31" w16cid:durableId="740254487">
    <w:abstractNumId w:val="13"/>
  </w:num>
  <w:num w:numId="32" w16cid:durableId="933824998">
    <w:abstractNumId w:val="16"/>
  </w:num>
  <w:num w:numId="33" w16cid:durableId="1730028653">
    <w:abstractNumId w:val="3"/>
  </w:num>
  <w:num w:numId="34" w16cid:durableId="304362905">
    <w:abstractNumId w:val="31"/>
  </w:num>
  <w:num w:numId="35" w16cid:durableId="902787986">
    <w:abstractNumId w:val="0"/>
  </w:num>
  <w:num w:numId="36" w16cid:durableId="1139222917">
    <w:abstractNumId w:val="35"/>
  </w:num>
  <w:num w:numId="37" w16cid:durableId="1361466582">
    <w:abstractNumId w:val="26"/>
  </w:num>
  <w:num w:numId="38" w16cid:durableId="462622333">
    <w:abstractNumId w:val="15"/>
  </w:num>
  <w:num w:numId="39" w16cid:durableId="1982270166">
    <w:abstractNumId w:val="27"/>
  </w:num>
  <w:num w:numId="40" w16cid:durableId="208032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8CF"/>
    <w:rsid w:val="00004DAE"/>
    <w:rsid w:val="0000618F"/>
    <w:rsid w:val="000105F2"/>
    <w:rsid w:val="000153F3"/>
    <w:rsid w:val="00021D6D"/>
    <w:rsid w:val="0002261B"/>
    <w:rsid w:val="00026819"/>
    <w:rsid w:val="00027101"/>
    <w:rsid w:val="00027D71"/>
    <w:rsid w:val="00030498"/>
    <w:rsid w:val="000333CC"/>
    <w:rsid w:val="00035A11"/>
    <w:rsid w:val="000408F5"/>
    <w:rsid w:val="0004237C"/>
    <w:rsid w:val="00042BFA"/>
    <w:rsid w:val="0004427B"/>
    <w:rsid w:val="0004522D"/>
    <w:rsid w:val="00051962"/>
    <w:rsid w:val="00053A33"/>
    <w:rsid w:val="000552BA"/>
    <w:rsid w:val="00055816"/>
    <w:rsid w:val="000561A6"/>
    <w:rsid w:val="0005741F"/>
    <w:rsid w:val="00062180"/>
    <w:rsid w:val="0006297D"/>
    <w:rsid w:val="00064435"/>
    <w:rsid w:val="000660B2"/>
    <w:rsid w:val="0007155F"/>
    <w:rsid w:val="00075EC9"/>
    <w:rsid w:val="00076681"/>
    <w:rsid w:val="00080263"/>
    <w:rsid w:val="00081559"/>
    <w:rsid w:val="00082647"/>
    <w:rsid w:val="000829B1"/>
    <w:rsid w:val="00086144"/>
    <w:rsid w:val="00086B7B"/>
    <w:rsid w:val="000928DC"/>
    <w:rsid w:val="000A263F"/>
    <w:rsid w:val="000B02E8"/>
    <w:rsid w:val="000B160F"/>
    <w:rsid w:val="000B1B9A"/>
    <w:rsid w:val="000B1D64"/>
    <w:rsid w:val="000B20CB"/>
    <w:rsid w:val="000B4E42"/>
    <w:rsid w:val="000B793D"/>
    <w:rsid w:val="000C0FEC"/>
    <w:rsid w:val="000C4CAC"/>
    <w:rsid w:val="000C69D6"/>
    <w:rsid w:val="000C7B78"/>
    <w:rsid w:val="000D2BC6"/>
    <w:rsid w:val="000D31EF"/>
    <w:rsid w:val="000D3BE7"/>
    <w:rsid w:val="000D4730"/>
    <w:rsid w:val="000D7CD1"/>
    <w:rsid w:val="000E50D6"/>
    <w:rsid w:val="000E6121"/>
    <w:rsid w:val="000E692F"/>
    <w:rsid w:val="000F1B65"/>
    <w:rsid w:val="000F275E"/>
    <w:rsid w:val="000F35AF"/>
    <w:rsid w:val="000F7231"/>
    <w:rsid w:val="00101158"/>
    <w:rsid w:val="00101539"/>
    <w:rsid w:val="00104815"/>
    <w:rsid w:val="00105053"/>
    <w:rsid w:val="00106A01"/>
    <w:rsid w:val="00111D58"/>
    <w:rsid w:val="00113C1E"/>
    <w:rsid w:val="00114C5C"/>
    <w:rsid w:val="00115F10"/>
    <w:rsid w:val="00116269"/>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0351"/>
    <w:rsid w:val="0019120D"/>
    <w:rsid w:val="00194FBC"/>
    <w:rsid w:val="0019654E"/>
    <w:rsid w:val="0019691E"/>
    <w:rsid w:val="00197CD0"/>
    <w:rsid w:val="001A0A9B"/>
    <w:rsid w:val="001A1CDF"/>
    <w:rsid w:val="001A2939"/>
    <w:rsid w:val="001A2E04"/>
    <w:rsid w:val="001A7342"/>
    <w:rsid w:val="001B0F64"/>
    <w:rsid w:val="001B24BB"/>
    <w:rsid w:val="001B3C1C"/>
    <w:rsid w:val="001B48B8"/>
    <w:rsid w:val="001C0875"/>
    <w:rsid w:val="001C287F"/>
    <w:rsid w:val="001C3331"/>
    <w:rsid w:val="001C5E6C"/>
    <w:rsid w:val="001C6458"/>
    <w:rsid w:val="001C7BD9"/>
    <w:rsid w:val="001D0462"/>
    <w:rsid w:val="001D1DBF"/>
    <w:rsid w:val="001D2EC9"/>
    <w:rsid w:val="001D2FFA"/>
    <w:rsid w:val="001D38EA"/>
    <w:rsid w:val="001D7920"/>
    <w:rsid w:val="001D7A40"/>
    <w:rsid w:val="001E1477"/>
    <w:rsid w:val="001E4459"/>
    <w:rsid w:val="001F398A"/>
    <w:rsid w:val="001F50CA"/>
    <w:rsid w:val="00201E66"/>
    <w:rsid w:val="0020425C"/>
    <w:rsid w:val="00204CFC"/>
    <w:rsid w:val="002054F4"/>
    <w:rsid w:val="0020562F"/>
    <w:rsid w:val="0020588F"/>
    <w:rsid w:val="00221F2B"/>
    <w:rsid w:val="00222947"/>
    <w:rsid w:val="00223CF0"/>
    <w:rsid w:val="002255FB"/>
    <w:rsid w:val="00230028"/>
    <w:rsid w:val="00230D00"/>
    <w:rsid w:val="00235AD7"/>
    <w:rsid w:val="00243D87"/>
    <w:rsid w:val="0024480E"/>
    <w:rsid w:val="00244C07"/>
    <w:rsid w:val="00246A83"/>
    <w:rsid w:val="00246FEE"/>
    <w:rsid w:val="0024737F"/>
    <w:rsid w:val="0025480E"/>
    <w:rsid w:val="00264219"/>
    <w:rsid w:val="00265D9A"/>
    <w:rsid w:val="00270256"/>
    <w:rsid w:val="0027144B"/>
    <w:rsid w:val="002726E2"/>
    <w:rsid w:val="0027615B"/>
    <w:rsid w:val="0027641A"/>
    <w:rsid w:val="00281040"/>
    <w:rsid w:val="002865CB"/>
    <w:rsid w:val="00292BEA"/>
    <w:rsid w:val="00296408"/>
    <w:rsid w:val="0029724A"/>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0CD5"/>
    <w:rsid w:val="00301341"/>
    <w:rsid w:val="00303F9D"/>
    <w:rsid w:val="00305323"/>
    <w:rsid w:val="0030587F"/>
    <w:rsid w:val="00307D00"/>
    <w:rsid w:val="00312CD1"/>
    <w:rsid w:val="003130C2"/>
    <w:rsid w:val="00314DA1"/>
    <w:rsid w:val="00322C76"/>
    <w:rsid w:val="003262DA"/>
    <w:rsid w:val="00332478"/>
    <w:rsid w:val="00335470"/>
    <w:rsid w:val="00342AA8"/>
    <w:rsid w:val="00343A6C"/>
    <w:rsid w:val="00346E1A"/>
    <w:rsid w:val="00350737"/>
    <w:rsid w:val="00352925"/>
    <w:rsid w:val="0036244A"/>
    <w:rsid w:val="00362772"/>
    <w:rsid w:val="00363F0D"/>
    <w:rsid w:val="003640C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0D8D"/>
    <w:rsid w:val="003A16E0"/>
    <w:rsid w:val="003A5A67"/>
    <w:rsid w:val="003B593A"/>
    <w:rsid w:val="003B64DD"/>
    <w:rsid w:val="003B7EB5"/>
    <w:rsid w:val="003C1ACE"/>
    <w:rsid w:val="003C1C18"/>
    <w:rsid w:val="003C31CD"/>
    <w:rsid w:val="003C6C7C"/>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05B"/>
    <w:rsid w:val="00423AFC"/>
    <w:rsid w:val="00424468"/>
    <w:rsid w:val="00424F7E"/>
    <w:rsid w:val="00427128"/>
    <w:rsid w:val="00427847"/>
    <w:rsid w:val="00430729"/>
    <w:rsid w:val="0043301B"/>
    <w:rsid w:val="00435DDD"/>
    <w:rsid w:val="0043773D"/>
    <w:rsid w:val="0044092E"/>
    <w:rsid w:val="00441B99"/>
    <w:rsid w:val="00441CBF"/>
    <w:rsid w:val="00442F4C"/>
    <w:rsid w:val="00444708"/>
    <w:rsid w:val="004466F0"/>
    <w:rsid w:val="00446A7C"/>
    <w:rsid w:val="00446C02"/>
    <w:rsid w:val="0044747A"/>
    <w:rsid w:val="004523ED"/>
    <w:rsid w:val="00452960"/>
    <w:rsid w:val="004547AE"/>
    <w:rsid w:val="004554F3"/>
    <w:rsid w:val="00457161"/>
    <w:rsid w:val="0046703A"/>
    <w:rsid w:val="00472590"/>
    <w:rsid w:val="004744B3"/>
    <w:rsid w:val="00475E9E"/>
    <w:rsid w:val="00484235"/>
    <w:rsid w:val="00487970"/>
    <w:rsid w:val="004960D1"/>
    <w:rsid w:val="0049705F"/>
    <w:rsid w:val="004A1483"/>
    <w:rsid w:val="004A2547"/>
    <w:rsid w:val="004A298F"/>
    <w:rsid w:val="004B0408"/>
    <w:rsid w:val="004B21D3"/>
    <w:rsid w:val="004B2928"/>
    <w:rsid w:val="004B2B39"/>
    <w:rsid w:val="004B2FDA"/>
    <w:rsid w:val="004B72BF"/>
    <w:rsid w:val="004B7707"/>
    <w:rsid w:val="004C06CD"/>
    <w:rsid w:val="004C2CAB"/>
    <w:rsid w:val="004C42FC"/>
    <w:rsid w:val="004C53E2"/>
    <w:rsid w:val="004C707E"/>
    <w:rsid w:val="004D0092"/>
    <w:rsid w:val="004D0689"/>
    <w:rsid w:val="004D3C86"/>
    <w:rsid w:val="004D5AFE"/>
    <w:rsid w:val="004E2A2C"/>
    <w:rsid w:val="004E2AFF"/>
    <w:rsid w:val="004E5606"/>
    <w:rsid w:val="004E68F5"/>
    <w:rsid w:val="004F17DF"/>
    <w:rsid w:val="004F254F"/>
    <w:rsid w:val="004F7DF7"/>
    <w:rsid w:val="00503769"/>
    <w:rsid w:val="00505745"/>
    <w:rsid w:val="00506694"/>
    <w:rsid w:val="00507277"/>
    <w:rsid w:val="00510413"/>
    <w:rsid w:val="00512A14"/>
    <w:rsid w:val="0051527E"/>
    <w:rsid w:val="00516C48"/>
    <w:rsid w:val="00521311"/>
    <w:rsid w:val="00521D93"/>
    <w:rsid w:val="00522B54"/>
    <w:rsid w:val="00525310"/>
    <w:rsid w:val="00531A78"/>
    <w:rsid w:val="00534488"/>
    <w:rsid w:val="00535BB5"/>
    <w:rsid w:val="00535C5F"/>
    <w:rsid w:val="005365C0"/>
    <w:rsid w:val="0054073B"/>
    <w:rsid w:val="005424D9"/>
    <w:rsid w:val="005426D7"/>
    <w:rsid w:val="00543917"/>
    <w:rsid w:val="0054458F"/>
    <w:rsid w:val="00545729"/>
    <w:rsid w:val="005463E1"/>
    <w:rsid w:val="00547E11"/>
    <w:rsid w:val="00553BBA"/>
    <w:rsid w:val="00563FB5"/>
    <w:rsid w:val="00573EF2"/>
    <w:rsid w:val="00577872"/>
    <w:rsid w:val="005857E2"/>
    <w:rsid w:val="00586215"/>
    <w:rsid w:val="0059127F"/>
    <w:rsid w:val="00593495"/>
    <w:rsid w:val="005A13F4"/>
    <w:rsid w:val="005A185C"/>
    <w:rsid w:val="005A32B9"/>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1799"/>
    <w:rsid w:val="005E58EF"/>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34946"/>
    <w:rsid w:val="00644706"/>
    <w:rsid w:val="006463EB"/>
    <w:rsid w:val="00650428"/>
    <w:rsid w:val="0065198C"/>
    <w:rsid w:val="006524FB"/>
    <w:rsid w:val="00653594"/>
    <w:rsid w:val="006536A8"/>
    <w:rsid w:val="006546DC"/>
    <w:rsid w:val="00655711"/>
    <w:rsid w:val="006578D5"/>
    <w:rsid w:val="006612CB"/>
    <w:rsid w:val="00663B66"/>
    <w:rsid w:val="00664567"/>
    <w:rsid w:val="0066513E"/>
    <w:rsid w:val="00667974"/>
    <w:rsid w:val="00667CA4"/>
    <w:rsid w:val="0067114C"/>
    <w:rsid w:val="006759F4"/>
    <w:rsid w:val="006802D1"/>
    <w:rsid w:val="00680C16"/>
    <w:rsid w:val="00680C47"/>
    <w:rsid w:val="00683AB3"/>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02B3"/>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3ACA"/>
    <w:rsid w:val="00774797"/>
    <w:rsid w:val="00775B7C"/>
    <w:rsid w:val="00776D1A"/>
    <w:rsid w:val="0078484D"/>
    <w:rsid w:val="00784E7F"/>
    <w:rsid w:val="00785327"/>
    <w:rsid w:val="00786D86"/>
    <w:rsid w:val="00792CD4"/>
    <w:rsid w:val="0079399F"/>
    <w:rsid w:val="00795B64"/>
    <w:rsid w:val="00797106"/>
    <w:rsid w:val="007A105F"/>
    <w:rsid w:val="007A22B6"/>
    <w:rsid w:val="007A3505"/>
    <w:rsid w:val="007A3D27"/>
    <w:rsid w:val="007A4395"/>
    <w:rsid w:val="007A4771"/>
    <w:rsid w:val="007A529F"/>
    <w:rsid w:val="007B179E"/>
    <w:rsid w:val="007B2716"/>
    <w:rsid w:val="007C1A5B"/>
    <w:rsid w:val="007C1B67"/>
    <w:rsid w:val="007C49BF"/>
    <w:rsid w:val="007C5D4F"/>
    <w:rsid w:val="007C72FE"/>
    <w:rsid w:val="007D67AC"/>
    <w:rsid w:val="007E1801"/>
    <w:rsid w:val="007E2E83"/>
    <w:rsid w:val="007E4280"/>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4867"/>
    <w:rsid w:val="00835675"/>
    <w:rsid w:val="00835A44"/>
    <w:rsid w:val="00836373"/>
    <w:rsid w:val="0084783C"/>
    <w:rsid w:val="0085476F"/>
    <w:rsid w:val="00855C88"/>
    <w:rsid w:val="00860E10"/>
    <w:rsid w:val="0086617B"/>
    <w:rsid w:val="008728A6"/>
    <w:rsid w:val="00874726"/>
    <w:rsid w:val="008776C5"/>
    <w:rsid w:val="008815E6"/>
    <w:rsid w:val="00884246"/>
    <w:rsid w:val="00884F4D"/>
    <w:rsid w:val="008853ED"/>
    <w:rsid w:val="008864C7"/>
    <w:rsid w:val="00890C78"/>
    <w:rsid w:val="00895159"/>
    <w:rsid w:val="008961EA"/>
    <w:rsid w:val="00896A51"/>
    <w:rsid w:val="008974AB"/>
    <w:rsid w:val="008A17E5"/>
    <w:rsid w:val="008B0327"/>
    <w:rsid w:val="008B1CEF"/>
    <w:rsid w:val="008B7F57"/>
    <w:rsid w:val="008C0B46"/>
    <w:rsid w:val="008C6AD3"/>
    <w:rsid w:val="008C7075"/>
    <w:rsid w:val="008D4239"/>
    <w:rsid w:val="008D7A6C"/>
    <w:rsid w:val="008E2061"/>
    <w:rsid w:val="008E2EC7"/>
    <w:rsid w:val="008E5CA6"/>
    <w:rsid w:val="008F2FBD"/>
    <w:rsid w:val="009013B1"/>
    <w:rsid w:val="00910809"/>
    <w:rsid w:val="00913F24"/>
    <w:rsid w:val="0091462A"/>
    <w:rsid w:val="009164DF"/>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4C98"/>
    <w:rsid w:val="00996D38"/>
    <w:rsid w:val="009A090D"/>
    <w:rsid w:val="009A1B54"/>
    <w:rsid w:val="009A2D87"/>
    <w:rsid w:val="009A3001"/>
    <w:rsid w:val="009A33F7"/>
    <w:rsid w:val="009A5E70"/>
    <w:rsid w:val="009A680E"/>
    <w:rsid w:val="009A72C6"/>
    <w:rsid w:val="009B155E"/>
    <w:rsid w:val="009C1B05"/>
    <w:rsid w:val="009C5A91"/>
    <w:rsid w:val="009C7322"/>
    <w:rsid w:val="009D1FB8"/>
    <w:rsid w:val="009D54D7"/>
    <w:rsid w:val="009E039E"/>
    <w:rsid w:val="009E4D6B"/>
    <w:rsid w:val="009E6685"/>
    <w:rsid w:val="009F112F"/>
    <w:rsid w:val="009F225A"/>
    <w:rsid w:val="009F4DD7"/>
    <w:rsid w:val="00A103E9"/>
    <w:rsid w:val="00A11DAA"/>
    <w:rsid w:val="00A12CA5"/>
    <w:rsid w:val="00A1305E"/>
    <w:rsid w:val="00A15195"/>
    <w:rsid w:val="00A15FB3"/>
    <w:rsid w:val="00A1735A"/>
    <w:rsid w:val="00A17806"/>
    <w:rsid w:val="00A21B1E"/>
    <w:rsid w:val="00A33698"/>
    <w:rsid w:val="00A34ECE"/>
    <w:rsid w:val="00A44BFF"/>
    <w:rsid w:val="00A46165"/>
    <w:rsid w:val="00A506D8"/>
    <w:rsid w:val="00A52D1A"/>
    <w:rsid w:val="00A577BA"/>
    <w:rsid w:val="00A618B8"/>
    <w:rsid w:val="00A6212D"/>
    <w:rsid w:val="00A65EA0"/>
    <w:rsid w:val="00A73847"/>
    <w:rsid w:val="00A74846"/>
    <w:rsid w:val="00A80C57"/>
    <w:rsid w:val="00A8168B"/>
    <w:rsid w:val="00A85836"/>
    <w:rsid w:val="00A8709E"/>
    <w:rsid w:val="00A97AB1"/>
    <w:rsid w:val="00AA0800"/>
    <w:rsid w:val="00AA1DAC"/>
    <w:rsid w:val="00AA384A"/>
    <w:rsid w:val="00AA4B96"/>
    <w:rsid w:val="00AA7881"/>
    <w:rsid w:val="00AA7BB2"/>
    <w:rsid w:val="00AB3176"/>
    <w:rsid w:val="00AB340F"/>
    <w:rsid w:val="00AB5766"/>
    <w:rsid w:val="00AB660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1607"/>
    <w:rsid w:val="00AE2AB6"/>
    <w:rsid w:val="00AF1AFA"/>
    <w:rsid w:val="00AF1C82"/>
    <w:rsid w:val="00AF1FCB"/>
    <w:rsid w:val="00AF3BB1"/>
    <w:rsid w:val="00AF4D39"/>
    <w:rsid w:val="00AF5DFB"/>
    <w:rsid w:val="00B05642"/>
    <w:rsid w:val="00B06972"/>
    <w:rsid w:val="00B10208"/>
    <w:rsid w:val="00B12342"/>
    <w:rsid w:val="00B178FD"/>
    <w:rsid w:val="00B238BB"/>
    <w:rsid w:val="00B24B29"/>
    <w:rsid w:val="00B26C58"/>
    <w:rsid w:val="00B30183"/>
    <w:rsid w:val="00B334B9"/>
    <w:rsid w:val="00B33F11"/>
    <w:rsid w:val="00B42AC3"/>
    <w:rsid w:val="00B42E88"/>
    <w:rsid w:val="00B4373F"/>
    <w:rsid w:val="00B471C4"/>
    <w:rsid w:val="00B55520"/>
    <w:rsid w:val="00B57A6A"/>
    <w:rsid w:val="00B6004F"/>
    <w:rsid w:val="00B609A7"/>
    <w:rsid w:val="00B60FA5"/>
    <w:rsid w:val="00B6393D"/>
    <w:rsid w:val="00B66626"/>
    <w:rsid w:val="00B725FC"/>
    <w:rsid w:val="00B72CB1"/>
    <w:rsid w:val="00B731B7"/>
    <w:rsid w:val="00B7541B"/>
    <w:rsid w:val="00B80C24"/>
    <w:rsid w:val="00B80F78"/>
    <w:rsid w:val="00B8275B"/>
    <w:rsid w:val="00B82C11"/>
    <w:rsid w:val="00B8371A"/>
    <w:rsid w:val="00B913A7"/>
    <w:rsid w:val="00B918A3"/>
    <w:rsid w:val="00B94443"/>
    <w:rsid w:val="00BA5D02"/>
    <w:rsid w:val="00BB7C0E"/>
    <w:rsid w:val="00BC044C"/>
    <w:rsid w:val="00BC284F"/>
    <w:rsid w:val="00BC3771"/>
    <w:rsid w:val="00BC5009"/>
    <w:rsid w:val="00BC6269"/>
    <w:rsid w:val="00BC62CE"/>
    <w:rsid w:val="00BC6697"/>
    <w:rsid w:val="00BC6E88"/>
    <w:rsid w:val="00BC742B"/>
    <w:rsid w:val="00BD0CE2"/>
    <w:rsid w:val="00BD14D0"/>
    <w:rsid w:val="00BD4DE7"/>
    <w:rsid w:val="00BE260A"/>
    <w:rsid w:val="00BE5698"/>
    <w:rsid w:val="00BE6D57"/>
    <w:rsid w:val="00BE6E15"/>
    <w:rsid w:val="00BF0020"/>
    <w:rsid w:val="00BF1358"/>
    <w:rsid w:val="00BF1D6C"/>
    <w:rsid w:val="00BF3432"/>
    <w:rsid w:val="00BF4B8F"/>
    <w:rsid w:val="00BF5A81"/>
    <w:rsid w:val="00C068AA"/>
    <w:rsid w:val="00C11118"/>
    <w:rsid w:val="00C12736"/>
    <w:rsid w:val="00C173E1"/>
    <w:rsid w:val="00C178C2"/>
    <w:rsid w:val="00C21868"/>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87E51"/>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B62"/>
    <w:rsid w:val="00CC7C41"/>
    <w:rsid w:val="00CD285C"/>
    <w:rsid w:val="00CD30F8"/>
    <w:rsid w:val="00CD5E16"/>
    <w:rsid w:val="00CE1A06"/>
    <w:rsid w:val="00CE5EF5"/>
    <w:rsid w:val="00CE6AFC"/>
    <w:rsid w:val="00CE6D49"/>
    <w:rsid w:val="00CF29C5"/>
    <w:rsid w:val="00CF3357"/>
    <w:rsid w:val="00CF6136"/>
    <w:rsid w:val="00D00507"/>
    <w:rsid w:val="00D02DA7"/>
    <w:rsid w:val="00D03350"/>
    <w:rsid w:val="00D068F5"/>
    <w:rsid w:val="00D10A77"/>
    <w:rsid w:val="00D10D91"/>
    <w:rsid w:val="00D11CC8"/>
    <w:rsid w:val="00D168BA"/>
    <w:rsid w:val="00D21A14"/>
    <w:rsid w:val="00D24D7A"/>
    <w:rsid w:val="00D2593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D2F"/>
    <w:rsid w:val="00D90EBD"/>
    <w:rsid w:val="00D93547"/>
    <w:rsid w:val="00D93DF9"/>
    <w:rsid w:val="00D9620D"/>
    <w:rsid w:val="00DA0B73"/>
    <w:rsid w:val="00DA1011"/>
    <w:rsid w:val="00DA245C"/>
    <w:rsid w:val="00DA4EC2"/>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53E2"/>
    <w:rsid w:val="00DF64C4"/>
    <w:rsid w:val="00E065AA"/>
    <w:rsid w:val="00E1000E"/>
    <w:rsid w:val="00E101EE"/>
    <w:rsid w:val="00E10A6F"/>
    <w:rsid w:val="00E10C76"/>
    <w:rsid w:val="00E12FB8"/>
    <w:rsid w:val="00E14824"/>
    <w:rsid w:val="00E151BA"/>
    <w:rsid w:val="00E169F2"/>
    <w:rsid w:val="00E211BC"/>
    <w:rsid w:val="00E24333"/>
    <w:rsid w:val="00E25A62"/>
    <w:rsid w:val="00E262E0"/>
    <w:rsid w:val="00E310B6"/>
    <w:rsid w:val="00E323E1"/>
    <w:rsid w:val="00E32EB0"/>
    <w:rsid w:val="00E35127"/>
    <w:rsid w:val="00E367CA"/>
    <w:rsid w:val="00E4138B"/>
    <w:rsid w:val="00E50E70"/>
    <w:rsid w:val="00E5103A"/>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2AE4"/>
    <w:rsid w:val="00E96614"/>
    <w:rsid w:val="00EA1526"/>
    <w:rsid w:val="00EA29AB"/>
    <w:rsid w:val="00EA49B3"/>
    <w:rsid w:val="00EA5031"/>
    <w:rsid w:val="00EB019E"/>
    <w:rsid w:val="00EB06D5"/>
    <w:rsid w:val="00EB2D38"/>
    <w:rsid w:val="00EB3488"/>
    <w:rsid w:val="00EB3E00"/>
    <w:rsid w:val="00EB729C"/>
    <w:rsid w:val="00EC36DF"/>
    <w:rsid w:val="00EC7F81"/>
    <w:rsid w:val="00ED1D00"/>
    <w:rsid w:val="00ED3CCF"/>
    <w:rsid w:val="00ED6BD4"/>
    <w:rsid w:val="00EE080E"/>
    <w:rsid w:val="00EE26F3"/>
    <w:rsid w:val="00EE2BCA"/>
    <w:rsid w:val="00EE3B21"/>
    <w:rsid w:val="00EE53A3"/>
    <w:rsid w:val="00EE74BB"/>
    <w:rsid w:val="00F032F6"/>
    <w:rsid w:val="00F07AF5"/>
    <w:rsid w:val="00F07E6B"/>
    <w:rsid w:val="00F15A45"/>
    <w:rsid w:val="00F15B99"/>
    <w:rsid w:val="00F16AA0"/>
    <w:rsid w:val="00F22FA6"/>
    <w:rsid w:val="00F26086"/>
    <w:rsid w:val="00F30570"/>
    <w:rsid w:val="00F32AF8"/>
    <w:rsid w:val="00F36819"/>
    <w:rsid w:val="00F37939"/>
    <w:rsid w:val="00F40078"/>
    <w:rsid w:val="00F43B1A"/>
    <w:rsid w:val="00F4458C"/>
    <w:rsid w:val="00F44AF4"/>
    <w:rsid w:val="00F45DB7"/>
    <w:rsid w:val="00F46564"/>
    <w:rsid w:val="00F46808"/>
    <w:rsid w:val="00F47201"/>
    <w:rsid w:val="00F51269"/>
    <w:rsid w:val="00F54F12"/>
    <w:rsid w:val="00F56691"/>
    <w:rsid w:val="00F57123"/>
    <w:rsid w:val="00F60CBF"/>
    <w:rsid w:val="00F62847"/>
    <w:rsid w:val="00F653A1"/>
    <w:rsid w:val="00F701DF"/>
    <w:rsid w:val="00F70FEE"/>
    <w:rsid w:val="00F8404C"/>
    <w:rsid w:val="00F866CD"/>
    <w:rsid w:val="00F90C5F"/>
    <w:rsid w:val="00F92E33"/>
    <w:rsid w:val="00F944D1"/>
    <w:rsid w:val="00F963DE"/>
    <w:rsid w:val="00F97DE6"/>
    <w:rsid w:val="00FA1CCE"/>
    <w:rsid w:val="00FA2F91"/>
    <w:rsid w:val="00FA4169"/>
    <w:rsid w:val="00FA5E3A"/>
    <w:rsid w:val="00FB18BE"/>
    <w:rsid w:val="00FB7160"/>
    <w:rsid w:val="00FC19AC"/>
    <w:rsid w:val="00FC1A3F"/>
    <w:rsid w:val="00FC7065"/>
    <w:rsid w:val="00FD3A7D"/>
    <w:rsid w:val="00FD50B7"/>
    <w:rsid w:val="00FD6B39"/>
    <w:rsid w:val="00FD7D71"/>
    <w:rsid w:val="00FE0BCF"/>
    <w:rsid w:val="00FE4D24"/>
    <w:rsid w:val="00FE4E0D"/>
    <w:rsid w:val="00FE7506"/>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dlach@fgundh.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2.xml><?xml version="1.0" encoding="utf-8"?>
<ds:datastoreItem xmlns:ds="http://schemas.openxmlformats.org/officeDocument/2006/customXml" ds:itemID="{D3B001DC-063E-4E72-9385-E474D61B889B}">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864</Words>
  <Characters>5790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6641</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Esther Pasternak</cp:lastModifiedBy>
  <cp:revision>7</cp:revision>
  <cp:lastPrinted>2024-10-24T08:15:00Z</cp:lastPrinted>
  <dcterms:created xsi:type="dcterms:W3CDTF">2024-10-11T15:35:00Z</dcterms:created>
  <dcterms:modified xsi:type="dcterms:W3CDTF">2024-10-24T08:41:00Z</dcterms:modified>
</cp:coreProperties>
</file>