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A7758" w:rsidRDefault="001E2C53" w:rsidP="009E6BD5">
      <w:pPr>
        <w:pStyle w:val="Kopfzeile"/>
        <w:spacing w:after="60"/>
        <w:ind w:right="-3402"/>
        <w:jc w:val="right"/>
        <w:rPr>
          <w:b/>
        </w:rPr>
      </w:pPr>
      <w:r>
        <w:t xml:space="preserve">Schwäbisch Hall, </w:t>
      </w:r>
      <w:r w:rsidR="00F313E2">
        <w:t>04.12.2019</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1A024E" w:rsidRDefault="00EF4D3C" w:rsidP="00C5799B">
      <w:pPr>
        <w:spacing w:after="160"/>
        <w:rPr>
          <w:rFonts w:eastAsiaTheme="minorHAnsi" w:cs="Arial"/>
          <w:b/>
          <w:bCs/>
          <w:sz w:val="32"/>
          <w:szCs w:val="32"/>
        </w:rPr>
      </w:pPr>
      <w:r w:rsidRPr="001A024E">
        <w:rPr>
          <w:rFonts w:eastAsiaTheme="minorHAnsi" w:cs="Arial"/>
          <w:b/>
          <w:bCs/>
          <w:sz w:val="32"/>
          <w:szCs w:val="32"/>
        </w:rPr>
        <w:t xml:space="preserve">OPTIMA im Landeswettbewerb </w:t>
      </w:r>
      <w:r w:rsidR="001A024E" w:rsidRPr="001A024E">
        <w:rPr>
          <w:rFonts w:eastAsiaTheme="minorHAnsi" w:cs="Arial"/>
          <w:b/>
          <w:bCs/>
          <w:sz w:val="32"/>
          <w:szCs w:val="32"/>
        </w:rPr>
        <w:t>„</w:t>
      </w:r>
      <w:r w:rsidRPr="001A024E">
        <w:rPr>
          <w:rFonts w:eastAsiaTheme="minorHAnsi" w:cs="Arial"/>
          <w:b/>
          <w:bCs/>
          <w:sz w:val="32"/>
          <w:szCs w:val="32"/>
        </w:rPr>
        <w:t xml:space="preserve">familyNET 4.0” ausgezeichnet </w:t>
      </w:r>
    </w:p>
    <w:p w:rsidR="00C5799B" w:rsidRPr="001A024E" w:rsidRDefault="00AE102D" w:rsidP="00C5799B">
      <w:pPr>
        <w:spacing w:after="160"/>
        <w:rPr>
          <w:rFonts w:eastAsiaTheme="minorHAnsi" w:cs="Arial"/>
          <w:bCs/>
          <w:sz w:val="28"/>
          <w:szCs w:val="28"/>
        </w:rPr>
      </w:pPr>
      <w:r>
        <w:rPr>
          <w:rFonts w:eastAsiaTheme="minorHAnsi" w:cs="Arial"/>
          <w:bCs/>
          <w:sz w:val="28"/>
          <w:szCs w:val="28"/>
        </w:rPr>
        <w:t xml:space="preserve">Wirtschaftsministerium und Bildungswerk honorieren Digitalisierungsansätze in der Personalarbeit </w:t>
      </w:r>
    </w:p>
    <w:p w:rsidR="00C5799B" w:rsidRPr="001A024E" w:rsidRDefault="00C5799B" w:rsidP="00C5799B">
      <w:pPr>
        <w:pStyle w:val="Listenabsatz"/>
        <w:spacing w:after="120" w:line="276" w:lineRule="auto"/>
        <w:ind w:left="0"/>
        <w:rPr>
          <w:rFonts w:ascii="Arial" w:hAnsi="Arial" w:cs="Arial"/>
          <w:b/>
          <w:bCs/>
        </w:rPr>
      </w:pPr>
    </w:p>
    <w:p w:rsidR="00C5799B" w:rsidRDefault="00DD1F1C" w:rsidP="00C5799B">
      <w:pPr>
        <w:spacing w:after="160" w:line="360" w:lineRule="auto"/>
        <w:rPr>
          <w:rFonts w:eastAsiaTheme="minorHAnsi" w:cs="Arial"/>
          <w:b/>
          <w:sz w:val="22"/>
        </w:rPr>
      </w:pPr>
      <w:r w:rsidRPr="00DD1F1C">
        <w:rPr>
          <w:rFonts w:eastAsiaTheme="minorHAnsi" w:cs="Arial"/>
          <w:b/>
          <w:sz w:val="22"/>
        </w:rPr>
        <w:t xml:space="preserve">Die OPTIMA </w:t>
      </w:r>
      <w:r>
        <w:rPr>
          <w:rFonts w:eastAsiaTheme="minorHAnsi" w:cs="Arial"/>
          <w:b/>
          <w:sz w:val="22"/>
        </w:rPr>
        <w:t xml:space="preserve">packaging group GmbH </w:t>
      </w:r>
      <w:r w:rsidR="00800207">
        <w:rPr>
          <w:rFonts w:eastAsiaTheme="minorHAnsi" w:cs="Arial"/>
          <w:b/>
          <w:sz w:val="22"/>
        </w:rPr>
        <w:t xml:space="preserve">wurde </w:t>
      </w:r>
      <w:r>
        <w:rPr>
          <w:rFonts w:eastAsiaTheme="minorHAnsi" w:cs="Arial"/>
          <w:b/>
          <w:sz w:val="22"/>
        </w:rPr>
        <w:t xml:space="preserve">im Rahmen des </w:t>
      </w:r>
      <w:r w:rsidR="00996CDA">
        <w:rPr>
          <w:rFonts w:eastAsiaTheme="minorHAnsi" w:cs="Arial"/>
          <w:b/>
          <w:sz w:val="22"/>
        </w:rPr>
        <w:t>landesweiten Wettbewerbs</w:t>
      </w:r>
      <w:r>
        <w:rPr>
          <w:rFonts w:eastAsiaTheme="minorHAnsi" w:cs="Arial"/>
          <w:b/>
          <w:sz w:val="22"/>
        </w:rPr>
        <w:t xml:space="preserve"> „familyNET 4.0“ mit einem Sonderpreis ausgezeichnet. </w:t>
      </w:r>
      <w:r w:rsidR="00802799">
        <w:rPr>
          <w:rFonts w:eastAsiaTheme="minorHAnsi" w:cs="Arial"/>
          <w:b/>
          <w:sz w:val="22"/>
        </w:rPr>
        <w:t xml:space="preserve">Mit dem Award </w:t>
      </w:r>
      <w:r w:rsidR="000F7909">
        <w:rPr>
          <w:rFonts w:eastAsiaTheme="minorHAnsi" w:cs="Arial"/>
          <w:b/>
          <w:sz w:val="22"/>
        </w:rPr>
        <w:t>würdigten</w:t>
      </w:r>
      <w:r w:rsidR="00802799">
        <w:rPr>
          <w:rFonts w:eastAsiaTheme="minorHAnsi" w:cs="Arial"/>
          <w:b/>
          <w:sz w:val="22"/>
        </w:rPr>
        <w:t xml:space="preserve"> das Wirtschaftsministerium Baden-Württemberg und weitere Kooperationspartner Unternehmen, die Angebote und Maßnahmen für eine bessere Vereinbarkeit von Familie und Beruf in der digitalisierten Arbeitswelt entwickeln und umsetzen. </w:t>
      </w:r>
      <w:r w:rsidR="00A25D33">
        <w:rPr>
          <w:rFonts w:eastAsiaTheme="minorHAnsi" w:cs="Arial"/>
          <w:b/>
          <w:sz w:val="22"/>
        </w:rPr>
        <w:t xml:space="preserve">Die Preisverleihung fand am 2. Dezember in Stuttgart statt. </w:t>
      </w:r>
    </w:p>
    <w:p w:rsidR="00F570E4" w:rsidRDefault="00F570E4" w:rsidP="00C5799B">
      <w:pPr>
        <w:spacing w:after="160" w:line="360" w:lineRule="auto"/>
        <w:rPr>
          <w:rFonts w:eastAsiaTheme="minorHAnsi" w:cs="Arial"/>
          <w:sz w:val="22"/>
          <w:szCs w:val="22"/>
        </w:rPr>
      </w:pPr>
      <w:r>
        <w:rPr>
          <w:rFonts w:eastAsiaTheme="minorHAnsi" w:cs="Arial"/>
          <w:sz w:val="22"/>
        </w:rPr>
        <w:t>„Wir freuen uns sehr über diese Auszeichnung und sehen sie als Ansporn, neuen Ansätzen der Digitalisierung</w:t>
      </w:r>
      <w:r w:rsidR="000E3279" w:rsidRPr="000E3279">
        <w:rPr>
          <w:rFonts w:eastAsiaTheme="minorHAnsi" w:cs="Arial"/>
          <w:sz w:val="22"/>
        </w:rPr>
        <w:t xml:space="preserve"> </w:t>
      </w:r>
      <w:r w:rsidR="000E3279">
        <w:rPr>
          <w:rFonts w:eastAsiaTheme="minorHAnsi" w:cs="Arial"/>
          <w:sz w:val="22"/>
        </w:rPr>
        <w:t>weiterhin</w:t>
      </w:r>
      <w:r>
        <w:rPr>
          <w:rFonts w:eastAsiaTheme="minorHAnsi" w:cs="Arial"/>
          <w:sz w:val="22"/>
        </w:rPr>
        <w:t xml:space="preserve"> offen </w:t>
      </w:r>
      <w:r w:rsidRPr="00B940A1">
        <w:rPr>
          <w:rFonts w:eastAsiaTheme="minorHAnsi" w:cs="Arial"/>
          <w:sz w:val="22"/>
          <w:szCs w:val="22"/>
        </w:rPr>
        <w:t xml:space="preserve">gegenüberzustehen“, sagt Sebastian Henke, Personalleiter der OPTIMA packaging group GmbH. </w:t>
      </w:r>
      <w:r w:rsidR="00341583">
        <w:rPr>
          <w:rFonts w:eastAsiaTheme="minorHAnsi" w:cs="Arial"/>
          <w:sz w:val="22"/>
          <w:szCs w:val="22"/>
        </w:rPr>
        <w:t xml:space="preserve">Katrin Schütz, Staatssekretärin im Wirtschaftsministerium, und Stefan Küpper, Geschäftsführer des Bildungswerks der Baden-Württembergischen Wirtschaft e.V. und der Arbeitgeber Baden-Württemberg, zeichneten die Preisträger in Stuttgart aus. </w:t>
      </w:r>
      <w:r w:rsidR="00535F79">
        <w:rPr>
          <w:rFonts w:eastAsiaTheme="minorHAnsi" w:cs="Arial"/>
          <w:sz w:val="22"/>
          <w:szCs w:val="22"/>
        </w:rPr>
        <w:t xml:space="preserve">„Die digitale Transformation ist ein wichtiges Zukunftsthema. Unternehmen, die mit ihrer Unternehmenskultur und mit digitalen, familienbewussten sowie lebensphasenorientierten Angeboten gut aufgestellt sind, steigern ihre Attraktivität im Wettbewerb um Fachkräfte“, betonte Küpper bei der Preisverleihung. </w:t>
      </w:r>
    </w:p>
    <w:p w:rsidR="002B3631" w:rsidRDefault="00302171" w:rsidP="00C5799B">
      <w:pPr>
        <w:spacing w:after="160" w:line="360" w:lineRule="auto"/>
        <w:rPr>
          <w:rFonts w:eastAsiaTheme="minorHAnsi" w:cs="Arial"/>
          <w:sz w:val="22"/>
          <w:szCs w:val="22"/>
        </w:rPr>
      </w:pPr>
      <w:r>
        <w:rPr>
          <w:rFonts w:eastAsiaTheme="minorHAnsi" w:cs="Arial"/>
          <w:sz w:val="22"/>
          <w:szCs w:val="22"/>
        </w:rPr>
        <w:lastRenderedPageBreak/>
        <w:t xml:space="preserve">Optima erhielt einen Sonderpreis im Handlungsfeld „Personal- und Organisationsentwicklung“. </w:t>
      </w:r>
      <w:r w:rsidR="00AB25D7">
        <w:rPr>
          <w:rFonts w:eastAsiaTheme="minorHAnsi" w:cs="Arial"/>
          <w:sz w:val="22"/>
          <w:szCs w:val="22"/>
        </w:rPr>
        <w:t>„Optima unterstützt</w:t>
      </w:r>
      <w:r w:rsidR="00FB3CE1">
        <w:rPr>
          <w:rFonts w:eastAsiaTheme="minorHAnsi" w:cs="Arial"/>
          <w:sz w:val="22"/>
          <w:szCs w:val="22"/>
        </w:rPr>
        <w:t xml:space="preserve"> </w:t>
      </w:r>
      <w:r w:rsidR="009B7F22">
        <w:rPr>
          <w:rFonts w:eastAsiaTheme="minorHAnsi" w:cs="Arial"/>
          <w:sz w:val="22"/>
          <w:szCs w:val="22"/>
        </w:rPr>
        <w:t>das Prinzip der</w:t>
      </w:r>
      <w:r w:rsidR="00FB3CE1">
        <w:rPr>
          <w:rFonts w:eastAsiaTheme="minorHAnsi" w:cs="Arial"/>
          <w:sz w:val="22"/>
          <w:szCs w:val="22"/>
        </w:rPr>
        <w:t xml:space="preserve"> lernende</w:t>
      </w:r>
      <w:r w:rsidR="009B7F22">
        <w:rPr>
          <w:rFonts w:eastAsiaTheme="minorHAnsi" w:cs="Arial"/>
          <w:sz w:val="22"/>
          <w:szCs w:val="22"/>
        </w:rPr>
        <w:t>n</w:t>
      </w:r>
      <w:r w:rsidR="00FB3CE1">
        <w:rPr>
          <w:rFonts w:eastAsiaTheme="minorHAnsi" w:cs="Arial"/>
          <w:sz w:val="22"/>
          <w:szCs w:val="22"/>
        </w:rPr>
        <w:t xml:space="preserve"> Organisation</w:t>
      </w:r>
      <w:r w:rsidR="00AB25D7">
        <w:rPr>
          <w:rFonts w:eastAsiaTheme="minorHAnsi" w:cs="Arial"/>
          <w:sz w:val="22"/>
          <w:szCs w:val="22"/>
        </w:rPr>
        <w:t xml:space="preserve"> und ist offen für neue Ansätze in der Digitalisierung“, hieß es zur Begründung. </w:t>
      </w:r>
      <w:r w:rsidR="00717E22">
        <w:rPr>
          <w:rFonts w:eastAsiaTheme="minorHAnsi" w:cs="Arial"/>
          <w:sz w:val="22"/>
          <w:szCs w:val="22"/>
        </w:rPr>
        <w:t xml:space="preserve">Das Unternehmen gehe proaktiv mit neuen Themen um und stelle sich den Herausforderungen. </w:t>
      </w:r>
      <w:r w:rsidR="00134B4B">
        <w:rPr>
          <w:rFonts w:eastAsiaTheme="minorHAnsi" w:cs="Arial"/>
          <w:sz w:val="22"/>
          <w:szCs w:val="22"/>
        </w:rPr>
        <w:t xml:space="preserve">Ganz konkret nannte die Jury </w:t>
      </w:r>
      <w:r w:rsidR="00B34129">
        <w:rPr>
          <w:rFonts w:eastAsiaTheme="minorHAnsi" w:cs="Arial"/>
          <w:sz w:val="22"/>
          <w:szCs w:val="22"/>
        </w:rPr>
        <w:t>die vielfältigen Initiativen in der Personalentwicklung</w:t>
      </w:r>
      <w:r w:rsidR="00D1397B">
        <w:rPr>
          <w:rFonts w:eastAsiaTheme="minorHAnsi" w:cs="Arial"/>
          <w:sz w:val="22"/>
          <w:szCs w:val="22"/>
        </w:rPr>
        <w:t xml:space="preserve">: </w:t>
      </w:r>
      <w:r w:rsidR="00B34129">
        <w:rPr>
          <w:rFonts w:eastAsiaTheme="minorHAnsi" w:cs="Arial"/>
          <w:sz w:val="22"/>
          <w:szCs w:val="22"/>
        </w:rPr>
        <w:t>Querqualifizierung für Facharbeiter, das neue Ausbildungs- und Studienkonzept, die Aufnahme neuer Weiterbildungsangebote für die digitalisierte Arbeitswelt in das außergewöhnliche Personalentwicklungsprogramm.</w:t>
      </w:r>
      <w:r w:rsidR="00134B4B">
        <w:rPr>
          <w:rFonts w:eastAsiaTheme="minorHAnsi" w:cs="Arial"/>
          <w:sz w:val="22"/>
          <w:szCs w:val="22"/>
        </w:rPr>
        <w:t xml:space="preserve"> </w:t>
      </w:r>
      <w:r w:rsidR="00B34129" w:rsidRPr="009E0B70">
        <w:rPr>
          <w:rFonts w:eastAsiaTheme="minorHAnsi" w:cs="Arial"/>
          <w:sz w:val="22"/>
          <w:szCs w:val="22"/>
        </w:rPr>
        <w:t>Die Mitarbeitergesprächsbögen wurden neu gestaltet und beinhalten Gesprächsimpulse für Mitarbeiter und Führungskräfte zur Arbeit 4.0</w:t>
      </w:r>
      <w:r w:rsidR="00B34129">
        <w:rPr>
          <w:rFonts w:eastAsiaTheme="minorHAnsi" w:cs="Arial"/>
          <w:sz w:val="22"/>
          <w:szCs w:val="22"/>
        </w:rPr>
        <w:t xml:space="preserve">. </w:t>
      </w:r>
    </w:p>
    <w:p w:rsidR="001E0C6F" w:rsidRDefault="00B34129" w:rsidP="00C5799B">
      <w:pPr>
        <w:spacing w:after="160" w:line="360" w:lineRule="auto"/>
        <w:rPr>
          <w:rFonts w:eastAsiaTheme="minorHAnsi" w:cs="Arial"/>
          <w:sz w:val="22"/>
          <w:szCs w:val="22"/>
        </w:rPr>
      </w:pPr>
      <w:r>
        <w:rPr>
          <w:rFonts w:eastAsiaTheme="minorHAnsi" w:cs="Arial"/>
          <w:sz w:val="22"/>
          <w:szCs w:val="22"/>
        </w:rPr>
        <w:t>O</w:t>
      </w:r>
      <w:r w:rsidRPr="009E0B70">
        <w:rPr>
          <w:rFonts w:eastAsiaTheme="minorHAnsi" w:cs="Arial"/>
          <w:sz w:val="22"/>
          <w:szCs w:val="22"/>
        </w:rPr>
        <w:t>ptima ist in einem Unternehmensverbund am Betrieb eines Virtual Reality Centers beteiligt und begeistert</w:t>
      </w:r>
      <w:r>
        <w:rPr>
          <w:rFonts w:eastAsiaTheme="minorHAnsi" w:cs="Arial"/>
          <w:sz w:val="22"/>
          <w:szCs w:val="22"/>
        </w:rPr>
        <w:t xml:space="preserve"> dort Kunden, Auszubildende, DH</w:t>
      </w:r>
      <w:r w:rsidRPr="009E0B70">
        <w:rPr>
          <w:rFonts w:eastAsiaTheme="minorHAnsi" w:cs="Arial"/>
          <w:sz w:val="22"/>
          <w:szCs w:val="22"/>
        </w:rPr>
        <w:t xml:space="preserve">-Studenten und externe studentische Besuchergruppen. Das Ausbildungszentrum </w:t>
      </w:r>
      <w:r>
        <w:rPr>
          <w:rFonts w:eastAsiaTheme="minorHAnsi" w:cs="Arial"/>
          <w:sz w:val="22"/>
          <w:szCs w:val="22"/>
        </w:rPr>
        <w:t xml:space="preserve">lehrt </w:t>
      </w:r>
      <w:r w:rsidRPr="009E0B70">
        <w:rPr>
          <w:rFonts w:eastAsiaTheme="minorHAnsi" w:cs="Arial"/>
          <w:sz w:val="22"/>
          <w:szCs w:val="22"/>
        </w:rPr>
        <w:t>Roboter</w:t>
      </w:r>
      <w:r>
        <w:rPr>
          <w:rFonts w:eastAsiaTheme="minorHAnsi" w:cs="Arial"/>
          <w:sz w:val="22"/>
          <w:szCs w:val="22"/>
        </w:rPr>
        <w:t xml:space="preserve">technik mit einem eigenen </w:t>
      </w:r>
      <w:r w:rsidRPr="009E0B70">
        <w:rPr>
          <w:rFonts w:eastAsiaTheme="minorHAnsi" w:cs="Arial"/>
          <w:sz w:val="22"/>
          <w:szCs w:val="22"/>
        </w:rPr>
        <w:t>Roboter</w:t>
      </w:r>
      <w:r>
        <w:rPr>
          <w:rFonts w:eastAsiaTheme="minorHAnsi" w:cs="Arial"/>
          <w:sz w:val="22"/>
          <w:szCs w:val="22"/>
        </w:rPr>
        <w:t>. Darüber hinaus waren die vielfältigen Angebote zur Work-Life-Balance für die Auszeichnung ausschlaggebend, die von Lana Ruder, Personalentwicklerin bei Optima, ausgestaltet werden. Zu den Angeboten für eine ausgeglichene Work-Life-Balance zählen beispielsweise eine Kinderferienbetreuung, mobiles Arbeiten und ein betriebliches Gesundheitsmanagement mit digitalem Fokus.</w:t>
      </w:r>
    </w:p>
    <w:p w:rsidR="0027445A" w:rsidRPr="00B940A1" w:rsidRDefault="00190B7C" w:rsidP="00011B6C">
      <w:pPr>
        <w:spacing w:after="120" w:line="360" w:lineRule="auto"/>
        <w:rPr>
          <w:rFonts w:eastAsiaTheme="minorHAnsi" w:cs="Arial"/>
          <w:sz w:val="22"/>
          <w:szCs w:val="22"/>
        </w:rPr>
      </w:pPr>
      <w:r>
        <w:rPr>
          <w:rFonts w:eastAsiaTheme="minorHAnsi" w:cs="Arial"/>
          <w:sz w:val="22"/>
          <w:szCs w:val="22"/>
        </w:rPr>
        <w:t xml:space="preserve">Gefördert wurde </w:t>
      </w:r>
      <w:r w:rsidR="00D211F2">
        <w:rPr>
          <w:rFonts w:eastAsiaTheme="minorHAnsi" w:cs="Arial"/>
          <w:sz w:val="22"/>
          <w:szCs w:val="22"/>
        </w:rPr>
        <w:t xml:space="preserve">das Projekt </w:t>
      </w:r>
      <w:r>
        <w:rPr>
          <w:rFonts w:eastAsiaTheme="minorHAnsi" w:cs="Arial"/>
          <w:sz w:val="22"/>
          <w:szCs w:val="22"/>
        </w:rPr>
        <w:t xml:space="preserve">vom Wirtschaftsministerium, durchgeführt wurde es vom Bildungswerk der Baden-Württembergischen Wirtschaft e.V. </w:t>
      </w:r>
      <w:r w:rsidR="0027445A">
        <w:rPr>
          <w:rFonts w:eastAsiaTheme="minorHAnsi" w:cs="Arial"/>
          <w:sz w:val="22"/>
          <w:szCs w:val="22"/>
        </w:rPr>
        <w:t xml:space="preserve">In 20 sogenannten „Innovation Labs“ und Workshops wurden gemeinsam mit rund 100 Personalverantwortlichen aus dem Land konkrete Lösungsansätze für eine familienbewusste Unternehmenskultur 4.0 entwickelt. Die Ergebnisse mündeten in den neuen Leitfaden „Digitales familienbewusstes Unternehmen“. Dieser soll Unternehmen in </w:t>
      </w:r>
      <w:r w:rsidR="0027445A">
        <w:rPr>
          <w:rFonts w:eastAsiaTheme="minorHAnsi" w:cs="Arial"/>
          <w:sz w:val="22"/>
          <w:szCs w:val="22"/>
        </w:rPr>
        <w:lastRenderedPageBreak/>
        <w:t xml:space="preserve">Baden-Württemberg darin unterstützen, die Herausforderung im Transformationsprozess beim Thema </w:t>
      </w:r>
      <w:r w:rsidR="002B4952">
        <w:rPr>
          <w:rFonts w:eastAsiaTheme="minorHAnsi" w:cs="Arial"/>
          <w:sz w:val="22"/>
          <w:szCs w:val="22"/>
        </w:rPr>
        <w:t>Vereinbarkeit</w:t>
      </w:r>
      <w:r w:rsidR="0027445A">
        <w:rPr>
          <w:rFonts w:eastAsiaTheme="minorHAnsi" w:cs="Arial"/>
          <w:sz w:val="22"/>
          <w:szCs w:val="22"/>
        </w:rPr>
        <w:t xml:space="preserve"> von Familie und Beruf in der digitalisi</w:t>
      </w:r>
      <w:r w:rsidR="00EE7CF3">
        <w:rPr>
          <w:rFonts w:eastAsiaTheme="minorHAnsi" w:cs="Arial"/>
          <w:sz w:val="22"/>
          <w:szCs w:val="22"/>
        </w:rPr>
        <w:t>erten Arbeitswelt zu gestalten, zum Beispiel durch Angebote wie mobi</w:t>
      </w:r>
      <w:r w:rsidR="00FB2B19">
        <w:rPr>
          <w:rFonts w:eastAsiaTheme="minorHAnsi" w:cs="Arial"/>
          <w:sz w:val="22"/>
          <w:szCs w:val="22"/>
        </w:rPr>
        <w:t>l</w:t>
      </w:r>
      <w:r w:rsidR="00EE7CF3">
        <w:rPr>
          <w:rFonts w:eastAsiaTheme="minorHAnsi" w:cs="Arial"/>
          <w:sz w:val="22"/>
          <w:szCs w:val="22"/>
        </w:rPr>
        <w:t>es Arbeiten oder C</w:t>
      </w:r>
      <w:r w:rsidR="008F6087">
        <w:rPr>
          <w:rFonts w:eastAsiaTheme="minorHAnsi" w:cs="Arial"/>
          <w:sz w:val="22"/>
          <w:szCs w:val="22"/>
        </w:rPr>
        <w:t>o-</w:t>
      </w:r>
      <w:r w:rsidR="00EE7CF3">
        <w:rPr>
          <w:rFonts w:eastAsiaTheme="minorHAnsi" w:cs="Arial"/>
          <w:sz w:val="22"/>
          <w:szCs w:val="22"/>
        </w:rPr>
        <w:t xml:space="preserve">Working. </w:t>
      </w:r>
    </w:p>
    <w:p w:rsidR="00B940A1" w:rsidRDefault="00B940A1" w:rsidP="00011B6C">
      <w:pPr>
        <w:spacing w:after="120" w:line="360" w:lineRule="auto"/>
        <w:rPr>
          <w:rFonts w:cs="Arial"/>
          <w:sz w:val="22"/>
          <w:szCs w:val="22"/>
        </w:rPr>
      </w:pPr>
      <w:r w:rsidRPr="00B940A1">
        <w:rPr>
          <w:rFonts w:eastAsiaTheme="minorHAnsi" w:cs="Arial"/>
          <w:sz w:val="22"/>
          <w:szCs w:val="22"/>
        </w:rPr>
        <w:t>Weitere Informationen unter</w:t>
      </w:r>
      <w:r w:rsidR="003D46C5">
        <w:rPr>
          <w:rFonts w:eastAsiaTheme="minorHAnsi" w:cs="Arial"/>
          <w:sz w:val="22"/>
          <w:szCs w:val="22"/>
        </w:rPr>
        <w:t>:</w:t>
      </w:r>
      <w:r w:rsidRPr="00B940A1">
        <w:rPr>
          <w:rFonts w:eastAsiaTheme="minorHAnsi" w:cs="Arial"/>
          <w:sz w:val="22"/>
          <w:szCs w:val="22"/>
        </w:rPr>
        <w:t xml:space="preserve"> </w:t>
      </w:r>
      <w:r w:rsidR="003D46C5" w:rsidRPr="003D46C5">
        <w:rPr>
          <w:rFonts w:cs="Arial"/>
          <w:sz w:val="22"/>
          <w:szCs w:val="22"/>
          <w:bdr w:val="none" w:sz="0" w:space="0" w:color="auto" w:frame="1"/>
        </w:rPr>
        <w:t>www.familynet-4-0.de</w:t>
      </w:r>
    </w:p>
    <w:p w:rsidR="003D46C5" w:rsidRDefault="003D46C5" w:rsidP="00011B6C">
      <w:pPr>
        <w:spacing w:after="120" w:line="360" w:lineRule="auto"/>
        <w:rPr>
          <w:rFonts w:cs="Arial"/>
          <w:sz w:val="22"/>
          <w:szCs w:val="22"/>
        </w:rPr>
      </w:pPr>
      <w:r>
        <w:rPr>
          <w:rFonts w:cs="Arial"/>
          <w:sz w:val="22"/>
          <w:szCs w:val="22"/>
        </w:rPr>
        <w:t xml:space="preserve">Download Leitfaden unter: </w:t>
      </w:r>
      <w:r w:rsidR="00C546EE" w:rsidRPr="00C546EE">
        <w:rPr>
          <w:rFonts w:cs="Arial"/>
          <w:sz w:val="22"/>
          <w:szCs w:val="22"/>
        </w:rPr>
        <w:t>www.familynet-4-0.de/#c6939</w:t>
      </w:r>
    </w:p>
    <w:p w:rsidR="00C546EE" w:rsidRPr="00B940A1" w:rsidRDefault="00C546EE" w:rsidP="00C546EE">
      <w:pPr>
        <w:rPr>
          <w:rFonts w:eastAsiaTheme="minorHAnsi" w:cs="Arial"/>
          <w:sz w:val="22"/>
          <w:szCs w:val="22"/>
        </w:rPr>
      </w:pPr>
    </w:p>
    <w:p w:rsidR="00C5799B" w:rsidRPr="00725340" w:rsidRDefault="006A6395" w:rsidP="00EB7BD6">
      <w:pPr>
        <w:pStyle w:val="Listenabsatz"/>
        <w:spacing w:after="0" w:line="240" w:lineRule="auto"/>
        <w:ind w:left="0"/>
        <w:rPr>
          <w:rFonts w:ascii="Arial" w:hAnsi="Arial" w:cs="Arial"/>
          <w:sz w:val="20"/>
          <w:szCs w:val="20"/>
        </w:rPr>
      </w:pPr>
      <w:r w:rsidRPr="00725340">
        <w:rPr>
          <w:noProof/>
          <w:sz w:val="20"/>
          <w:szCs w:val="20"/>
        </w:rPr>
        <w:drawing>
          <wp:inline distT="0" distB="0" distL="0" distR="0" wp14:anchorId="66B717AE" wp14:editId="41538BF2">
            <wp:extent cx="4073236" cy="3027571"/>
            <wp:effectExtent l="0" t="0" r="381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74849" cy="3028770"/>
                    </a:xfrm>
                    <a:prstGeom prst="rect">
                      <a:avLst/>
                    </a:prstGeom>
                  </pic:spPr>
                </pic:pic>
              </a:graphicData>
            </a:graphic>
          </wp:inline>
        </w:drawing>
      </w:r>
    </w:p>
    <w:p w:rsidR="00C5799B" w:rsidRPr="00725340" w:rsidRDefault="006A6395" w:rsidP="00EB7BD6">
      <w:pPr>
        <w:pStyle w:val="Listenabsatz"/>
        <w:spacing w:after="0" w:line="240" w:lineRule="auto"/>
        <w:ind w:left="0"/>
        <w:rPr>
          <w:rFonts w:ascii="Arial" w:hAnsi="Arial" w:cs="Arial"/>
          <w:sz w:val="20"/>
          <w:szCs w:val="20"/>
        </w:rPr>
      </w:pPr>
      <w:r w:rsidRPr="00725340">
        <w:rPr>
          <w:rFonts w:ascii="Arial" w:hAnsi="Arial" w:cs="Arial"/>
          <w:sz w:val="20"/>
          <w:szCs w:val="20"/>
        </w:rPr>
        <w:t>Sebastian Henke (Personalleiter, OPTIMA packaging group GmbH) und Lana Ruder (Personalentwicklerin, OPTIMA packaging group GmbH) nehmen den</w:t>
      </w:r>
      <w:r w:rsidR="003A4B27">
        <w:rPr>
          <w:rFonts w:ascii="Arial" w:hAnsi="Arial" w:cs="Arial"/>
          <w:sz w:val="20"/>
          <w:szCs w:val="20"/>
        </w:rPr>
        <w:t xml:space="preserve"> Sonderpreis im Handlungsfeld „Personal- und Organisationsentwicklung“ entgegen. </w:t>
      </w:r>
    </w:p>
    <w:p w:rsidR="004C3045" w:rsidRDefault="004C3045" w:rsidP="009509BC">
      <w:pPr>
        <w:pStyle w:val="Listenabsatz"/>
        <w:spacing w:after="120" w:line="276" w:lineRule="auto"/>
        <w:ind w:left="0"/>
        <w:rPr>
          <w:rFonts w:ascii="Arial" w:hAnsi="Arial" w:cs="Arial"/>
        </w:rPr>
      </w:pPr>
    </w:p>
    <w:p w:rsidR="00B17403" w:rsidRDefault="00B17403"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DE16D2">
        <w:rPr>
          <w:rFonts w:cs="Arial"/>
          <w:sz w:val="16"/>
          <w:szCs w:val="16"/>
        </w:rPr>
        <w:t>3.441</w:t>
      </w:r>
      <w:bookmarkStart w:id="0" w:name="_GoBack"/>
      <w:bookmarkEnd w:id="0"/>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2B4BD1" w:rsidRDefault="009509BC" w:rsidP="009509BC">
      <w:pPr>
        <w:ind w:right="-142"/>
        <w:jc w:val="both"/>
        <w:rPr>
          <w:sz w:val="16"/>
        </w:rPr>
      </w:pPr>
      <w:r w:rsidRPr="002B4BD1">
        <w:rPr>
          <w:sz w:val="16"/>
        </w:rPr>
        <w:t>OPTIMA packaging group GmbH</w:t>
      </w:r>
      <w:r w:rsidRPr="002B4BD1">
        <w:rPr>
          <w:sz w:val="16"/>
        </w:rPr>
        <w:tab/>
      </w:r>
      <w:r w:rsidRPr="002B4BD1">
        <w:rPr>
          <w:sz w:val="16"/>
        </w:rPr>
        <w:tab/>
      </w:r>
    </w:p>
    <w:p w:rsidR="009509BC" w:rsidRPr="00341D62" w:rsidRDefault="008007D8" w:rsidP="009509BC">
      <w:pPr>
        <w:ind w:right="-141"/>
        <w:jc w:val="both"/>
        <w:rPr>
          <w:sz w:val="16"/>
          <w:lang w:val="en-US"/>
        </w:rPr>
      </w:pPr>
      <w:r>
        <w:rPr>
          <w:sz w:val="16"/>
          <w:lang w:val="en-US"/>
        </w:rPr>
        <w:t>Jan Deininger</w:t>
      </w:r>
      <w:r w:rsidR="009509BC" w:rsidRPr="00341D62">
        <w:rPr>
          <w:sz w:val="16"/>
          <w:lang w:val="en-US"/>
        </w:rPr>
        <w:tab/>
      </w:r>
      <w:r w:rsidR="009509BC" w:rsidRPr="00341D62">
        <w:rPr>
          <w:sz w:val="16"/>
          <w:lang w:val="en-US"/>
        </w:rPr>
        <w:tab/>
      </w:r>
      <w:r w:rsidR="009509BC" w:rsidRPr="00341D62">
        <w:rPr>
          <w:sz w:val="16"/>
          <w:lang w:val="en-US"/>
        </w:rPr>
        <w:tab/>
      </w:r>
    </w:p>
    <w:p w:rsidR="0088008F" w:rsidRDefault="00E73CE6" w:rsidP="009509BC">
      <w:pPr>
        <w:ind w:right="-141"/>
        <w:jc w:val="both"/>
        <w:rPr>
          <w:sz w:val="16"/>
          <w:lang w:val="en-US"/>
        </w:rPr>
      </w:pPr>
      <w:r>
        <w:rPr>
          <w:sz w:val="16"/>
          <w:lang w:val="en-US"/>
        </w:rPr>
        <w:t>Editor</w:t>
      </w:r>
    </w:p>
    <w:p w:rsidR="009509BC" w:rsidRPr="00341D62" w:rsidRDefault="0088008F" w:rsidP="009509BC">
      <w:pPr>
        <w:ind w:right="-141"/>
        <w:jc w:val="both"/>
        <w:rPr>
          <w:sz w:val="16"/>
          <w:lang w:val="en-US"/>
        </w:rPr>
      </w:pPr>
      <w:r>
        <w:rPr>
          <w:sz w:val="16"/>
          <w:lang w:val="en-US"/>
        </w:rPr>
        <w:t>+49 (0)791 / 506-1472</w:t>
      </w:r>
      <w:r>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p>
    <w:p w:rsidR="009509BC" w:rsidRPr="00341D62" w:rsidRDefault="00C72372" w:rsidP="009509BC">
      <w:pPr>
        <w:spacing w:line="360" w:lineRule="auto"/>
        <w:jc w:val="both"/>
        <w:rPr>
          <w:rFonts w:cs="Arial"/>
          <w:color w:val="000000"/>
          <w:sz w:val="24"/>
          <w:lang w:val="en-US"/>
        </w:rPr>
      </w:pPr>
      <w:r>
        <w:rPr>
          <w:sz w:val="16"/>
          <w:lang w:val="en-US"/>
        </w:rPr>
        <w:t>jan.deininger</w:t>
      </w:r>
      <w:r w:rsidR="00D06F19" w:rsidRPr="00341D62">
        <w:rPr>
          <w:sz w:val="16"/>
          <w:lang w:val="en-US"/>
        </w:rPr>
        <w:t>@optima-packaging.com</w:t>
      </w:r>
      <w:r w:rsidR="009509BC" w:rsidRPr="00341D62">
        <w:rPr>
          <w:sz w:val="16"/>
          <w:lang w:val="en-US"/>
        </w:rPr>
        <w:tab/>
      </w:r>
      <w:r w:rsidR="009509BC" w:rsidRPr="00341D62">
        <w:rPr>
          <w:sz w:val="16"/>
          <w:lang w:val="en-US"/>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7"/>
      <w:footerReference w:type="default" r:id="rId8"/>
      <w:headerReference w:type="first" r:id="rId9"/>
      <w:footerReference w:type="first" r:id="rId1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440" w:rsidRDefault="00370440">
      <w:r>
        <w:separator/>
      </w:r>
    </w:p>
  </w:endnote>
  <w:endnote w:type="continuationSeparator" w:id="0">
    <w:p w:rsidR="00370440" w:rsidRDefault="00370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440" w:rsidRDefault="00370440">
      <w:r>
        <w:separator/>
      </w:r>
    </w:p>
  </w:footnote>
  <w:footnote w:type="continuationSeparator" w:id="0">
    <w:p w:rsidR="00370440" w:rsidRDefault="00370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1B6C"/>
    <w:rsid w:val="00015645"/>
    <w:rsid w:val="00027D33"/>
    <w:rsid w:val="000313CD"/>
    <w:rsid w:val="0003693C"/>
    <w:rsid w:val="00037156"/>
    <w:rsid w:val="0004056C"/>
    <w:rsid w:val="00047428"/>
    <w:rsid w:val="00052B99"/>
    <w:rsid w:val="00056C5C"/>
    <w:rsid w:val="00057345"/>
    <w:rsid w:val="000639A8"/>
    <w:rsid w:val="00063B43"/>
    <w:rsid w:val="00066CA5"/>
    <w:rsid w:val="00071D9B"/>
    <w:rsid w:val="00080D50"/>
    <w:rsid w:val="00083505"/>
    <w:rsid w:val="00083BFD"/>
    <w:rsid w:val="000938F8"/>
    <w:rsid w:val="00095642"/>
    <w:rsid w:val="000A27DE"/>
    <w:rsid w:val="000A2816"/>
    <w:rsid w:val="000B1185"/>
    <w:rsid w:val="000C79A9"/>
    <w:rsid w:val="000D0D6E"/>
    <w:rsid w:val="000D29BF"/>
    <w:rsid w:val="000D2EA0"/>
    <w:rsid w:val="000D3C99"/>
    <w:rsid w:val="000E3279"/>
    <w:rsid w:val="000F7909"/>
    <w:rsid w:val="001013EF"/>
    <w:rsid w:val="00110210"/>
    <w:rsid w:val="00121649"/>
    <w:rsid w:val="00124ECF"/>
    <w:rsid w:val="00125F38"/>
    <w:rsid w:val="00127232"/>
    <w:rsid w:val="00134B4B"/>
    <w:rsid w:val="0013599D"/>
    <w:rsid w:val="00140FF2"/>
    <w:rsid w:val="00162F08"/>
    <w:rsid w:val="00164EBC"/>
    <w:rsid w:val="001655FB"/>
    <w:rsid w:val="001704D5"/>
    <w:rsid w:val="001707A4"/>
    <w:rsid w:val="00170B77"/>
    <w:rsid w:val="00170F3D"/>
    <w:rsid w:val="0017165F"/>
    <w:rsid w:val="00176183"/>
    <w:rsid w:val="00190B7C"/>
    <w:rsid w:val="00191657"/>
    <w:rsid w:val="00193E6E"/>
    <w:rsid w:val="001A024E"/>
    <w:rsid w:val="001A3F99"/>
    <w:rsid w:val="001A5551"/>
    <w:rsid w:val="001C18CC"/>
    <w:rsid w:val="001C1B1F"/>
    <w:rsid w:val="001C2847"/>
    <w:rsid w:val="001C4EEB"/>
    <w:rsid w:val="001C52A1"/>
    <w:rsid w:val="001C6B4D"/>
    <w:rsid w:val="001D1785"/>
    <w:rsid w:val="001D1874"/>
    <w:rsid w:val="001E0C6F"/>
    <w:rsid w:val="001E1D8D"/>
    <w:rsid w:val="001E2C53"/>
    <w:rsid w:val="001E3009"/>
    <w:rsid w:val="001E32A0"/>
    <w:rsid w:val="001E769B"/>
    <w:rsid w:val="001F30EA"/>
    <w:rsid w:val="001F7C18"/>
    <w:rsid w:val="00200649"/>
    <w:rsid w:val="00206BDA"/>
    <w:rsid w:val="002161FB"/>
    <w:rsid w:val="00217AC3"/>
    <w:rsid w:val="00220039"/>
    <w:rsid w:val="00220130"/>
    <w:rsid w:val="002209DD"/>
    <w:rsid w:val="00221E70"/>
    <w:rsid w:val="00232F24"/>
    <w:rsid w:val="0023300A"/>
    <w:rsid w:val="00243C3D"/>
    <w:rsid w:val="00246B1A"/>
    <w:rsid w:val="00252CDD"/>
    <w:rsid w:val="002613C9"/>
    <w:rsid w:val="002654DB"/>
    <w:rsid w:val="0026596D"/>
    <w:rsid w:val="0027135E"/>
    <w:rsid w:val="0027445A"/>
    <w:rsid w:val="00280EFC"/>
    <w:rsid w:val="00284AA4"/>
    <w:rsid w:val="00287B65"/>
    <w:rsid w:val="00291CDF"/>
    <w:rsid w:val="00295F7A"/>
    <w:rsid w:val="0029602D"/>
    <w:rsid w:val="0029620D"/>
    <w:rsid w:val="00297EDE"/>
    <w:rsid w:val="002A4AF9"/>
    <w:rsid w:val="002A506E"/>
    <w:rsid w:val="002A69BE"/>
    <w:rsid w:val="002A69E2"/>
    <w:rsid w:val="002B3631"/>
    <w:rsid w:val="002B4952"/>
    <w:rsid w:val="002B4BD1"/>
    <w:rsid w:val="002C16C3"/>
    <w:rsid w:val="002C4C0D"/>
    <w:rsid w:val="002D0BC8"/>
    <w:rsid w:val="002D36EA"/>
    <w:rsid w:val="002D465E"/>
    <w:rsid w:val="002D61EF"/>
    <w:rsid w:val="002D65E3"/>
    <w:rsid w:val="002E1A51"/>
    <w:rsid w:val="002E1B2A"/>
    <w:rsid w:val="002E5F93"/>
    <w:rsid w:val="002F2065"/>
    <w:rsid w:val="00302171"/>
    <w:rsid w:val="003147C8"/>
    <w:rsid w:val="003147F2"/>
    <w:rsid w:val="00315C8F"/>
    <w:rsid w:val="003171A6"/>
    <w:rsid w:val="0031761D"/>
    <w:rsid w:val="003220F0"/>
    <w:rsid w:val="0032346A"/>
    <w:rsid w:val="00324167"/>
    <w:rsid w:val="003265CC"/>
    <w:rsid w:val="0033063F"/>
    <w:rsid w:val="00333395"/>
    <w:rsid w:val="00337813"/>
    <w:rsid w:val="003401F1"/>
    <w:rsid w:val="00341583"/>
    <w:rsid w:val="003417DD"/>
    <w:rsid w:val="00341D62"/>
    <w:rsid w:val="003504B4"/>
    <w:rsid w:val="00354711"/>
    <w:rsid w:val="00354FF1"/>
    <w:rsid w:val="00355D0F"/>
    <w:rsid w:val="00360DCD"/>
    <w:rsid w:val="0036111C"/>
    <w:rsid w:val="00365BB3"/>
    <w:rsid w:val="00366DD9"/>
    <w:rsid w:val="00370440"/>
    <w:rsid w:val="00373B7A"/>
    <w:rsid w:val="00376809"/>
    <w:rsid w:val="003772AE"/>
    <w:rsid w:val="00386B17"/>
    <w:rsid w:val="00386E40"/>
    <w:rsid w:val="00391232"/>
    <w:rsid w:val="00396031"/>
    <w:rsid w:val="003A0D12"/>
    <w:rsid w:val="003A4B27"/>
    <w:rsid w:val="003A528E"/>
    <w:rsid w:val="003B4118"/>
    <w:rsid w:val="003C1574"/>
    <w:rsid w:val="003C3384"/>
    <w:rsid w:val="003C5DA2"/>
    <w:rsid w:val="003C6474"/>
    <w:rsid w:val="003D07A6"/>
    <w:rsid w:val="003D081B"/>
    <w:rsid w:val="003D46C5"/>
    <w:rsid w:val="003D4DA9"/>
    <w:rsid w:val="003D58CB"/>
    <w:rsid w:val="003E5C26"/>
    <w:rsid w:val="003E6B29"/>
    <w:rsid w:val="003F0AE7"/>
    <w:rsid w:val="003F1537"/>
    <w:rsid w:val="003F1E60"/>
    <w:rsid w:val="003F3164"/>
    <w:rsid w:val="003F4B63"/>
    <w:rsid w:val="00400E13"/>
    <w:rsid w:val="0040172C"/>
    <w:rsid w:val="00404DCD"/>
    <w:rsid w:val="004053E1"/>
    <w:rsid w:val="004144BF"/>
    <w:rsid w:val="00420F4D"/>
    <w:rsid w:val="00424461"/>
    <w:rsid w:val="00430E71"/>
    <w:rsid w:val="00442D30"/>
    <w:rsid w:val="00444463"/>
    <w:rsid w:val="004570FE"/>
    <w:rsid w:val="00462380"/>
    <w:rsid w:val="004641B0"/>
    <w:rsid w:val="00467C18"/>
    <w:rsid w:val="0047128F"/>
    <w:rsid w:val="00472B43"/>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1DE5"/>
    <w:rsid w:val="00515ABF"/>
    <w:rsid w:val="00524032"/>
    <w:rsid w:val="00525FBE"/>
    <w:rsid w:val="00535F79"/>
    <w:rsid w:val="0054026F"/>
    <w:rsid w:val="00540F33"/>
    <w:rsid w:val="0054606E"/>
    <w:rsid w:val="00546CFD"/>
    <w:rsid w:val="00547957"/>
    <w:rsid w:val="00556DCD"/>
    <w:rsid w:val="00561806"/>
    <w:rsid w:val="00571267"/>
    <w:rsid w:val="005741B3"/>
    <w:rsid w:val="005815F0"/>
    <w:rsid w:val="005846FC"/>
    <w:rsid w:val="00587DC5"/>
    <w:rsid w:val="00591EFE"/>
    <w:rsid w:val="00595649"/>
    <w:rsid w:val="005A1B57"/>
    <w:rsid w:val="005A2881"/>
    <w:rsid w:val="005A28C0"/>
    <w:rsid w:val="005A32A3"/>
    <w:rsid w:val="005A45B3"/>
    <w:rsid w:val="005A71D4"/>
    <w:rsid w:val="005B1EB0"/>
    <w:rsid w:val="005B350C"/>
    <w:rsid w:val="005C1736"/>
    <w:rsid w:val="005C1AD4"/>
    <w:rsid w:val="005C5368"/>
    <w:rsid w:val="005C6BC9"/>
    <w:rsid w:val="005D05A5"/>
    <w:rsid w:val="005D3C98"/>
    <w:rsid w:val="005E6640"/>
    <w:rsid w:val="005F0E5B"/>
    <w:rsid w:val="005F7A47"/>
    <w:rsid w:val="005F7CBD"/>
    <w:rsid w:val="006016A9"/>
    <w:rsid w:val="00606E38"/>
    <w:rsid w:val="00610043"/>
    <w:rsid w:val="0062276F"/>
    <w:rsid w:val="006239C7"/>
    <w:rsid w:val="0062402A"/>
    <w:rsid w:val="00624E72"/>
    <w:rsid w:val="0062566D"/>
    <w:rsid w:val="00630D05"/>
    <w:rsid w:val="006438AD"/>
    <w:rsid w:val="00643D86"/>
    <w:rsid w:val="00653BA5"/>
    <w:rsid w:val="0066410E"/>
    <w:rsid w:val="006677FC"/>
    <w:rsid w:val="00671428"/>
    <w:rsid w:val="00671EC1"/>
    <w:rsid w:val="00686DFB"/>
    <w:rsid w:val="00687BFF"/>
    <w:rsid w:val="00691373"/>
    <w:rsid w:val="006928D6"/>
    <w:rsid w:val="006A613D"/>
    <w:rsid w:val="006A6395"/>
    <w:rsid w:val="006B004A"/>
    <w:rsid w:val="006B1563"/>
    <w:rsid w:val="006B1D0A"/>
    <w:rsid w:val="006C2B28"/>
    <w:rsid w:val="006C617C"/>
    <w:rsid w:val="006D185D"/>
    <w:rsid w:val="006D20AC"/>
    <w:rsid w:val="006D223B"/>
    <w:rsid w:val="006D6968"/>
    <w:rsid w:val="006E6109"/>
    <w:rsid w:val="006F01AC"/>
    <w:rsid w:val="006F1C3A"/>
    <w:rsid w:val="006F3826"/>
    <w:rsid w:val="006F7481"/>
    <w:rsid w:val="00717E22"/>
    <w:rsid w:val="00725340"/>
    <w:rsid w:val="007336EA"/>
    <w:rsid w:val="007356AE"/>
    <w:rsid w:val="00735F88"/>
    <w:rsid w:val="00743C23"/>
    <w:rsid w:val="00752AD2"/>
    <w:rsid w:val="00754DAC"/>
    <w:rsid w:val="00755083"/>
    <w:rsid w:val="00760E3B"/>
    <w:rsid w:val="00763C00"/>
    <w:rsid w:val="007701B1"/>
    <w:rsid w:val="0077272B"/>
    <w:rsid w:val="00776D27"/>
    <w:rsid w:val="00793EAB"/>
    <w:rsid w:val="00794C7B"/>
    <w:rsid w:val="007A03EA"/>
    <w:rsid w:val="007B01D1"/>
    <w:rsid w:val="007B1330"/>
    <w:rsid w:val="007B3F5B"/>
    <w:rsid w:val="007C2328"/>
    <w:rsid w:val="007D1578"/>
    <w:rsid w:val="007D1EDF"/>
    <w:rsid w:val="007D458E"/>
    <w:rsid w:val="007E2BA5"/>
    <w:rsid w:val="007E5EF3"/>
    <w:rsid w:val="007E71E2"/>
    <w:rsid w:val="00800207"/>
    <w:rsid w:val="008007D8"/>
    <w:rsid w:val="00800B8F"/>
    <w:rsid w:val="00802799"/>
    <w:rsid w:val="008041B0"/>
    <w:rsid w:val="00824E00"/>
    <w:rsid w:val="0082539F"/>
    <w:rsid w:val="00826A14"/>
    <w:rsid w:val="008344C9"/>
    <w:rsid w:val="00834DE4"/>
    <w:rsid w:val="0083508B"/>
    <w:rsid w:val="00836BBB"/>
    <w:rsid w:val="00836F88"/>
    <w:rsid w:val="00840887"/>
    <w:rsid w:val="008425F7"/>
    <w:rsid w:val="0084578A"/>
    <w:rsid w:val="00847D83"/>
    <w:rsid w:val="00850CFB"/>
    <w:rsid w:val="008559C8"/>
    <w:rsid w:val="0085744D"/>
    <w:rsid w:val="00857C73"/>
    <w:rsid w:val="00861685"/>
    <w:rsid w:val="00864300"/>
    <w:rsid w:val="0086506B"/>
    <w:rsid w:val="008716D0"/>
    <w:rsid w:val="008774C9"/>
    <w:rsid w:val="0088008F"/>
    <w:rsid w:val="008808B8"/>
    <w:rsid w:val="0088144F"/>
    <w:rsid w:val="00886996"/>
    <w:rsid w:val="0089378A"/>
    <w:rsid w:val="00897A27"/>
    <w:rsid w:val="008A0FEE"/>
    <w:rsid w:val="008A1A9A"/>
    <w:rsid w:val="008A3F06"/>
    <w:rsid w:val="008A528E"/>
    <w:rsid w:val="008A752B"/>
    <w:rsid w:val="008C00BE"/>
    <w:rsid w:val="008C1DAE"/>
    <w:rsid w:val="008C50F0"/>
    <w:rsid w:val="008C5873"/>
    <w:rsid w:val="008E04DC"/>
    <w:rsid w:val="008E3CF7"/>
    <w:rsid w:val="008E3DC3"/>
    <w:rsid w:val="008F4A62"/>
    <w:rsid w:val="008F6087"/>
    <w:rsid w:val="00906B21"/>
    <w:rsid w:val="00911F42"/>
    <w:rsid w:val="00922612"/>
    <w:rsid w:val="009253E4"/>
    <w:rsid w:val="009263C2"/>
    <w:rsid w:val="00931F75"/>
    <w:rsid w:val="00935A6A"/>
    <w:rsid w:val="00936A2A"/>
    <w:rsid w:val="00936E4D"/>
    <w:rsid w:val="009402D7"/>
    <w:rsid w:val="009450EC"/>
    <w:rsid w:val="00945D60"/>
    <w:rsid w:val="009509BC"/>
    <w:rsid w:val="00954F84"/>
    <w:rsid w:val="00960B34"/>
    <w:rsid w:val="00963631"/>
    <w:rsid w:val="0096768D"/>
    <w:rsid w:val="0097657C"/>
    <w:rsid w:val="00977302"/>
    <w:rsid w:val="00977694"/>
    <w:rsid w:val="00980541"/>
    <w:rsid w:val="00980BD5"/>
    <w:rsid w:val="009872A9"/>
    <w:rsid w:val="00996CDA"/>
    <w:rsid w:val="009A50E1"/>
    <w:rsid w:val="009B054C"/>
    <w:rsid w:val="009B7A61"/>
    <w:rsid w:val="009B7F22"/>
    <w:rsid w:val="009B7FE2"/>
    <w:rsid w:val="009C7047"/>
    <w:rsid w:val="009D07B4"/>
    <w:rsid w:val="009D0D77"/>
    <w:rsid w:val="009D18CE"/>
    <w:rsid w:val="009D3003"/>
    <w:rsid w:val="009D4F1F"/>
    <w:rsid w:val="009E467F"/>
    <w:rsid w:val="009E6BD5"/>
    <w:rsid w:val="009F249F"/>
    <w:rsid w:val="009F26C4"/>
    <w:rsid w:val="009F3AC6"/>
    <w:rsid w:val="009F5DB8"/>
    <w:rsid w:val="009F75DC"/>
    <w:rsid w:val="00A017FC"/>
    <w:rsid w:val="00A047F8"/>
    <w:rsid w:val="00A05941"/>
    <w:rsid w:val="00A067E5"/>
    <w:rsid w:val="00A1289A"/>
    <w:rsid w:val="00A1582E"/>
    <w:rsid w:val="00A17AF8"/>
    <w:rsid w:val="00A25D33"/>
    <w:rsid w:val="00A27AC9"/>
    <w:rsid w:val="00A34310"/>
    <w:rsid w:val="00A56526"/>
    <w:rsid w:val="00A5701E"/>
    <w:rsid w:val="00A60FE2"/>
    <w:rsid w:val="00A812DB"/>
    <w:rsid w:val="00A81952"/>
    <w:rsid w:val="00A82D2D"/>
    <w:rsid w:val="00A86423"/>
    <w:rsid w:val="00A86729"/>
    <w:rsid w:val="00A870D9"/>
    <w:rsid w:val="00A87170"/>
    <w:rsid w:val="00A8771B"/>
    <w:rsid w:val="00A94A8F"/>
    <w:rsid w:val="00AA0BB8"/>
    <w:rsid w:val="00AA1B23"/>
    <w:rsid w:val="00AA337E"/>
    <w:rsid w:val="00AA33F8"/>
    <w:rsid w:val="00AA7985"/>
    <w:rsid w:val="00AB25D7"/>
    <w:rsid w:val="00AB2D5F"/>
    <w:rsid w:val="00AB3A34"/>
    <w:rsid w:val="00AB3FB7"/>
    <w:rsid w:val="00AB64FB"/>
    <w:rsid w:val="00AC16CF"/>
    <w:rsid w:val="00AD02AE"/>
    <w:rsid w:val="00AD45CE"/>
    <w:rsid w:val="00AD5FA8"/>
    <w:rsid w:val="00AE102D"/>
    <w:rsid w:val="00AE18D6"/>
    <w:rsid w:val="00AE1B38"/>
    <w:rsid w:val="00AE271A"/>
    <w:rsid w:val="00AE5C8A"/>
    <w:rsid w:val="00AF03BA"/>
    <w:rsid w:val="00AF5035"/>
    <w:rsid w:val="00B025C7"/>
    <w:rsid w:val="00B109E0"/>
    <w:rsid w:val="00B116F7"/>
    <w:rsid w:val="00B12385"/>
    <w:rsid w:val="00B17403"/>
    <w:rsid w:val="00B205CD"/>
    <w:rsid w:val="00B24362"/>
    <w:rsid w:val="00B275AE"/>
    <w:rsid w:val="00B30D27"/>
    <w:rsid w:val="00B332D7"/>
    <w:rsid w:val="00B34129"/>
    <w:rsid w:val="00B34E38"/>
    <w:rsid w:val="00B374A2"/>
    <w:rsid w:val="00B4227B"/>
    <w:rsid w:val="00B43265"/>
    <w:rsid w:val="00B50526"/>
    <w:rsid w:val="00B530DF"/>
    <w:rsid w:val="00B6251A"/>
    <w:rsid w:val="00B6638F"/>
    <w:rsid w:val="00B715F4"/>
    <w:rsid w:val="00B7466F"/>
    <w:rsid w:val="00B74E7A"/>
    <w:rsid w:val="00B74EEA"/>
    <w:rsid w:val="00B91454"/>
    <w:rsid w:val="00B92606"/>
    <w:rsid w:val="00B940A1"/>
    <w:rsid w:val="00B9600F"/>
    <w:rsid w:val="00BA15EB"/>
    <w:rsid w:val="00BB15FF"/>
    <w:rsid w:val="00BB6AD9"/>
    <w:rsid w:val="00BC3262"/>
    <w:rsid w:val="00BC344F"/>
    <w:rsid w:val="00BC3950"/>
    <w:rsid w:val="00BC6AE6"/>
    <w:rsid w:val="00BD2E84"/>
    <w:rsid w:val="00BE02D4"/>
    <w:rsid w:val="00BE49E0"/>
    <w:rsid w:val="00BE5883"/>
    <w:rsid w:val="00BF0088"/>
    <w:rsid w:val="00BF03B3"/>
    <w:rsid w:val="00BF6E9D"/>
    <w:rsid w:val="00C13865"/>
    <w:rsid w:val="00C14551"/>
    <w:rsid w:val="00C152E5"/>
    <w:rsid w:val="00C16F69"/>
    <w:rsid w:val="00C20C90"/>
    <w:rsid w:val="00C22850"/>
    <w:rsid w:val="00C23946"/>
    <w:rsid w:val="00C272A4"/>
    <w:rsid w:val="00C349B2"/>
    <w:rsid w:val="00C36053"/>
    <w:rsid w:val="00C37620"/>
    <w:rsid w:val="00C37BF9"/>
    <w:rsid w:val="00C41104"/>
    <w:rsid w:val="00C46451"/>
    <w:rsid w:val="00C50217"/>
    <w:rsid w:val="00C546EE"/>
    <w:rsid w:val="00C5799B"/>
    <w:rsid w:val="00C57BC4"/>
    <w:rsid w:val="00C70D46"/>
    <w:rsid w:val="00C72372"/>
    <w:rsid w:val="00C7278D"/>
    <w:rsid w:val="00C74173"/>
    <w:rsid w:val="00C74F2F"/>
    <w:rsid w:val="00C81134"/>
    <w:rsid w:val="00C83A98"/>
    <w:rsid w:val="00C86154"/>
    <w:rsid w:val="00C9227E"/>
    <w:rsid w:val="00C9233E"/>
    <w:rsid w:val="00C94CD6"/>
    <w:rsid w:val="00C975EF"/>
    <w:rsid w:val="00CB0BBD"/>
    <w:rsid w:val="00CC0F7E"/>
    <w:rsid w:val="00CC5B30"/>
    <w:rsid w:val="00CC7450"/>
    <w:rsid w:val="00CD0E98"/>
    <w:rsid w:val="00CD1DDB"/>
    <w:rsid w:val="00CD6E62"/>
    <w:rsid w:val="00CE2AC8"/>
    <w:rsid w:val="00CE47A6"/>
    <w:rsid w:val="00CE6907"/>
    <w:rsid w:val="00CF3074"/>
    <w:rsid w:val="00CF7854"/>
    <w:rsid w:val="00D00A5B"/>
    <w:rsid w:val="00D026D3"/>
    <w:rsid w:val="00D02F69"/>
    <w:rsid w:val="00D04D1A"/>
    <w:rsid w:val="00D06F19"/>
    <w:rsid w:val="00D1397B"/>
    <w:rsid w:val="00D211F2"/>
    <w:rsid w:val="00D21EEA"/>
    <w:rsid w:val="00D224CB"/>
    <w:rsid w:val="00D24B38"/>
    <w:rsid w:val="00D25976"/>
    <w:rsid w:val="00D26DE0"/>
    <w:rsid w:val="00D30094"/>
    <w:rsid w:val="00D31893"/>
    <w:rsid w:val="00D35B59"/>
    <w:rsid w:val="00D371CD"/>
    <w:rsid w:val="00D37B60"/>
    <w:rsid w:val="00D454A4"/>
    <w:rsid w:val="00D4685B"/>
    <w:rsid w:val="00D46E35"/>
    <w:rsid w:val="00D70C38"/>
    <w:rsid w:val="00D7273E"/>
    <w:rsid w:val="00D777CF"/>
    <w:rsid w:val="00D810FF"/>
    <w:rsid w:val="00D81622"/>
    <w:rsid w:val="00D822B3"/>
    <w:rsid w:val="00D839F8"/>
    <w:rsid w:val="00D86727"/>
    <w:rsid w:val="00D919CB"/>
    <w:rsid w:val="00D9497F"/>
    <w:rsid w:val="00DB2073"/>
    <w:rsid w:val="00DB26A5"/>
    <w:rsid w:val="00DB28F9"/>
    <w:rsid w:val="00DB335E"/>
    <w:rsid w:val="00DB6D22"/>
    <w:rsid w:val="00DC5E6A"/>
    <w:rsid w:val="00DC5EA7"/>
    <w:rsid w:val="00DD1F1C"/>
    <w:rsid w:val="00DD3F9F"/>
    <w:rsid w:val="00DD7C78"/>
    <w:rsid w:val="00DD7F28"/>
    <w:rsid w:val="00DE16D2"/>
    <w:rsid w:val="00DE48F1"/>
    <w:rsid w:val="00DE716A"/>
    <w:rsid w:val="00DE7674"/>
    <w:rsid w:val="00DF1502"/>
    <w:rsid w:val="00DF1542"/>
    <w:rsid w:val="00DF3B24"/>
    <w:rsid w:val="00DF46D6"/>
    <w:rsid w:val="00DF6E3C"/>
    <w:rsid w:val="00E1173A"/>
    <w:rsid w:val="00E12AD2"/>
    <w:rsid w:val="00E21AAC"/>
    <w:rsid w:val="00E23A5F"/>
    <w:rsid w:val="00E2441D"/>
    <w:rsid w:val="00E313D1"/>
    <w:rsid w:val="00E335D7"/>
    <w:rsid w:val="00E3544F"/>
    <w:rsid w:val="00E36ED1"/>
    <w:rsid w:val="00E3754F"/>
    <w:rsid w:val="00E41BCE"/>
    <w:rsid w:val="00E504CE"/>
    <w:rsid w:val="00E51A61"/>
    <w:rsid w:val="00E544AD"/>
    <w:rsid w:val="00E60020"/>
    <w:rsid w:val="00E606FD"/>
    <w:rsid w:val="00E613B1"/>
    <w:rsid w:val="00E65740"/>
    <w:rsid w:val="00E735E6"/>
    <w:rsid w:val="00E73CE6"/>
    <w:rsid w:val="00E81E77"/>
    <w:rsid w:val="00E8203E"/>
    <w:rsid w:val="00E822D1"/>
    <w:rsid w:val="00E94299"/>
    <w:rsid w:val="00E97B14"/>
    <w:rsid w:val="00EA35FB"/>
    <w:rsid w:val="00EA3FA0"/>
    <w:rsid w:val="00EB064D"/>
    <w:rsid w:val="00EB6FFC"/>
    <w:rsid w:val="00EB7BD6"/>
    <w:rsid w:val="00EC0227"/>
    <w:rsid w:val="00EC3C92"/>
    <w:rsid w:val="00EC513D"/>
    <w:rsid w:val="00ED1FDF"/>
    <w:rsid w:val="00ED23CC"/>
    <w:rsid w:val="00ED7982"/>
    <w:rsid w:val="00EE17C4"/>
    <w:rsid w:val="00EE5035"/>
    <w:rsid w:val="00EE7CF3"/>
    <w:rsid w:val="00EF0B7A"/>
    <w:rsid w:val="00EF14F6"/>
    <w:rsid w:val="00EF1C1A"/>
    <w:rsid w:val="00EF3110"/>
    <w:rsid w:val="00EF4D3C"/>
    <w:rsid w:val="00F02C15"/>
    <w:rsid w:val="00F05AB4"/>
    <w:rsid w:val="00F06680"/>
    <w:rsid w:val="00F06894"/>
    <w:rsid w:val="00F11BE0"/>
    <w:rsid w:val="00F1472C"/>
    <w:rsid w:val="00F14F8F"/>
    <w:rsid w:val="00F312AC"/>
    <w:rsid w:val="00F313E2"/>
    <w:rsid w:val="00F31E3B"/>
    <w:rsid w:val="00F351A9"/>
    <w:rsid w:val="00F433A3"/>
    <w:rsid w:val="00F46336"/>
    <w:rsid w:val="00F47049"/>
    <w:rsid w:val="00F5161F"/>
    <w:rsid w:val="00F52E49"/>
    <w:rsid w:val="00F5419A"/>
    <w:rsid w:val="00F55406"/>
    <w:rsid w:val="00F570E4"/>
    <w:rsid w:val="00F6464E"/>
    <w:rsid w:val="00F64B5F"/>
    <w:rsid w:val="00F65956"/>
    <w:rsid w:val="00F7760C"/>
    <w:rsid w:val="00F80EEF"/>
    <w:rsid w:val="00F81A80"/>
    <w:rsid w:val="00F833EC"/>
    <w:rsid w:val="00F86F53"/>
    <w:rsid w:val="00F87105"/>
    <w:rsid w:val="00F87C35"/>
    <w:rsid w:val="00F923CF"/>
    <w:rsid w:val="00F949FD"/>
    <w:rsid w:val="00FA5822"/>
    <w:rsid w:val="00FA6D2A"/>
    <w:rsid w:val="00FB060F"/>
    <w:rsid w:val="00FB2B19"/>
    <w:rsid w:val="00FB3CE1"/>
    <w:rsid w:val="00FB45F7"/>
    <w:rsid w:val="00FB4953"/>
    <w:rsid w:val="00FB5C1B"/>
    <w:rsid w:val="00FB5FA0"/>
    <w:rsid w:val="00FC1F39"/>
    <w:rsid w:val="00FC46B0"/>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8EDE51"/>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3472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4015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758</cp:revision>
  <cp:lastPrinted>2019-12-03T14:49:00Z</cp:lastPrinted>
  <dcterms:created xsi:type="dcterms:W3CDTF">2016-11-02T15:55:00Z</dcterms:created>
  <dcterms:modified xsi:type="dcterms:W3CDTF">2019-12-03T14:55:00Z</dcterms:modified>
</cp:coreProperties>
</file>