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8AC8" w14:textId="5B33D5EA" w:rsidR="00881D11" w:rsidRDefault="00FA64A5" w:rsidP="00D82892">
      <w:pPr>
        <w:pStyle w:val="berschrift3"/>
        <w:spacing w:after="160"/>
        <w:rPr>
          <w:sz w:val="20"/>
          <w:szCs w:val="20"/>
        </w:rPr>
      </w:pPr>
      <w:r>
        <w:rPr>
          <w:sz w:val="20"/>
          <w:szCs w:val="20"/>
        </w:rPr>
        <w:t xml:space="preserve">Ein halbes Jahrhundert </w:t>
      </w:r>
      <w:r w:rsidR="00190A7A">
        <w:rPr>
          <w:sz w:val="20"/>
          <w:szCs w:val="20"/>
        </w:rPr>
        <w:t xml:space="preserve">gemeinsam </w:t>
      </w:r>
      <w:r>
        <w:rPr>
          <w:sz w:val="20"/>
          <w:szCs w:val="20"/>
        </w:rPr>
        <w:t>im Dienste der Nachhaltigkeit</w:t>
      </w:r>
    </w:p>
    <w:p w14:paraId="500EF7DE" w14:textId="34BB3C4D" w:rsidR="00881D11" w:rsidRDefault="00FA64A5" w:rsidP="00D82892">
      <w:pPr>
        <w:pStyle w:val="berschrift3"/>
        <w:spacing w:after="360" w:line="288" w:lineRule="auto"/>
        <w:rPr>
          <w:sz w:val="28"/>
          <w:szCs w:val="28"/>
        </w:rPr>
      </w:pPr>
      <w:r>
        <w:rPr>
          <w:sz w:val="28"/>
          <w:szCs w:val="28"/>
        </w:rPr>
        <w:t>50 Jahre Deceuninck und Becker Fensterbau</w:t>
      </w:r>
    </w:p>
    <w:p w14:paraId="3781EC1D" w14:textId="5A7926C2" w:rsidR="00FA64A5" w:rsidRPr="00FA64A5" w:rsidRDefault="00FA64A5" w:rsidP="00D82892">
      <w:pPr>
        <w:pStyle w:val="StandardWeb"/>
        <w:spacing w:before="0" w:beforeAutospacing="0" w:after="160" w:afterAutospacing="0" w:line="288" w:lineRule="auto"/>
        <w:rPr>
          <w:rFonts w:ascii="AppleSystemUIFont" w:hAnsi="AppleSystemUIFont" w:cs="AppleSystemUIFont"/>
          <w:b/>
          <w:bCs/>
          <w:sz w:val="26"/>
          <w:szCs w:val="26"/>
        </w:rPr>
      </w:pPr>
      <w:r w:rsidRPr="00FA64A5">
        <w:rPr>
          <w:rFonts w:ascii="Arial" w:hAnsi="Arial" w:cs="Arial"/>
          <w:b/>
          <w:color w:val="6F6F6F" w:themeColor="text1"/>
          <w:sz w:val="20"/>
          <w:szCs w:val="20"/>
        </w:rPr>
        <w:t xml:space="preserve">Bogen, </w:t>
      </w:r>
      <w:r w:rsidR="009A34BE">
        <w:rPr>
          <w:rFonts w:ascii="Arial" w:hAnsi="Arial" w:cs="Arial"/>
          <w:b/>
          <w:color w:val="6F6F6F" w:themeColor="text1"/>
          <w:sz w:val="20"/>
          <w:szCs w:val="20"/>
        </w:rPr>
        <w:t xml:space="preserve">im </w:t>
      </w:r>
      <w:r w:rsidR="004D6B0E">
        <w:rPr>
          <w:rFonts w:ascii="Arial" w:hAnsi="Arial" w:cs="Arial"/>
          <w:b/>
          <w:color w:val="6F6F6F" w:themeColor="text1"/>
          <w:sz w:val="20"/>
          <w:szCs w:val="20"/>
        </w:rPr>
        <w:t>August</w:t>
      </w:r>
      <w:r w:rsidR="004D6B0E">
        <w:rPr>
          <w:rFonts w:ascii="Arial" w:hAnsi="Arial" w:cs="Arial"/>
          <w:b/>
          <w:color w:val="6F6F6F" w:themeColor="text1"/>
          <w:sz w:val="20"/>
          <w:szCs w:val="20"/>
        </w:rPr>
        <w:t xml:space="preserve"> </w:t>
      </w:r>
      <w:r w:rsidR="009A34BE">
        <w:rPr>
          <w:rFonts w:ascii="Arial" w:hAnsi="Arial" w:cs="Arial"/>
          <w:b/>
          <w:color w:val="6F6F6F" w:themeColor="text1"/>
          <w:sz w:val="20"/>
          <w:szCs w:val="20"/>
        </w:rPr>
        <w:t>2024</w:t>
      </w:r>
      <w:r w:rsidRPr="00FA64A5">
        <w:rPr>
          <w:rFonts w:ascii="Arial" w:hAnsi="Arial" w:cs="Arial"/>
          <w:b/>
          <w:color w:val="6F6F6F" w:themeColor="text1"/>
          <w:sz w:val="20"/>
          <w:szCs w:val="20"/>
        </w:rPr>
        <w:t xml:space="preserve"> - In diesem Jahr feiert Deceuninck ein halbes Jahrhundert Zusammenarbeit mit Becker Fensterbau. Dieses Jubiläum markiert 50 Jahre einer starken Partnerschaft mit dem angesehenen Familienunternehmen aus Duisburg</w:t>
      </w:r>
      <w:r>
        <w:rPr>
          <w:rFonts w:ascii="Arial" w:hAnsi="Arial" w:cs="Arial"/>
          <w:b/>
          <w:color w:val="6F6F6F" w:themeColor="text1"/>
          <w:sz w:val="20"/>
          <w:szCs w:val="20"/>
        </w:rPr>
        <w:t>: Gemeinsames Engagement fokussiert auf die Themen Nachhaltigkeit</w:t>
      </w:r>
      <w:r w:rsidR="00190A7A">
        <w:rPr>
          <w:rFonts w:ascii="Arial" w:hAnsi="Arial" w:cs="Arial"/>
          <w:b/>
          <w:color w:val="6F6F6F" w:themeColor="text1"/>
          <w:sz w:val="20"/>
          <w:szCs w:val="20"/>
        </w:rPr>
        <w:t xml:space="preserve"> und </w:t>
      </w:r>
      <w:r w:rsidRPr="00FA64A5">
        <w:rPr>
          <w:rFonts w:ascii="Arial" w:hAnsi="Arial" w:cs="Arial"/>
          <w:b/>
          <w:color w:val="6F6F6F" w:themeColor="text1"/>
          <w:sz w:val="20"/>
          <w:szCs w:val="20"/>
        </w:rPr>
        <w:t>herausragende Qualität</w:t>
      </w:r>
      <w:r>
        <w:rPr>
          <w:rFonts w:ascii="Arial" w:hAnsi="Arial" w:cs="Arial"/>
          <w:b/>
          <w:color w:val="6F6F6F" w:themeColor="text1"/>
          <w:sz w:val="20"/>
          <w:szCs w:val="20"/>
        </w:rPr>
        <w:t xml:space="preserve"> sind dabei der Garant für die langjährige und</w:t>
      </w:r>
      <w:r w:rsidRPr="00FA64A5">
        <w:rPr>
          <w:rFonts w:ascii="Arial" w:hAnsi="Arial" w:cs="Arial"/>
          <w:b/>
          <w:color w:val="6F6F6F" w:themeColor="text1"/>
          <w:sz w:val="20"/>
          <w:szCs w:val="20"/>
        </w:rPr>
        <w:t xml:space="preserve"> </w:t>
      </w:r>
      <w:r>
        <w:rPr>
          <w:rFonts w:ascii="Arial" w:hAnsi="Arial" w:cs="Arial"/>
          <w:b/>
          <w:color w:val="6F6F6F" w:themeColor="text1"/>
          <w:sz w:val="20"/>
          <w:szCs w:val="20"/>
        </w:rPr>
        <w:t xml:space="preserve">beständige Zusammenarbeit. </w:t>
      </w:r>
    </w:p>
    <w:p w14:paraId="7CFECD06" w14:textId="77777777" w:rsidR="00D82892" w:rsidRDefault="00FA64A5" w:rsidP="00D82892">
      <w:pPr>
        <w:spacing w:line="288" w:lineRule="auto"/>
        <w:rPr>
          <w:rFonts w:ascii="Arial" w:hAnsi="Arial" w:cs="Tahoma"/>
          <w:b/>
          <w:bCs/>
          <w:sz w:val="20"/>
          <w:szCs w:val="20"/>
        </w:rPr>
      </w:pPr>
      <w:r w:rsidRPr="00FA64A5">
        <w:rPr>
          <w:rFonts w:ascii="Arial" w:hAnsi="Arial" w:cs="Tahoma"/>
          <w:b/>
          <w:bCs/>
          <w:sz w:val="20"/>
          <w:szCs w:val="20"/>
        </w:rPr>
        <w:t>Ein Familienunternehmen mit Tradition und Innovation</w:t>
      </w:r>
    </w:p>
    <w:p w14:paraId="0FDFA340" w14:textId="79112DAC" w:rsidR="00FA64A5" w:rsidRPr="00FA64A5" w:rsidRDefault="00FA64A5" w:rsidP="00D82892">
      <w:pPr>
        <w:spacing w:line="288" w:lineRule="auto"/>
        <w:rPr>
          <w:rFonts w:ascii="Arial" w:hAnsi="Arial" w:cs="Tahoma"/>
          <w:sz w:val="20"/>
          <w:szCs w:val="20"/>
        </w:rPr>
      </w:pPr>
      <w:r w:rsidRPr="00FA64A5">
        <w:rPr>
          <w:rFonts w:ascii="Arial" w:hAnsi="Arial" w:cs="Tahoma"/>
          <w:sz w:val="20"/>
          <w:szCs w:val="20"/>
        </w:rPr>
        <w:t xml:space="preserve">Becker Fensterbau ist ein mittelständisches Familienunternehmen, das seit über 120 Jahren und mittlerweile in der </w:t>
      </w:r>
      <w:r w:rsidR="00FB0040">
        <w:rPr>
          <w:rFonts w:ascii="Arial" w:hAnsi="Arial" w:cs="Tahoma"/>
          <w:sz w:val="20"/>
          <w:szCs w:val="20"/>
        </w:rPr>
        <w:t xml:space="preserve">dritten </w:t>
      </w:r>
      <w:r w:rsidRPr="00FA64A5">
        <w:rPr>
          <w:rFonts w:ascii="Arial" w:hAnsi="Arial" w:cs="Tahoma"/>
          <w:sz w:val="20"/>
          <w:szCs w:val="20"/>
        </w:rPr>
        <w:t xml:space="preserve">Generation </w:t>
      </w:r>
      <w:r w:rsidR="00571C3B" w:rsidRPr="008814E8">
        <w:rPr>
          <w:rFonts w:ascii="Arial" w:hAnsi="Arial" w:cs="Tahoma"/>
          <w:sz w:val="20"/>
          <w:szCs w:val="20"/>
        </w:rPr>
        <w:t>besteht</w:t>
      </w:r>
      <w:r w:rsidRPr="008814E8">
        <w:rPr>
          <w:rFonts w:ascii="Arial" w:hAnsi="Arial" w:cs="Tahoma"/>
          <w:sz w:val="20"/>
          <w:szCs w:val="20"/>
        </w:rPr>
        <w:t>.</w:t>
      </w:r>
      <w:r w:rsidRPr="00FA64A5">
        <w:rPr>
          <w:rFonts w:ascii="Arial" w:hAnsi="Arial" w:cs="Tahoma"/>
          <w:sz w:val="20"/>
          <w:szCs w:val="20"/>
        </w:rPr>
        <w:t xml:space="preserve"> </w:t>
      </w:r>
      <w:r w:rsidR="00FB0040">
        <w:rPr>
          <w:rFonts w:ascii="Arial" w:hAnsi="Arial" w:cs="Tahoma"/>
          <w:sz w:val="20"/>
          <w:szCs w:val="20"/>
        </w:rPr>
        <w:t xml:space="preserve">Horst Becker führt zusammen mit seinem Sohn </w:t>
      </w:r>
      <w:r w:rsidRPr="00FA64A5">
        <w:rPr>
          <w:rFonts w:ascii="Arial" w:hAnsi="Arial" w:cs="Tahoma"/>
          <w:sz w:val="20"/>
          <w:szCs w:val="20"/>
        </w:rPr>
        <w:t xml:space="preserve">Dirk Becker das Unternehmen mit derselben Hingabe und Sorgfalt wie seine Vorfahren, auch in </w:t>
      </w:r>
      <w:r w:rsidR="00190A7A">
        <w:rPr>
          <w:rFonts w:ascii="Arial" w:hAnsi="Arial" w:cs="Tahoma"/>
          <w:sz w:val="20"/>
          <w:szCs w:val="20"/>
        </w:rPr>
        <w:t>teilweise s</w:t>
      </w:r>
      <w:r w:rsidRPr="00FA64A5">
        <w:rPr>
          <w:rFonts w:ascii="Arial" w:hAnsi="Arial" w:cs="Tahoma"/>
          <w:sz w:val="20"/>
          <w:szCs w:val="20"/>
        </w:rPr>
        <w:t xml:space="preserve">chwierigen Zeiten. Das Unternehmen mit Sitz in Duisburg bildet </w:t>
      </w:r>
      <w:r w:rsidR="00190A7A">
        <w:rPr>
          <w:rFonts w:ascii="Arial" w:hAnsi="Arial" w:cs="Tahoma"/>
          <w:sz w:val="20"/>
          <w:szCs w:val="20"/>
        </w:rPr>
        <w:t xml:space="preserve">dabei </w:t>
      </w:r>
      <w:r w:rsidRPr="00FA64A5">
        <w:rPr>
          <w:rFonts w:ascii="Arial" w:hAnsi="Arial" w:cs="Tahoma"/>
          <w:sz w:val="20"/>
          <w:szCs w:val="20"/>
        </w:rPr>
        <w:t>die optimale Symbiose zwischen traditioneller Handwerkskunst und modernster Technologie und Verarbeitung.</w:t>
      </w:r>
    </w:p>
    <w:p w14:paraId="4798F2DF" w14:textId="30336DA4" w:rsidR="00D82892" w:rsidRDefault="00FA64A5" w:rsidP="00D82892">
      <w:pPr>
        <w:spacing w:line="288" w:lineRule="auto"/>
        <w:rPr>
          <w:rFonts w:ascii="Arial" w:hAnsi="Arial" w:cs="Tahoma"/>
          <w:b/>
          <w:bCs/>
          <w:sz w:val="20"/>
          <w:szCs w:val="20"/>
        </w:rPr>
      </w:pPr>
      <w:r w:rsidRPr="00FA64A5">
        <w:rPr>
          <w:rFonts w:ascii="Arial" w:hAnsi="Arial" w:cs="Tahoma"/>
          <w:sz w:val="20"/>
          <w:szCs w:val="20"/>
        </w:rPr>
        <w:t xml:space="preserve">Mit einem Team von 30 hochqualifizierten Mitarbeitern deckt Becker Fensterbau ein breites Aufgabengebiet ab: </w:t>
      </w:r>
      <w:r w:rsidR="00190A7A">
        <w:rPr>
          <w:rFonts w:ascii="Arial" w:hAnsi="Arial" w:cs="Tahoma"/>
          <w:sz w:val="20"/>
          <w:szCs w:val="20"/>
        </w:rPr>
        <w:t>V</w:t>
      </w:r>
      <w:r w:rsidRPr="00FA64A5">
        <w:rPr>
          <w:rFonts w:ascii="Arial" w:hAnsi="Arial" w:cs="Tahoma"/>
          <w:sz w:val="20"/>
          <w:szCs w:val="20"/>
        </w:rPr>
        <w:t>on klassischen Schreinerarbeiten über die Instandhaltung und Wartung von Fenstern und Türen bis hin zur Fertigung und Montage von Fenstern und Haustüren aus eigener Produktion. Dabei setzt das Unternehmen ausschließlich auf eigen</w:t>
      </w:r>
      <w:r w:rsidR="00190A7A">
        <w:rPr>
          <w:rFonts w:ascii="Arial" w:hAnsi="Arial" w:cs="Tahoma"/>
          <w:sz w:val="20"/>
          <w:szCs w:val="20"/>
        </w:rPr>
        <w:t>s</w:t>
      </w:r>
      <w:r w:rsidRPr="00FA64A5">
        <w:rPr>
          <w:rFonts w:ascii="Arial" w:hAnsi="Arial" w:cs="Tahoma"/>
          <w:sz w:val="20"/>
          <w:szCs w:val="20"/>
        </w:rPr>
        <w:t xml:space="preserve"> geschulte Fachkräfte, was die volle Kontrolle über den gesamten Prozess – von der Fertigung über die Montage bis hin zum Service – ermöglicht.</w:t>
      </w:r>
    </w:p>
    <w:p w14:paraId="1A81E7B7" w14:textId="3F0F4363" w:rsidR="008814E8" w:rsidRPr="008814E8" w:rsidRDefault="00FA64A5" w:rsidP="00D82892">
      <w:pPr>
        <w:spacing w:line="288" w:lineRule="auto"/>
        <w:rPr>
          <w:rFonts w:ascii="Arial" w:hAnsi="Arial" w:cs="Tahoma"/>
          <w:b/>
          <w:bCs/>
          <w:sz w:val="20"/>
          <w:szCs w:val="20"/>
        </w:rPr>
      </w:pPr>
      <w:r w:rsidRPr="008814E8">
        <w:rPr>
          <w:rFonts w:ascii="Arial" w:hAnsi="Arial" w:cs="Tahoma"/>
          <w:b/>
          <w:bCs/>
          <w:sz w:val="20"/>
          <w:szCs w:val="20"/>
        </w:rPr>
        <w:t>Nachhaltigkeit: Ein gemeinsames Anliegen</w:t>
      </w:r>
    </w:p>
    <w:p w14:paraId="63DD2ABF" w14:textId="6AA32770" w:rsidR="00FA64A5" w:rsidRPr="00FA64A5" w:rsidRDefault="008814E8" w:rsidP="00D82892">
      <w:pPr>
        <w:spacing w:line="288" w:lineRule="auto"/>
        <w:rPr>
          <w:rFonts w:ascii="Arial" w:hAnsi="Arial" w:cs="Tahoma"/>
          <w:sz w:val="20"/>
          <w:szCs w:val="20"/>
        </w:rPr>
      </w:pPr>
      <w:r w:rsidRPr="008814E8">
        <w:rPr>
          <w:rFonts w:ascii="Arial" w:hAnsi="Arial" w:cs="Tahoma"/>
          <w:sz w:val="20"/>
          <w:szCs w:val="20"/>
        </w:rPr>
        <w:t xml:space="preserve">Sowohl Becker Fensterbau als auch Deceuninck setzen konsequent auf Nachhaltigkeit. Photovoltaik-Module und Wärmegewinnungssysteme zeigen das Engagement für umweltfreundliche Produktion und geringen Rohstoffverbrauch. Die eingesetzten Fensterprofile von Deceuninck, hauptsächlich Elegant GRANDO 84, enthalten einen Recyclinganteil von bis zu </w:t>
      </w:r>
      <w:r w:rsidR="00C63997">
        <w:rPr>
          <w:rFonts w:ascii="Arial" w:hAnsi="Arial" w:cs="Tahoma"/>
          <w:sz w:val="20"/>
          <w:szCs w:val="20"/>
        </w:rPr>
        <w:t>&gt;</w:t>
      </w:r>
      <w:r w:rsidRPr="008814E8">
        <w:rPr>
          <w:rFonts w:ascii="Arial" w:hAnsi="Arial" w:cs="Tahoma"/>
          <w:sz w:val="20"/>
          <w:szCs w:val="20"/>
        </w:rPr>
        <w:t>50 %. Gemeinsam leisten beide Unternehmen einen Beitrag zu einer nachhaltigen Zukunft</w:t>
      </w:r>
      <w:r>
        <w:rPr>
          <w:rFonts w:ascii="Arial" w:hAnsi="Arial" w:cs="Tahoma"/>
          <w:sz w:val="20"/>
          <w:szCs w:val="20"/>
        </w:rPr>
        <w:t xml:space="preserve">: </w:t>
      </w:r>
      <w:r w:rsidR="001B18FC">
        <w:rPr>
          <w:rFonts w:ascii="Arial" w:hAnsi="Arial" w:cs="Tahoma"/>
          <w:sz w:val="20"/>
          <w:szCs w:val="20"/>
        </w:rPr>
        <w:t>„</w:t>
      </w:r>
      <w:r w:rsidR="00D73B6C" w:rsidRPr="008814E8">
        <w:rPr>
          <w:rFonts w:ascii="Arial" w:hAnsi="Arial" w:cs="Tahoma"/>
          <w:sz w:val="20"/>
          <w:szCs w:val="20"/>
        </w:rPr>
        <w:t>Unsere Firma ist sich der großen Verantwortung gegenüber unserem Planeten bewusst. Daher spielt Nachhaltigkeit eine zentrale Rolle in unserer Unternehmensphilosophie</w:t>
      </w:r>
      <w:r w:rsidR="001B18FC">
        <w:rPr>
          <w:rFonts w:ascii="Arial" w:hAnsi="Arial" w:cs="Tahoma"/>
          <w:sz w:val="20"/>
          <w:szCs w:val="20"/>
        </w:rPr>
        <w:t>“</w:t>
      </w:r>
      <w:r>
        <w:rPr>
          <w:rFonts w:ascii="Arial" w:hAnsi="Arial" w:cs="Tahoma"/>
          <w:sz w:val="20"/>
          <w:szCs w:val="20"/>
        </w:rPr>
        <w:t xml:space="preserve">, so </w:t>
      </w:r>
      <w:r w:rsidR="00D73B6C" w:rsidRPr="008814E8">
        <w:rPr>
          <w:rFonts w:ascii="Arial" w:hAnsi="Arial" w:cs="Tahoma"/>
          <w:sz w:val="20"/>
          <w:szCs w:val="20"/>
        </w:rPr>
        <w:t xml:space="preserve">Geschäftsführer Dirk Becker </w:t>
      </w:r>
      <w:r>
        <w:rPr>
          <w:rFonts w:ascii="Arial" w:hAnsi="Arial" w:cs="Tahoma"/>
          <w:sz w:val="20"/>
          <w:szCs w:val="20"/>
        </w:rPr>
        <w:t xml:space="preserve">und </w:t>
      </w:r>
      <w:r w:rsidR="00D73B6C" w:rsidRPr="008814E8">
        <w:rPr>
          <w:rFonts w:ascii="Arial" w:hAnsi="Arial" w:cs="Tahoma"/>
          <w:sz w:val="20"/>
          <w:szCs w:val="20"/>
        </w:rPr>
        <w:t>betont</w:t>
      </w:r>
      <w:r>
        <w:rPr>
          <w:rFonts w:ascii="Arial" w:hAnsi="Arial" w:cs="Tahoma"/>
          <w:sz w:val="20"/>
          <w:szCs w:val="20"/>
        </w:rPr>
        <w:t xml:space="preserve"> weiter</w:t>
      </w:r>
      <w:r w:rsidR="00D73B6C" w:rsidRPr="008814E8">
        <w:rPr>
          <w:rFonts w:ascii="Arial" w:hAnsi="Arial" w:cs="Tahoma"/>
          <w:sz w:val="20"/>
          <w:szCs w:val="20"/>
        </w:rPr>
        <w:t xml:space="preserve">: </w:t>
      </w:r>
      <w:r>
        <w:rPr>
          <w:rFonts w:ascii="Arial" w:hAnsi="Arial" w:cs="Tahoma"/>
          <w:sz w:val="20"/>
          <w:szCs w:val="20"/>
        </w:rPr>
        <w:br/>
        <w:t>„</w:t>
      </w:r>
      <w:r w:rsidR="00D73B6C" w:rsidRPr="008814E8">
        <w:rPr>
          <w:rFonts w:ascii="Arial" w:hAnsi="Arial" w:cs="Tahoma"/>
          <w:sz w:val="20"/>
          <w:szCs w:val="20"/>
        </w:rPr>
        <w:t xml:space="preserve">Deceuninck überzeugt uns durch sein umfassendes Engagement für nachhaltige Lösungen und Qualität. Diese </w:t>
      </w:r>
      <w:r w:rsidR="00D73B6C">
        <w:rPr>
          <w:rFonts w:ascii="Arial" w:hAnsi="Arial" w:cs="Tahoma"/>
          <w:sz w:val="20"/>
          <w:szCs w:val="20"/>
        </w:rPr>
        <w:t xml:space="preserve">gemeinsamen </w:t>
      </w:r>
      <w:r w:rsidR="00D73B6C" w:rsidRPr="008814E8">
        <w:rPr>
          <w:rFonts w:ascii="Arial" w:hAnsi="Arial" w:cs="Tahoma"/>
          <w:sz w:val="20"/>
          <w:szCs w:val="20"/>
        </w:rPr>
        <w:t>Werte sind entscheidend für unsere Partnerschaft."</w:t>
      </w:r>
    </w:p>
    <w:p w14:paraId="36BDC80A" w14:textId="77777777" w:rsidR="00FA64A5" w:rsidRPr="00FA64A5" w:rsidRDefault="00FA64A5" w:rsidP="00D82892">
      <w:pPr>
        <w:spacing w:line="288" w:lineRule="auto"/>
        <w:rPr>
          <w:rFonts w:ascii="Arial" w:hAnsi="Arial" w:cs="Tahoma"/>
          <w:b/>
          <w:bCs/>
          <w:sz w:val="20"/>
          <w:szCs w:val="20"/>
        </w:rPr>
      </w:pPr>
      <w:r w:rsidRPr="00FA64A5">
        <w:rPr>
          <w:rFonts w:ascii="Arial" w:hAnsi="Arial" w:cs="Tahoma"/>
          <w:b/>
          <w:bCs/>
          <w:sz w:val="20"/>
          <w:szCs w:val="20"/>
        </w:rPr>
        <w:t>Ein Blick in die Zukunft</w:t>
      </w:r>
    </w:p>
    <w:p w14:paraId="7AC81FA8" w14:textId="359EA145" w:rsidR="00176381" w:rsidRDefault="00D73B6C" w:rsidP="00176381">
      <w:pPr>
        <w:rPr>
          <w:color w:val="auto"/>
          <w:sz w:val="22"/>
        </w:rPr>
      </w:pPr>
      <w:r w:rsidRPr="008814E8">
        <w:rPr>
          <w:rFonts w:ascii="Arial" w:hAnsi="Arial" w:cs="Tahoma"/>
          <w:sz w:val="20"/>
          <w:szCs w:val="20"/>
        </w:rPr>
        <w:t xml:space="preserve">Das 50-jährige Jubiläum der Kooperation zwischen Deceuninck und Becker Fensterbau ist ein bedeutendes Ereignis, das die Stärke und Beständigkeit dieser langjährigen Partnerschaft würdigt. Ein halbes Jahrhundert gemeinsamer Erfolg und kontinuierlicher Fortschritt im Engagement für Nachhaltigkeit und herausragende Qualität. Vertriebsleiter </w:t>
      </w:r>
      <w:r w:rsidR="008814E8">
        <w:rPr>
          <w:rFonts w:ascii="Arial" w:hAnsi="Arial" w:cs="Tahoma"/>
          <w:sz w:val="20"/>
          <w:szCs w:val="20"/>
        </w:rPr>
        <w:t xml:space="preserve">Deceuninck, </w:t>
      </w:r>
      <w:r w:rsidRPr="008814E8">
        <w:rPr>
          <w:rFonts w:ascii="Arial" w:hAnsi="Arial" w:cs="Tahoma"/>
          <w:sz w:val="20"/>
          <w:szCs w:val="20"/>
        </w:rPr>
        <w:t>Jörn Schütte</w:t>
      </w:r>
      <w:r w:rsidR="008814E8">
        <w:rPr>
          <w:rFonts w:ascii="Arial" w:hAnsi="Arial" w:cs="Tahoma"/>
          <w:sz w:val="20"/>
          <w:szCs w:val="20"/>
        </w:rPr>
        <w:t>,</w:t>
      </w:r>
      <w:r w:rsidRPr="008814E8">
        <w:rPr>
          <w:rFonts w:ascii="Arial" w:hAnsi="Arial" w:cs="Tahoma"/>
          <w:sz w:val="20"/>
          <w:szCs w:val="20"/>
        </w:rPr>
        <w:t xml:space="preserve"> betont: </w:t>
      </w:r>
      <w:r w:rsidR="001B18FC">
        <w:rPr>
          <w:rFonts w:ascii="Arial" w:hAnsi="Arial" w:cs="Tahoma"/>
          <w:sz w:val="20"/>
          <w:szCs w:val="20"/>
        </w:rPr>
        <w:t>„</w:t>
      </w:r>
      <w:r w:rsidR="00176381" w:rsidRPr="00BC74A5">
        <w:rPr>
          <w:rFonts w:ascii="Arial" w:hAnsi="Arial" w:cs="Tahoma"/>
          <w:sz w:val="20"/>
          <w:szCs w:val="20"/>
        </w:rPr>
        <w:t>Diese Kooperation ist ein Beweis für unsere Version von Nachhaltigkeit und Partnerschaft auf Augenhöhe. Wir freuen uns auf eine weitere gemeinsame Zukunft!“</w:t>
      </w:r>
    </w:p>
    <w:p w14:paraId="6A7379F9" w14:textId="77777777" w:rsidR="00176381" w:rsidRDefault="00176381" w:rsidP="00176381"/>
    <w:p w14:paraId="29AFFBA1" w14:textId="79613229" w:rsidR="00FA64A5" w:rsidRPr="00FA64A5" w:rsidRDefault="00FA64A5" w:rsidP="00D82892">
      <w:pPr>
        <w:spacing w:line="288" w:lineRule="auto"/>
        <w:rPr>
          <w:rFonts w:ascii="Arial" w:hAnsi="Arial" w:cs="Tahoma"/>
          <w:sz w:val="20"/>
          <w:szCs w:val="20"/>
        </w:rPr>
      </w:pPr>
      <w:r>
        <w:rPr>
          <w:rFonts w:ascii="Arial" w:hAnsi="Arial" w:cs="Tahoma"/>
          <w:sz w:val="20"/>
          <w:szCs w:val="20"/>
        </w:rPr>
        <w:br/>
      </w:r>
    </w:p>
    <w:p w14:paraId="5F551AB7" w14:textId="77777777" w:rsidR="00FA64A5" w:rsidRPr="00FA64A5" w:rsidRDefault="00FA64A5" w:rsidP="00FA64A5">
      <w:pPr>
        <w:spacing w:after="0" w:line="240" w:lineRule="auto"/>
        <w:rPr>
          <w:rFonts w:ascii="Arial" w:hAnsi="Arial" w:cs="Tahoma"/>
          <w:sz w:val="20"/>
          <w:szCs w:val="20"/>
        </w:rPr>
      </w:pPr>
      <w:r w:rsidRPr="00FA64A5">
        <w:rPr>
          <w:rFonts w:ascii="Arial" w:hAnsi="Arial" w:cs="Tahoma"/>
          <w:sz w:val="20"/>
          <w:szCs w:val="20"/>
        </w:rPr>
        <w:lastRenderedPageBreak/>
        <w:t>Weitere Informationen:</w:t>
      </w:r>
    </w:p>
    <w:p w14:paraId="5EEEC668" w14:textId="77777777" w:rsidR="00FA64A5" w:rsidRPr="00FA64A5" w:rsidRDefault="00C07AEA" w:rsidP="00FA64A5">
      <w:pPr>
        <w:spacing w:after="0" w:line="240" w:lineRule="auto"/>
        <w:rPr>
          <w:rFonts w:ascii="Arial" w:hAnsi="Arial" w:cs="Tahoma"/>
          <w:sz w:val="20"/>
          <w:szCs w:val="20"/>
        </w:rPr>
      </w:pPr>
      <w:hyperlink r:id="rId11" w:history="1">
        <w:r w:rsidR="00FA64A5" w:rsidRPr="00FA64A5">
          <w:rPr>
            <w:rFonts w:ascii="Arial" w:hAnsi="Arial" w:cs="Tahoma"/>
            <w:sz w:val="20"/>
            <w:szCs w:val="20"/>
          </w:rPr>
          <w:t>www.deceuninck.de</w:t>
        </w:r>
      </w:hyperlink>
    </w:p>
    <w:p w14:paraId="2F00F7FD" w14:textId="0DF32899" w:rsidR="00FA64A5" w:rsidRPr="00FA64A5" w:rsidRDefault="00C07AEA" w:rsidP="00FA64A5">
      <w:pPr>
        <w:spacing w:after="0" w:line="240" w:lineRule="auto"/>
        <w:rPr>
          <w:rFonts w:ascii="Arial" w:hAnsi="Arial" w:cs="Tahoma"/>
          <w:sz w:val="20"/>
          <w:szCs w:val="20"/>
        </w:rPr>
      </w:pPr>
      <w:hyperlink r:id="rId12" w:history="1">
        <w:r w:rsidR="00FA64A5" w:rsidRPr="00FA64A5">
          <w:rPr>
            <w:rFonts w:ascii="Arial" w:hAnsi="Arial" w:cs="Tahoma"/>
            <w:sz w:val="20"/>
            <w:szCs w:val="20"/>
          </w:rPr>
          <w:t>www.becker-fensterbau.de</w:t>
        </w:r>
      </w:hyperlink>
      <w:r w:rsidR="00FA64A5">
        <w:rPr>
          <w:rFonts w:ascii="Arial" w:hAnsi="Arial" w:cs="Tahoma"/>
          <w:sz w:val="20"/>
          <w:szCs w:val="20"/>
        </w:rPr>
        <w:br/>
      </w:r>
    </w:p>
    <w:p w14:paraId="21C7B5C9" w14:textId="77777777" w:rsidR="00CD6A7F" w:rsidRDefault="00CD6A7F" w:rsidP="006B58C1">
      <w:pPr>
        <w:spacing w:after="0" w:line="240" w:lineRule="auto"/>
      </w:pPr>
    </w:p>
    <w:p w14:paraId="6412B25A" w14:textId="77777777" w:rsidR="00CD6A7F" w:rsidRDefault="00CD6A7F" w:rsidP="006B58C1">
      <w:pPr>
        <w:spacing w:after="0" w:line="240" w:lineRule="auto"/>
      </w:pPr>
    </w:p>
    <w:p w14:paraId="476C207C" w14:textId="762A0E6E" w:rsidR="00A15905" w:rsidRDefault="00A15905" w:rsidP="006B58C1">
      <w:pPr>
        <w:spacing w:after="0" w:line="240" w:lineRule="auto"/>
      </w:pPr>
    </w:p>
    <w:p w14:paraId="46788919" w14:textId="193056BB" w:rsidR="00571C3B" w:rsidRDefault="00571C3B" w:rsidP="006B58C1">
      <w:pPr>
        <w:spacing w:after="0" w:line="240" w:lineRule="auto"/>
      </w:pPr>
    </w:p>
    <w:p w14:paraId="6E7C04D2" w14:textId="26D1D1AB" w:rsidR="00571C3B" w:rsidRDefault="00571C3B" w:rsidP="006B58C1">
      <w:pPr>
        <w:spacing w:after="0" w:line="240" w:lineRule="auto"/>
      </w:pPr>
    </w:p>
    <w:p w14:paraId="5A655DD1" w14:textId="7DCD0CD0" w:rsidR="00571C3B" w:rsidRDefault="00571C3B" w:rsidP="006B58C1">
      <w:pPr>
        <w:spacing w:after="0" w:line="240" w:lineRule="auto"/>
      </w:pPr>
    </w:p>
    <w:p w14:paraId="3E718B5D" w14:textId="24FC35BF" w:rsidR="00571C3B" w:rsidRDefault="00571C3B" w:rsidP="006B58C1">
      <w:pPr>
        <w:spacing w:after="0" w:line="240" w:lineRule="auto"/>
      </w:pPr>
    </w:p>
    <w:p w14:paraId="7AA69462" w14:textId="6397760D" w:rsidR="00571C3B" w:rsidRDefault="00571C3B" w:rsidP="006B58C1">
      <w:pPr>
        <w:spacing w:after="0" w:line="240" w:lineRule="auto"/>
      </w:pPr>
    </w:p>
    <w:p w14:paraId="4498B3B4" w14:textId="77777777" w:rsidR="00571C3B" w:rsidRDefault="00571C3B" w:rsidP="006B58C1">
      <w:pPr>
        <w:spacing w:after="0" w:line="240" w:lineRule="auto"/>
      </w:pPr>
    </w:p>
    <w:p w14:paraId="0F77C8BA" w14:textId="77777777" w:rsidR="00FA64A5" w:rsidRDefault="00FA64A5" w:rsidP="006B58C1">
      <w:pPr>
        <w:spacing w:after="0" w:line="240" w:lineRule="auto"/>
      </w:pPr>
    </w:p>
    <w:p w14:paraId="163963E8" w14:textId="77777777" w:rsidR="00FA64A5" w:rsidRDefault="00FA64A5" w:rsidP="006B58C1">
      <w:pPr>
        <w:spacing w:after="0" w:line="240" w:lineRule="auto"/>
      </w:pPr>
    </w:p>
    <w:p w14:paraId="66B8148A" w14:textId="77777777" w:rsidR="00A15905" w:rsidRDefault="00A15905" w:rsidP="006B58C1">
      <w:pPr>
        <w:spacing w:after="0" w:line="240" w:lineRule="auto"/>
      </w:pPr>
    </w:p>
    <w:p w14:paraId="73E0FEDF" w14:textId="1A270A05" w:rsidR="006B58C1" w:rsidRPr="00C31D99" w:rsidRDefault="006B58C1" w:rsidP="006B58C1">
      <w:pPr>
        <w:spacing w:after="0" w:line="240" w:lineRule="auto"/>
      </w:pPr>
      <w:r w:rsidRPr="00C31D99">
        <w:t>Pressekontakt:</w:t>
      </w:r>
    </w:p>
    <w:p w14:paraId="199EB544" w14:textId="77777777" w:rsidR="006B58C1" w:rsidRPr="00C31D99" w:rsidRDefault="006B58C1" w:rsidP="006B58C1">
      <w:pPr>
        <w:spacing w:after="0" w:line="240" w:lineRule="auto"/>
      </w:pPr>
      <w:r w:rsidRPr="00C31D99">
        <w:t>Sandra Meißner</w:t>
      </w:r>
    </w:p>
    <w:p w14:paraId="789CACAB" w14:textId="3A0971D8" w:rsidR="006B58C1" w:rsidRPr="00C31D99" w:rsidRDefault="006B58C1" w:rsidP="006B58C1">
      <w:pPr>
        <w:spacing w:after="0" w:line="240" w:lineRule="auto"/>
      </w:pPr>
      <w:r w:rsidRPr="00C31D99">
        <w:t>Marketingleitung</w:t>
      </w:r>
      <w:r w:rsidR="00FA64A5">
        <w:br/>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387"/>
      </w:tblGrid>
      <w:tr w:rsidR="00C31D99" w:rsidRPr="00C31D99" w14:paraId="392B14A3" w14:textId="77777777" w:rsidTr="00AC76BF">
        <w:trPr>
          <w:trHeight w:val="239"/>
        </w:trPr>
        <w:tc>
          <w:tcPr>
            <w:tcW w:w="4712" w:type="dxa"/>
          </w:tcPr>
          <w:p w14:paraId="65989135" w14:textId="77777777" w:rsidR="006B58C1" w:rsidRPr="00C31D99" w:rsidRDefault="006B58C1" w:rsidP="006104D1">
            <w:pPr>
              <w:spacing w:after="0" w:line="240" w:lineRule="auto"/>
            </w:pPr>
            <w:r w:rsidRPr="00C31D99">
              <w:t>Deceuninck Germany GmbH</w:t>
            </w:r>
          </w:p>
          <w:p w14:paraId="29077985" w14:textId="77777777" w:rsidR="006B58C1" w:rsidRPr="00C31D99" w:rsidRDefault="006B58C1" w:rsidP="006104D1">
            <w:pPr>
              <w:spacing w:after="0" w:line="240" w:lineRule="auto"/>
            </w:pPr>
            <w:r w:rsidRPr="00C31D99">
              <w:t>Bayerwaldstr. 18</w:t>
            </w:r>
          </w:p>
          <w:p w14:paraId="1ECD9FF0" w14:textId="77777777" w:rsidR="006B58C1" w:rsidRPr="00C31D99" w:rsidRDefault="006B58C1" w:rsidP="006104D1">
            <w:pPr>
              <w:spacing w:after="0" w:line="240" w:lineRule="auto"/>
            </w:pPr>
            <w:r w:rsidRPr="00C31D99">
              <w:t>94327 Bogen</w:t>
            </w:r>
          </w:p>
          <w:p w14:paraId="517D6BA4" w14:textId="3D66236A" w:rsidR="006B58C1" w:rsidRPr="00C31D99" w:rsidRDefault="006B58C1" w:rsidP="006104D1">
            <w:pPr>
              <w:spacing w:after="0" w:line="240" w:lineRule="auto"/>
            </w:pPr>
            <w:r w:rsidRPr="00C31D99">
              <w:t>Tel.: 09422-821-10</w:t>
            </w:r>
            <w:r w:rsidR="00BB469D" w:rsidRPr="00C31D99">
              <w:t>5</w:t>
            </w:r>
          </w:p>
          <w:p w14:paraId="539747EC" w14:textId="705027F6" w:rsidR="006B58C1" w:rsidRPr="00FB0040" w:rsidRDefault="006B58C1" w:rsidP="006104D1">
            <w:pPr>
              <w:spacing w:after="0" w:line="240" w:lineRule="auto"/>
            </w:pPr>
            <w:r w:rsidRPr="00FB0040">
              <w:t>Fax.: 09422-821-12</w:t>
            </w:r>
            <w:r w:rsidR="00BB469D" w:rsidRPr="00FB0040">
              <w:t>7</w:t>
            </w:r>
          </w:p>
          <w:p w14:paraId="6DAEFE4D" w14:textId="77777777" w:rsidR="006B58C1" w:rsidRPr="00FB0040" w:rsidRDefault="006B58C1" w:rsidP="006104D1">
            <w:pPr>
              <w:spacing w:after="0" w:line="240" w:lineRule="auto"/>
            </w:pPr>
            <w:r w:rsidRPr="00FB0040">
              <w:t>www.deceuninck.de</w:t>
            </w:r>
          </w:p>
          <w:p w14:paraId="6D5EBA71" w14:textId="77777777" w:rsidR="006B58C1" w:rsidRPr="008814E8" w:rsidRDefault="006B58C1" w:rsidP="006104D1">
            <w:pPr>
              <w:spacing w:after="0" w:line="240" w:lineRule="auto"/>
              <w:rPr>
                <w:lang w:val="it-IT"/>
              </w:rPr>
            </w:pPr>
            <w:r w:rsidRPr="008814E8">
              <w:rPr>
                <w:lang w:val="it-IT"/>
              </w:rPr>
              <w:t>E-Mail: sandra.meissner@deceuninck.com</w:t>
            </w:r>
          </w:p>
        </w:tc>
        <w:tc>
          <w:tcPr>
            <w:tcW w:w="4531" w:type="dxa"/>
          </w:tcPr>
          <w:p w14:paraId="66238599"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Presseagentur</w:t>
            </w:r>
          </w:p>
          <w:p w14:paraId="7BC924DB"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Sage &amp; Schreibe Public Relations GmbH</w:t>
            </w:r>
          </w:p>
          <w:p w14:paraId="6E97E370" w14:textId="4668F386" w:rsidR="006B58C1" w:rsidRPr="00C31D99" w:rsidRDefault="006B58C1" w:rsidP="006104D1">
            <w:pPr>
              <w:pStyle w:val="Fuzeile"/>
              <w:ind w:left="142" w:right="-111"/>
              <w:rPr>
                <w:color w:val="6F6F6F" w:themeColor="text1"/>
                <w:lang w:val="de-DE"/>
              </w:rPr>
            </w:pPr>
            <w:r w:rsidRPr="00C31D99">
              <w:rPr>
                <w:color w:val="6F6F6F" w:themeColor="text1"/>
                <w:lang w:val="de-DE"/>
              </w:rPr>
              <w:t>Christoph Jutz</w:t>
            </w:r>
          </w:p>
          <w:p w14:paraId="53FD1F85"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089 / 23 88898 - 10</w:t>
            </w:r>
          </w:p>
          <w:p w14:paraId="482339FE"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c.jutz@sage-schreibe.de</w:t>
            </w:r>
          </w:p>
          <w:p w14:paraId="0A74AD5A" w14:textId="705B58A5" w:rsidR="006B58C1" w:rsidRPr="00C31D99" w:rsidRDefault="006B58C1" w:rsidP="006104D1">
            <w:pPr>
              <w:pStyle w:val="Fuzeile"/>
              <w:ind w:left="142" w:right="-111"/>
              <w:rPr>
                <w:color w:val="6F6F6F" w:themeColor="text1"/>
                <w:lang w:val="de-DE"/>
              </w:rPr>
            </w:pPr>
          </w:p>
        </w:tc>
      </w:tr>
    </w:tbl>
    <w:p w14:paraId="65FEE202" w14:textId="3A303197" w:rsidR="00C37E6C" w:rsidRPr="00856E09" w:rsidRDefault="00005F1D" w:rsidP="00EE31B0">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r w:rsidR="00856E09" w:rsidRPr="00856E09">
        <w:rPr>
          <w:rFonts w:asciiTheme="majorHAnsi" w:hAnsiTheme="majorHAnsi"/>
          <w:color w:val="005CA9" w:themeColor="accent1"/>
          <w:spacing w:val="16"/>
          <w:sz w:val="24"/>
        </w:rPr>
        <w:lastRenderedPageBreak/>
        <w:t>BILDMOTIV</w:t>
      </w:r>
    </w:p>
    <w:p w14:paraId="717FF693" w14:textId="3C98F7AE" w:rsidR="00856E09" w:rsidRPr="00856E09" w:rsidRDefault="00856E09" w:rsidP="006944C5">
      <w:pPr>
        <w:tabs>
          <w:tab w:val="left" w:pos="2670"/>
        </w:tabs>
        <w:rPr>
          <w:rFonts w:asciiTheme="majorHAnsi" w:hAnsiTheme="majorHAnsi"/>
          <w:color w:val="005CA9" w:themeColor="accent1"/>
          <w:sz w:val="24"/>
        </w:rPr>
      </w:pPr>
    </w:p>
    <w:tbl>
      <w:tblPr>
        <w:tblStyle w:val="Tabellenraster"/>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819"/>
      </w:tblGrid>
      <w:tr w:rsidR="0049005E" w:rsidRPr="000F1B60" w14:paraId="5161E24F" w14:textId="77777777" w:rsidTr="0049005E">
        <w:tc>
          <w:tcPr>
            <w:tcW w:w="4366" w:type="dxa"/>
          </w:tcPr>
          <w:p w14:paraId="24106A19" w14:textId="77777777" w:rsidR="0049005E" w:rsidRPr="00501183" w:rsidRDefault="0049005E" w:rsidP="00CB4D3F">
            <w:pPr>
              <w:spacing w:after="0"/>
              <w:rPr>
                <w:b/>
                <w:bCs/>
                <w:color w:val="auto"/>
                <w:sz w:val="20"/>
                <w:szCs w:val="20"/>
              </w:rPr>
            </w:pPr>
            <w:r w:rsidRPr="00FB6A4E">
              <w:rPr>
                <w:b/>
                <w:bCs/>
                <w:color w:val="auto"/>
                <w:sz w:val="20"/>
                <w:szCs w:val="20"/>
              </w:rPr>
              <w:t>Bild:</w:t>
            </w:r>
          </w:p>
          <w:p w14:paraId="24C314A1" w14:textId="77777777" w:rsidR="0049005E" w:rsidRPr="002A2D95" w:rsidRDefault="0049005E" w:rsidP="00CB4D3F">
            <w:pPr>
              <w:spacing w:after="0"/>
              <w:rPr>
                <w:color w:val="auto"/>
                <w:sz w:val="20"/>
                <w:szCs w:val="20"/>
              </w:rPr>
            </w:pPr>
          </w:p>
          <w:p w14:paraId="67ABDE05" w14:textId="6B439884" w:rsidR="0049005E" w:rsidRPr="00924DF7" w:rsidRDefault="002A2D95" w:rsidP="005251EC">
            <w:pPr>
              <w:rPr>
                <w:color w:val="auto"/>
              </w:rPr>
            </w:pPr>
            <w:r w:rsidRPr="002A2D95">
              <w:rPr>
                <w:rFonts w:ascii="Arial" w:hAnsi="Arial" w:cs="Arial"/>
                <w:sz w:val="20"/>
                <w:szCs w:val="20"/>
              </w:rPr>
              <w:t>Die Unternehmenschefs Horst Becker (links) und Dirk Becker (rechts) von Becker Fensterbau freuen sich zusammen mit Julia Frommann (Mitte, Gebietsverkaufsleiterin Deceuninck) über 50 Jahre erfolgreiche Partnerschaft.</w:t>
            </w:r>
          </w:p>
        </w:tc>
        <w:tc>
          <w:tcPr>
            <w:tcW w:w="4819" w:type="dxa"/>
          </w:tcPr>
          <w:p w14:paraId="62B19304" w14:textId="0A0E6C69" w:rsidR="0049005E" w:rsidRPr="006C7E67" w:rsidRDefault="002A2D95" w:rsidP="006C7E67">
            <w:pPr>
              <w:widowControl w:val="0"/>
              <w:tabs>
                <w:tab w:val="left" w:pos="2670"/>
              </w:tabs>
              <w:spacing w:line="240" w:lineRule="auto"/>
              <w:jc w:val="right"/>
              <w:rPr>
                <w:noProof/>
                <w:sz w:val="22"/>
                <w:szCs w:val="22"/>
              </w:rPr>
            </w:pPr>
            <w:r>
              <w:rPr>
                <w:noProof/>
                <w:sz w:val="22"/>
                <w:szCs w:val="22"/>
              </w:rPr>
              <w:drawing>
                <wp:inline distT="0" distB="0" distL="0" distR="0" wp14:anchorId="6661B6EF" wp14:editId="070CC127">
                  <wp:extent cx="2736000" cy="3878166"/>
                  <wp:effectExtent l="0" t="0" r="7620" b="8255"/>
                  <wp:docPr id="349278777" name="Grafik 2" descr="Ein Bild, das Person, Kleidung, Schuhwerk,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78777" name="Grafik 2" descr="Ein Bild, das Person, Kleidung, Schuhwerk, Lächeln enthält.&#10;&#10;Automatisch generierte Beschreibung"/>
                          <pic:cNvPicPr/>
                        </pic:nvPicPr>
                        <pic:blipFill>
                          <a:blip r:embed="rId13" cstate="print">
                            <a:extLst>
                              <a:ext uri="{28A0092B-C50C-407E-A947-70E740481C1C}">
                                <a14:useLocalDpi xmlns:a14="http://schemas.microsoft.com/office/drawing/2010/main"/>
                              </a:ext>
                            </a:extLst>
                          </a:blip>
                          <a:stretch>
                            <a:fillRect/>
                          </a:stretch>
                        </pic:blipFill>
                        <pic:spPr>
                          <a:xfrm>
                            <a:off x="0" y="0"/>
                            <a:ext cx="2736000" cy="3878166"/>
                          </a:xfrm>
                          <a:prstGeom prst="rect">
                            <a:avLst/>
                          </a:prstGeom>
                        </pic:spPr>
                      </pic:pic>
                    </a:graphicData>
                  </a:graphic>
                </wp:inline>
              </w:drawing>
            </w:r>
          </w:p>
        </w:tc>
      </w:tr>
      <w:tr w:rsidR="002B273C" w:rsidRPr="00E5310E" w14:paraId="4155E73F" w14:textId="77777777" w:rsidTr="0049005E">
        <w:trPr>
          <w:trHeight w:val="456"/>
        </w:trPr>
        <w:tc>
          <w:tcPr>
            <w:tcW w:w="4366" w:type="dxa"/>
          </w:tcPr>
          <w:p w14:paraId="18C2F617" w14:textId="342BBE84" w:rsidR="002B273C" w:rsidRPr="00265832" w:rsidRDefault="007E5562" w:rsidP="00EE5B3F">
            <w:pPr>
              <w:spacing w:after="0"/>
              <w:rPr>
                <w:b/>
                <w:bCs/>
                <w:sz w:val="20"/>
                <w:szCs w:val="20"/>
              </w:rPr>
            </w:pPr>
            <w:r>
              <w:rPr>
                <w:b/>
                <w:bCs/>
                <w:sz w:val="20"/>
                <w:szCs w:val="20"/>
              </w:rPr>
              <w:t xml:space="preserve">Bildquelle: </w:t>
            </w:r>
            <w:r w:rsidRPr="00394D58">
              <w:rPr>
                <w:sz w:val="20"/>
                <w:szCs w:val="20"/>
              </w:rPr>
              <w:t>Deceuninck</w:t>
            </w:r>
            <w:r w:rsidR="00394D58" w:rsidRPr="00394D58">
              <w:rPr>
                <w:sz w:val="20"/>
                <w:szCs w:val="20"/>
              </w:rPr>
              <w:t xml:space="preserve"> Germany GmbH</w:t>
            </w:r>
          </w:p>
        </w:tc>
        <w:tc>
          <w:tcPr>
            <w:tcW w:w="4819" w:type="dxa"/>
          </w:tcPr>
          <w:p w14:paraId="0A678B41" w14:textId="110E4F20" w:rsidR="002B273C" w:rsidRDefault="002B273C" w:rsidP="00EE5B3F">
            <w:pPr>
              <w:spacing w:after="0" w:line="240" w:lineRule="auto"/>
              <w:jc w:val="right"/>
              <w:rPr>
                <w:noProof/>
                <w:color w:val="auto"/>
                <w:szCs w:val="20"/>
              </w:rPr>
            </w:pPr>
          </w:p>
        </w:tc>
      </w:tr>
    </w:tbl>
    <w:p w14:paraId="7FC97A3D" w14:textId="4EE5EE96" w:rsidR="00ED7CB6" w:rsidRPr="00F55C8A" w:rsidRDefault="006944C5" w:rsidP="006944C5">
      <w:pPr>
        <w:tabs>
          <w:tab w:val="left" w:pos="2670"/>
        </w:tabs>
        <w:rPr>
          <w:szCs w:val="16"/>
        </w:rPr>
      </w:pPr>
      <w:r w:rsidRPr="00F55C8A">
        <w:rPr>
          <w:szCs w:val="16"/>
        </w:rPr>
        <w:tab/>
      </w:r>
    </w:p>
    <w:sectPr w:rsidR="00ED7CB6" w:rsidRPr="00F55C8A" w:rsidSect="00CB2924">
      <w:headerReference w:type="default" r:id="rId14"/>
      <w:footerReference w:type="even" r:id="rId15"/>
      <w:footerReference w:type="default" r:id="rId16"/>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69523" w14:textId="77777777" w:rsidR="00C63997" w:rsidRDefault="00C63997" w:rsidP="005D3A38">
      <w:pPr>
        <w:spacing w:after="0" w:line="240" w:lineRule="auto"/>
      </w:pPr>
      <w:r>
        <w:separator/>
      </w:r>
    </w:p>
  </w:endnote>
  <w:endnote w:type="continuationSeparator" w:id="0">
    <w:p w14:paraId="412133EF" w14:textId="77777777" w:rsidR="00C63997" w:rsidRDefault="00C63997"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A888" w14:textId="77777777" w:rsidR="00C63997" w:rsidRDefault="00C63997" w:rsidP="005B3E83">
    <w:pPr>
      <w:pStyle w:val="Fuzeile"/>
    </w:pPr>
  </w:p>
  <w:p w14:paraId="47522F77" w14:textId="77777777" w:rsidR="00C63997" w:rsidRDefault="00C63997"/>
  <w:p w14:paraId="36F3BBB4" w14:textId="77777777" w:rsidR="00C63997" w:rsidRDefault="00C63997"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0E4C" w14:textId="74D30362" w:rsidR="00C63997" w:rsidRDefault="00C63997" w:rsidP="006944C5">
    <w:pPr>
      <w:pStyle w:val="Fuzeile"/>
      <w:ind w:left="-737" w:right="-369"/>
      <w:rPr>
        <w:szCs w:val="16"/>
        <w:lang w:val="de-DE"/>
      </w:rPr>
    </w:pPr>
    <w:r w:rsidRPr="005E7075">
      <w:rPr>
        <w:szCs w:val="16"/>
        <w:lang w:val="de-DE"/>
      </w:rPr>
      <w:t>Deceuninck Germany GmbH</w:t>
    </w:r>
    <w:r>
      <w:rPr>
        <w:szCs w:val="16"/>
        <w:lang w:val="de-DE"/>
      </w:rPr>
      <w:t xml:space="preserve"> </w:t>
    </w:r>
    <w:proofErr w:type="gramStart"/>
    <w:r w:rsidRPr="005E7075">
      <w:rPr>
        <w:szCs w:val="16"/>
        <w:lang w:val="de-DE"/>
      </w:rPr>
      <w:t>▪</w:t>
    </w:r>
    <w:r>
      <w:rPr>
        <w:szCs w:val="16"/>
        <w:lang w:val="de-DE"/>
      </w:rPr>
      <w:t xml:space="preserve">  </w:t>
    </w:r>
    <w:r w:rsidRPr="005E7075">
      <w:rPr>
        <w:szCs w:val="16"/>
        <w:lang w:val="de-DE"/>
      </w:rPr>
      <w:t>Bayerwaldstraße</w:t>
    </w:r>
    <w:proofErr w:type="gramEnd"/>
    <w:r w:rsidRPr="005E7075">
      <w:rPr>
        <w:szCs w:val="16"/>
        <w:lang w:val="de-DE"/>
      </w:rPr>
      <w:t xml:space="preserv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2394647" w:rsidR="00C63997" w:rsidRPr="00ED7CB6" w:rsidRDefault="00C63997"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proofErr w:type="gramStart"/>
    <w:r w:rsidRPr="005E7075">
      <w:rPr>
        <w:b/>
        <w:szCs w:val="16"/>
        <w:lang w:val="de-DE"/>
      </w:rPr>
      <w:t xml:space="preserve">▪ </w:t>
    </w:r>
    <w:r>
      <w:rPr>
        <w:b/>
        <w:szCs w:val="16"/>
        <w:lang w:val="de-DE"/>
      </w:rPr>
      <w:t xml:space="preserve"> </w:t>
    </w:r>
    <w:r w:rsidRPr="005E7075">
      <w:rPr>
        <w:b/>
        <w:szCs w:val="16"/>
        <w:lang w:val="de-DE"/>
      </w:rPr>
      <w:t>F</w:t>
    </w:r>
    <w:proofErr w:type="gramEnd"/>
    <w:r w:rsidRPr="005E7075">
      <w:rPr>
        <w:b/>
        <w:szCs w:val="16"/>
        <w:lang w:val="de-DE"/>
      </w:rPr>
      <w:t xml:space="preserve">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0A4C" w14:textId="77777777" w:rsidR="00C63997" w:rsidRDefault="00C63997" w:rsidP="005D3A38">
      <w:pPr>
        <w:spacing w:after="0" w:line="240" w:lineRule="auto"/>
      </w:pPr>
      <w:r>
        <w:separator/>
      </w:r>
    </w:p>
  </w:footnote>
  <w:footnote w:type="continuationSeparator" w:id="0">
    <w:p w14:paraId="565A898E" w14:textId="77777777" w:rsidR="00C63997" w:rsidRDefault="00C63997"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EEF4" w14:textId="372A976A" w:rsidR="00C63997" w:rsidRDefault="00C63997">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C63997" w:rsidRPr="009C4694" w:rsidRDefault="00C63997"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C63997" w:rsidRPr="009C4694" w:rsidRDefault="00C63997"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C63997" w:rsidRDefault="00C63997"/>
  <w:p w14:paraId="6738B710" w14:textId="47D37603" w:rsidR="00C63997" w:rsidRDefault="00C63997"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04E87"/>
    <w:multiLevelType w:val="hybridMultilevel"/>
    <w:tmpl w:val="B66006C8"/>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0250B00"/>
    <w:multiLevelType w:val="multilevel"/>
    <w:tmpl w:val="5846EBE4"/>
    <w:numStyleLink w:val="List-Deceuninck-Bullet"/>
  </w:abstractNum>
  <w:abstractNum w:abstractNumId="15" w15:restartNumberingAfterBreak="0">
    <w:nsid w:val="45FB5F7C"/>
    <w:multiLevelType w:val="hybridMultilevel"/>
    <w:tmpl w:val="94FE7FE2"/>
    <w:lvl w:ilvl="0" w:tplc="151E7FF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53E7E3A"/>
    <w:multiLevelType w:val="hybridMultilevel"/>
    <w:tmpl w:val="B1F6DD0E"/>
    <w:lvl w:ilvl="0" w:tplc="D97AD5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74461416">
    <w:abstractNumId w:val="0"/>
  </w:num>
  <w:num w:numId="2" w16cid:durableId="1107698068">
    <w:abstractNumId w:val="1"/>
  </w:num>
  <w:num w:numId="3" w16cid:durableId="637497340">
    <w:abstractNumId w:val="2"/>
  </w:num>
  <w:num w:numId="4" w16cid:durableId="1650524225">
    <w:abstractNumId w:val="3"/>
  </w:num>
  <w:num w:numId="5" w16cid:durableId="1099595526">
    <w:abstractNumId w:val="8"/>
  </w:num>
  <w:num w:numId="6" w16cid:durableId="1000700227">
    <w:abstractNumId w:val="4"/>
  </w:num>
  <w:num w:numId="7" w16cid:durableId="1246958156">
    <w:abstractNumId w:val="5"/>
  </w:num>
  <w:num w:numId="8" w16cid:durableId="492258104">
    <w:abstractNumId w:val="6"/>
  </w:num>
  <w:num w:numId="9" w16cid:durableId="1160930211">
    <w:abstractNumId w:val="7"/>
  </w:num>
  <w:num w:numId="10" w16cid:durableId="13384959">
    <w:abstractNumId w:val="9"/>
  </w:num>
  <w:num w:numId="11" w16cid:durableId="31080585">
    <w:abstractNumId w:val="21"/>
  </w:num>
  <w:num w:numId="12" w16cid:durableId="488402266">
    <w:abstractNumId w:val="12"/>
  </w:num>
  <w:num w:numId="13" w16cid:durableId="758137117">
    <w:abstractNumId w:val="23"/>
  </w:num>
  <w:num w:numId="14" w16cid:durableId="840007012">
    <w:abstractNumId w:val="10"/>
  </w:num>
  <w:num w:numId="15" w16cid:durableId="97257713">
    <w:abstractNumId w:val="20"/>
  </w:num>
  <w:num w:numId="16" w16cid:durableId="1511067403">
    <w:abstractNumId w:val="22"/>
  </w:num>
  <w:num w:numId="17" w16cid:durableId="64644985">
    <w:abstractNumId w:val="13"/>
  </w:num>
  <w:num w:numId="18" w16cid:durableId="584874994">
    <w:abstractNumId w:val="14"/>
  </w:num>
  <w:num w:numId="19" w16cid:durableId="1979145627">
    <w:abstractNumId w:val="19"/>
  </w:num>
  <w:num w:numId="20" w16cid:durableId="1650741448">
    <w:abstractNumId w:val="18"/>
  </w:num>
  <w:num w:numId="21" w16cid:durableId="1931887973">
    <w:abstractNumId w:val="16"/>
  </w:num>
  <w:num w:numId="22" w16cid:durableId="1974939656">
    <w:abstractNumId w:val="11"/>
  </w:num>
  <w:num w:numId="23" w16cid:durableId="2111313755">
    <w:abstractNumId w:val="20"/>
  </w:num>
  <w:num w:numId="24" w16cid:durableId="2087412964">
    <w:abstractNumId w:val="11"/>
  </w:num>
  <w:num w:numId="25" w16cid:durableId="294066502">
    <w:abstractNumId w:val="15"/>
  </w:num>
  <w:num w:numId="26" w16cid:durableId="7863135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061F"/>
    <w:rsid w:val="000041D7"/>
    <w:rsid w:val="00005F1D"/>
    <w:rsid w:val="00007C95"/>
    <w:rsid w:val="00007E01"/>
    <w:rsid w:val="00020E12"/>
    <w:rsid w:val="000210C6"/>
    <w:rsid w:val="00022AA3"/>
    <w:rsid w:val="00025BD1"/>
    <w:rsid w:val="0003279F"/>
    <w:rsid w:val="000430A8"/>
    <w:rsid w:val="00044B9F"/>
    <w:rsid w:val="00044CF9"/>
    <w:rsid w:val="00046171"/>
    <w:rsid w:val="000506DE"/>
    <w:rsid w:val="00050E56"/>
    <w:rsid w:val="0005274E"/>
    <w:rsid w:val="00054967"/>
    <w:rsid w:val="00057F85"/>
    <w:rsid w:val="000612E4"/>
    <w:rsid w:val="000645C9"/>
    <w:rsid w:val="00073AFC"/>
    <w:rsid w:val="00076711"/>
    <w:rsid w:val="00080DD6"/>
    <w:rsid w:val="000824C5"/>
    <w:rsid w:val="00084221"/>
    <w:rsid w:val="0008790C"/>
    <w:rsid w:val="00090DE4"/>
    <w:rsid w:val="00091DB7"/>
    <w:rsid w:val="0009201B"/>
    <w:rsid w:val="0009431A"/>
    <w:rsid w:val="0009471C"/>
    <w:rsid w:val="00094B8D"/>
    <w:rsid w:val="000A1131"/>
    <w:rsid w:val="000A6510"/>
    <w:rsid w:val="000B6551"/>
    <w:rsid w:val="000C0328"/>
    <w:rsid w:val="000D06F3"/>
    <w:rsid w:val="000D44E9"/>
    <w:rsid w:val="000D4512"/>
    <w:rsid w:val="000E3772"/>
    <w:rsid w:val="000E570C"/>
    <w:rsid w:val="000E5DC3"/>
    <w:rsid w:val="00105C25"/>
    <w:rsid w:val="001060DE"/>
    <w:rsid w:val="00111285"/>
    <w:rsid w:val="001112C8"/>
    <w:rsid w:val="001154A4"/>
    <w:rsid w:val="0011561E"/>
    <w:rsid w:val="001259CB"/>
    <w:rsid w:val="0012633A"/>
    <w:rsid w:val="00126433"/>
    <w:rsid w:val="0012747D"/>
    <w:rsid w:val="00130F31"/>
    <w:rsid w:val="001361C4"/>
    <w:rsid w:val="00136BC7"/>
    <w:rsid w:val="0015021C"/>
    <w:rsid w:val="00150758"/>
    <w:rsid w:val="00151AA3"/>
    <w:rsid w:val="001530F0"/>
    <w:rsid w:val="00156C20"/>
    <w:rsid w:val="00157784"/>
    <w:rsid w:val="00161D44"/>
    <w:rsid w:val="001640F7"/>
    <w:rsid w:val="00165536"/>
    <w:rsid w:val="00165D24"/>
    <w:rsid w:val="00166537"/>
    <w:rsid w:val="001728BA"/>
    <w:rsid w:val="00176381"/>
    <w:rsid w:val="00187026"/>
    <w:rsid w:val="00190A7A"/>
    <w:rsid w:val="00190D9C"/>
    <w:rsid w:val="001A3990"/>
    <w:rsid w:val="001A528D"/>
    <w:rsid w:val="001A6A25"/>
    <w:rsid w:val="001B18FC"/>
    <w:rsid w:val="001B689D"/>
    <w:rsid w:val="001C1F8C"/>
    <w:rsid w:val="001C3D11"/>
    <w:rsid w:val="001C5862"/>
    <w:rsid w:val="001C5BC8"/>
    <w:rsid w:val="001C7D59"/>
    <w:rsid w:val="001D27D0"/>
    <w:rsid w:val="001D55FA"/>
    <w:rsid w:val="001D73FD"/>
    <w:rsid w:val="001E0964"/>
    <w:rsid w:val="001E288F"/>
    <w:rsid w:val="00200070"/>
    <w:rsid w:val="0020607C"/>
    <w:rsid w:val="00210244"/>
    <w:rsid w:val="002127DC"/>
    <w:rsid w:val="002146BF"/>
    <w:rsid w:val="00216A06"/>
    <w:rsid w:val="002201D0"/>
    <w:rsid w:val="00220226"/>
    <w:rsid w:val="00231424"/>
    <w:rsid w:val="0023213F"/>
    <w:rsid w:val="00234161"/>
    <w:rsid w:val="0023667F"/>
    <w:rsid w:val="002441DF"/>
    <w:rsid w:val="00245FB3"/>
    <w:rsid w:val="00246844"/>
    <w:rsid w:val="00251415"/>
    <w:rsid w:val="00251488"/>
    <w:rsid w:val="0025270C"/>
    <w:rsid w:val="00253ED5"/>
    <w:rsid w:val="00257188"/>
    <w:rsid w:val="00262019"/>
    <w:rsid w:val="002649C7"/>
    <w:rsid w:val="002761D9"/>
    <w:rsid w:val="002872FE"/>
    <w:rsid w:val="00290D83"/>
    <w:rsid w:val="002918C2"/>
    <w:rsid w:val="0029205F"/>
    <w:rsid w:val="00293A75"/>
    <w:rsid w:val="0029526E"/>
    <w:rsid w:val="002A2D95"/>
    <w:rsid w:val="002A3FE1"/>
    <w:rsid w:val="002B273C"/>
    <w:rsid w:val="002B31A0"/>
    <w:rsid w:val="002B3986"/>
    <w:rsid w:val="002B7DFD"/>
    <w:rsid w:val="002C12B0"/>
    <w:rsid w:val="002C385C"/>
    <w:rsid w:val="002C39A2"/>
    <w:rsid w:val="002C5830"/>
    <w:rsid w:val="002D4309"/>
    <w:rsid w:val="002E0AA3"/>
    <w:rsid w:val="002E0B6D"/>
    <w:rsid w:val="002E2DDD"/>
    <w:rsid w:val="002E3055"/>
    <w:rsid w:val="002E426E"/>
    <w:rsid w:val="002E4D7E"/>
    <w:rsid w:val="002E7162"/>
    <w:rsid w:val="002F16BA"/>
    <w:rsid w:val="002F30BD"/>
    <w:rsid w:val="002F3471"/>
    <w:rsid w:val="002F4B78"/>
    <w:rsid w:val="002F5990"/>
    <w:rsid w:val="00305376"/>
    <w:rsid w:val="00306611"/>
    <w:rsid w:val="00310A6E"/>
    <w:rsid w:val="00322D86"/>
    <w:rsid w:val="00332C89"/>
    <w:rsid w:val="003341C3"/>
    <w:rsid w:val="00346C4F"/>
    <w:rsid w:val="00353A45"/>
    <w:rsid w:val="00356293"/>
    <w:rsid w:val="00356E6D"/>
    <w:rsid w:val="00362C02"/>
    <w:rsid w:val="00362F95"/>
    <w:rsid w:val="00363423"/>
    <w:rsid w:val="00363594"/>
    <w:rsid w:val="00363BF6"/>
    <w:rsid w:val="0037255F"/>
    <w:rsid w:val="0037429D"/>
    <w:rsid w:val="003749A6"/>
    <w:rsid w:val="0037538C"/>
    <w:rsid w:val="00376AF5"/>
    <w:rsid w:val="00383D1B"/>
    <w:rsid w:val="003857E4"/>
    <w:rsid w:val="00390E2F"/>
    <w:rsid w:val="00392A8B"/>
    <w:rsid w:val="003947D9"/>
    <w:rsid w:val="00394D58"/>
    <w:rsid w:val="003A075D"/>
    <w:rsid w:val="003A70F9"/>
    <w:rsid w:val="003A7974"/>
    <w:rsid w:val="003B2939"/>
    <w:rsid w:val="003B50EA"/>
    <w:rsid w:val="003B7D9A"/>
    <w:rsid w:val="003B7E3B"/>
    <w:rsid w:val="003D55E3"/>
    <w:rsid w:val="003E0412"/>
    <w:rsid w:val="003E46F2"/>
    <w:rsid w:val="003E5B47"/>
    <w:rsid w:val="003E60B0"/>
    <w:rsid w:val="003F447D"/>
    <w:rsid w:val="003F75E0"/>
    <w:rsid w:val="003F7ED8"/>
    <w:rsid w:val="00401792"/>
    <w:rsid w:val="0041426B"/>
    <w:rsid w:val="00414492"/>
    <w:rsid w:val="00417833"/>
    <w:rsid w:val="00421839"/>
    <w:rsid w:val="00427B71"/>
    <w:rsid w:val="0043678C"/>
    <w:rsid w:val="00437CA0"/>
    <w:rsid w:val="00440D16"/>
    <w:rsid w:val="00441C69"/>
    <w:rsid w:val="00443B8C"/>
    <w:rsid w:val="00445622"/>
    <w:rsid w:val="00446156"/>
    <w:rsid w:val="00450ADF"/>
    <w:rsid w:val="0045198D"/>
    <w:rsid w:val="004522CC"/>
    <w:rsid w:val="00452D03"/>
    <w:rsid w:val="00453821"/>
    <w:rsid w:val="00454341"/>
    <w:rsid w:val="00455343"/>
    <w:rsid w:val="004559A3"/>
    <w:rsid w:val="00457C1C"/>
    <w:rsid w:val="00461227"/>
    <w:rsid w:val="0046180A"/>
    <w:rsid w:val="00463F79"/>
    <w:rsid w:val="00464E5D"/>
    <w:rsid w:val="00465A69"/>
    <w:rsid w:val="0047098F"/>
    <w:rsid w:val="00471E77"/>
    <w:rsid w:val="00473B6C"/>
    <w:rsid w:val="004779D7"/>
    <w:rsid w:val="004846F9"/>
    <w:rsid w:val="0049005E"/>
    <w:rsid w:val="00490CE3"/>
    <w:rsid w:val="00492347"/>
    <w:rsid w:val="00493A60"/>
    <w:rsid w:val="004A1D2F"/>
    <w:rsid w:val="004A7B41"/>
    <w:rsid w:val="004B5BB0"/>
    <w:rsid w:val="004C10BB"/>
    <w:rsid w:val="004C21E1"/>
    <w:rsid w:val="004C3278"/>
    <w:rsid w:val="004C65DA"/>
    <w:rsid w:val="004C700C"/>
    <w:rsid w:val="004D46CC"/>
    <w:rsid w:val="004D4DB9"/>
    <w:rsid w:val="004D6B0E"/>
    <w:rsid w:val="004E7253"/>
    <w:rsid w:val="004F4193"/>
    <w:rsid w:val="004F4BBB"/>
    <w:rsid w:val="004F617C"/>
    <w:rsid w:val="00502CEA"/>
    <w:rsid w:val="00504D12"/>
    <w:rsid w:val="005075E8"/>
    <w:rsid w:val="0051523E"/>
    <w:rsid w:val="00516034"/>
    <w:rsid w:val="00520A8D"/>
    <w:rsid w:val="00524029"/>
    <w:rsid w:val="00524BB8"/>
    <w:rsid w:val="005251EC"/>
    <w:rsid w:val="00527F0C"/>
    <w:rsid w:val="00530AC4"/>
    <w:rsid w:val="00536023"/>
    <w:rsid w:val="005419EF"/>
    <w:rsid w:val="0054479E"/>
    <w:rsid w:val="005449FE"/>
    <w:rsid w:val="00547A53"/>
    <w:rsid w:val="00552452"/>
    <w:rsid w:val="0055341A"/>
    <w:rsid w:val="005618F4"/>
    <w:rsid w:val="0056482D"/>
    <w:rsid w:val="005650B5"/>
    <w:rsid w:val="005713B5"/>
    <w:rsid w:val="00571C3B"/>
    <w:rsid w:val="0057425B"/>
    <w:rsid w:val="00574D9E"/>
    <w:rsid w:val="00586964"/>
    <w:rsid w:val="00587BCD"/>
    <w:rsid w:val="005914DE"/>
    <w:rsid w:val="00597893"/>
    <w:rsid w:val="00597B13"/>
    <w:rsid w:val="005A0731"/>
    <w:rsid w:val="005A72F0"/>
    <w:rsid w:val="005A7A05"/>
    <w:rsid w:val="005B3E83"/>
    <w:rsid w:val="005B50B6"/>
    <w:rsid w:val="005B5525"/>
    <w:rsid w:val="005B7954"/>
    <w:rsid w:val="005C0C67"/>
    <w:rsid w:val="005C39C3"/>
    <w:rsid w:val="005C535D"/>
    <w:rsid w:val="005D3A38"/>
    <w:rsid w:val="005D6963"/>
    <w:rsid w:val="005E0E90"/>
    <w:rsid w:val="005E32B6"/>
    <w:rsid w:val="005E354B"/>
    <w:rsid w:val="005F1E24"/>
    <w:rsid w:val="005F28F4"/>
    <w:rsid w:val="005F2D38"/>
    <w:rsid w:val="005F7227"/>
    <w:rsid w:val="006071A4"/>
    <w:rsid w:val="006104D1"/>
    <w:rsid w:val="00610842"/>
    <w:rsid w:val="00612203"/>
    <w:rsid w:val="00612975"/>
    <w:rsid w:val="00620032"/>
    <w:rsid w:val="006223A6"/>
    <w:rsid w:val="00624313"/>
    <w:rsid w:val="00634EB0"/>
    <w:rsid w:val="00634EB7"/>
    <w:rsid w:val="0063652E"/>
    <w:rsid w:val="00642529"/>
    <w:rsid w:val="006425BD"/>
    <w:rsid w:val="00642F0A"/>
    <w:rsid w:val="006431CD"/>
    <w:rsid w:val="00644DE1"/>
    <w:rsid w:val="006463E3"/>
    <w:rsid w:val="0064796E"/>
    <w:rsid w:val="00652B69"/>
    <w:rsid w:val="00660CB9"/>
    <w:rsid w:val="00663CA3"/>
    <w:rsid w:val="006664EE"/>
    <w:rsid w:val="00672B94"/>
    <w:rsid w:val="00675FDD"/>
    <w:rsid w:val="00676934"/>
    <w:rsid w:val="006771CD"/>
    <w:rsid w:val="00682D0F"/>
    <w:rsid w:val="00687DB2"/>
    <w:rsid w:val="00691D6E"/>
    <w:rsid w:val="006944C5"/>
    <w:rsid w:val="006A2513"/>
    <w:rsid w:val="006A55D6"/>
    <w:rsid w:val="006B32EB"/>
    <w:rsid w:val="006B4BDA"/>
    <w:rsid w:val="006B531A"/>
    <w:rsid w:val="006B58C1"/>
    <w:rsid w:val="006B79AF"/>
    <w:rsid w:val="006C0054"/>
    <w:rsid w:val="006C1292"/>
    <w:rsid w:val="006C5ADB"/>
    <w:rsid w:val="006C7D94"/>
    <w:rsid w:val="006C7E67"/>
    <w:rsid w:val="006D4600"/>
    <w:rsid w:val="006D5B1C"/>
    <w:rsid w:val="006D746D"/>
    <w:rsid w:val="006E6872"/>
    <w:rsid w:val="006E7B35"/>
    <w:rsid w:val="006F0408"/>
    <w:rsid w:val="006F10B2"/>
    <w:rsid w:val="00703DED"/>
    <w:rsid w:val="00717176"/>
    <w:rsid w:val="0073331D"/>
    <w:rsid w:val="0073420F"/>
    <w:rsid w:val="00740CA1"/>
    <w:rsid w:val="0075151D"/>
    <w:rsid w:val="00752106"/>
    <w:rsid w:val="007545FA"/>
    <w:rsid w:val="00756711"/>
    <w:rsid w:val="007635FF"/>
    <w:rsid w:val="00773509"/>
    <w:rsid w:val="007916CE"/>
    <w:rsid w:val="007A1F58"/>
    <w:rsid w:val="007A3983"/>
    <w:rsid w:val="007A4217"/>
    <w:rsid w:val="007A559A"/>
    <w:rsid w:val="007B030B"/>
    <w:rsid w:val="007B1220"/>
    <w:rsid w:val="007B13ED"/>
    <w:rsid w:val="007B1CA1"/>
    <w:rsid w:val="007B454B"/>
    <w:rsid w:val="007B73F6"/>
    <w:rsid w:val="007B7CB5"/>
    <w:rsid w:val="007C10D2"/>
    <w:rsid w:val="007C200A"/>
    <w:rsid w:val="007C22B0"/>
    <w:rsid w:val="007C2A5D"/>
    <w:rsid w:val="007C4B1A"/>
    <w:rsid w:val="007D4250"/>
    <w:rsid w:val="007D59FB"/>
    <w:rsid w:val="007E2371"/>
    <w:rsid w:val="007E4563"/>
    <w:rsid w:val="007E4ACB"/>
    <w:rsid w:val="007E5562"/>
    <w:rsid w:val="007F1633"/>
    <w:rsid w:val="007F16B5"/>
    <w:rsid w:val="007F3529"/>
    <w:rsid w:val="007F6991"/>
    <w:rsid w:val="00802580"/>
    <w:rsid w:val="008034A9"/>
    <w:rsid w:val="00826865"/>
    <w:rsid w:val="00831551"/>
    <w:rsid w:val="00832E11"/>
    <w:rsid w:val="008442F8"/>
    <w:rsid w:val="00847863"/>
    <w:rsid w:val="00856E09"/>
    <w:rsid w:val="0086399D"/>
    <w:rsid w:val="008664C8"/>
    <w:rsid w:val="00867E44"/>
    <w:rsid w:val="00870433"/>
    <w:rsid w:val="00871DEF"/>
    <w:rsid w:val="008742E7"/>
    <w:rsid w:val="00877AB6"/>
    <w:rsid w:val="008814E8"/>
    <w:rsid w:val="00881D11"/>
    <w:rsid w:val="00886B0D"/>
    <w:rsid w:val="0088771E"/>
    <w:rsid w:val="00892683"/>
    <w:rsid w:val="008A52DE"/>
    <w:rsid w:val="008B3D0A"/>
    <w:rsid w:val="008C0821"/>
    <w:rsid w:val="008C2848"/>
    <w:rsid w:val="008C3934"/>
    <w:rsid w:val="008C7B69"/>
    <w:rsid w:val="008D05FB"/>
    <w:rsid w:val="008D0720"/>
    <w:rsid w:val="008D3A02"/>
    <w:rsid w:val="008D6573"/>
    <w:rsid w:val="008D70BC"/>
    <w:rsid w:val="008E1A2C"/>
    <w:rsid w:val="008E2A32"/>
    <w:rsid w:val="008F190D"/>
    <w:rsid w:val="008F7429"/>
    <w:rsid w:val="009002E3"/>
    <w:rsid w:val="009061A8"/>
    <w:rsid w:val="0091169D"/>
    <w:rsid w:val="00915ACC"/>
    <w:rsid w:val="0092065A"/>
    <w:rsid w:val="00922582"/>
    <w:rsid w:val="00935E77"/>
    <w:rsid w:val="00945440"/>
    <w:rsid w:val="00946511"/>
    <w:rsid w:val="00947E8A"/>
    <w:rsid w:val="00951E24"/>
    <w:rsid w:val="009525DF"/>
    <w:rsid w:val="009527F9"/>
    <w:rsid w:val="00952825"/>
    <w:rsid w:val="00953182"/>
    <w:rsid w:val="00960057"/>
    <w:rsid w:val="009607F6"/>
    <w:rsid w:val="00961C64"/>
    <w:rsid w:val="009623E7"/>
    <w:rsid w:val="009653E0"/>
    <w:rsid w:val="009705DE"/>
    <w:rsid w:val="00971C79"/>
    <w:rsid w:val="009775D2"/>
    <w:rsid w:val="00992461"/>
    <w:rsid w:val="00994124"/>
    <w:rsid w:val="009A221F"/>
    <w:rsid w:val="009A34BE"/>
    <w:rsid w:val="009A4CC9"/>
    <w:rsid w:val="009A6D03"/>
    <w:rsid w:val="009A6DD8"/>
    <w:rsid w:val="009B09D1"/>
    <w:rsid w:val="009B1E19"/>
    <w:rsid w:val="009B2668"/>
    <w:rsid w:val="009B32BD"/>
    <w:rsid w:val="009B3C5B"/>
    <w:rsid w:val="009B5D7E"/>
    <w:rsid w:val="009B6003"/>
    <w:rsid w:val="009C1036"/>
    <w:rsid w:val="009C2217"/>
    <w:rsid w:val="009C4694"/>
    <w:rsid w:val="009D10F9"/>
    <w:rsid w:val="009D3219"/>
    <w:rsid w:val="009D4B57"/>
    <w:rsid w:val="009E4916"/>
    <w:rsid w:val="00A05A57"/>
    <w:rsid w:val="00A05EA3"/>
    <w:rsid w:val="00A071D1"/>
    <w:rsid w:val="00A1343D"/>
    <w:rsid w:val="00A15905"/>
    <w:rsid w:val="00A16F12"/>
    <w:rsid w:val="00A2255C"/>
    <w:rsid w:val="00A30A1A"/>
    <w:rsid w:val="00A44F14"/>
    <w:rsid w:val="00A45081"/>
    <w:rsid w:val="00A46236"/>
    <w:rsid w:val="00A46FEA"/>
    <w:rsid w:val="00A5083B"/>
    <w:rsid w:val="00A50AD8"/>
    <w:rsid w:val="00A50E35"/>
    <w:rsid w:val="00A52026"/>
    <w:rsid w:val="00A60612"/>
    <w:rsid w:val="00A61382"/>
    <w:rsid w:val="00A67E18"/>
    <w:rsid w:val="00A75C0D"/>
    <w:rsid w:val="00A7672A"/>
    <w:rsid w:val="00A77622"/>
    <w:rsid w:val="00A779E5"/>
    <w:rsid w:val="00A801DF"/>
    <w:rsid w:val="00A859CE"/>
    <w:rsid w:val="00A91C2C"/>
    <w:rsid w:val="00A96ABE"/>
    <w:rsid w:val="00AA754A"/>
    <w:rsid w:val="00AB03EE"/>
    <w:rsid w:val="00AC2A32"/>
    <w:rsid w:val="00AC76BF"/>
    <w:rsid w:val="00AD0730"/>
    <w:rsid w:val="00AE491A"/>
    <w:rsid w:val="00AE53C5"/>
    <w:rsid w:val="00AE7705"/>
    <w:rsid w:val="00AF57A9"/>
    <w:rsid w:val="00AF5BE7"/>
    <w:rsid w:val="00B01995"/>
    <w:rsid w:val="00B04782"/>
    <w:rsid w:val="00B052C1"/>
    <w:rsid w:val="00B06169"/>
    <w:rsid w:val="00B062E6"/>
    <w:rsid w:val="00B122C3"/>
    <w:rsid w:val="00B1454B"/>
    <w:rsid w:val="00B15014"/>
    <w:rsid w:val="00B21DCD"/>
    <w:rsid w:val="00B245CD"/>
    <w:rsid w:val="00B34349"/>
    <w:rsid w:val="00B34668"/>
    <w:rsid w:val="00B3776F"/>
    <w:rsid w:val="00B40A3E"/>
    <w:rsid w:val="00B44CB1"/>
    <w:rsid w:val="00B44F1F"/>
    <w:rsid w:val="00B46DB3"/>
    <w:rsid w:val="00B46FD2"/>
    <w:rsid w:val="00B50780"/>
    <w:rsid w:val="00B6025A"/>
    <w:rsid w:val="00B660FA"/>
    <w:rsid w:val="00B8036A"/>
    <w:rsid w:val="00B81A13"/>
    <w:rsid w:val="00B83C3E"/>
    <w:rsid w:val="00B978CD"/>
    <w:rsid w:val="00BA2FAA"/>
    <w:rsid w:val="00BA3BA6"/>
    <w:rsid w:val="00BA3F50"/>
    <w:rsid w:val="00BA53AF"/>
    <w:rsid w:val="00BB1490"/>
    <w:rsid w:val="00BB1E4E"/>
    <w:rsid w:val="00BB469D"/>
    <w:rsid w:val="00BB5D5C"/>
    <w:rsid w:val="00BB5E21"/>
    <w:rsid w:val="00BC0C29"/>
    <w:rsid w:val="00BC3FEA"/>
    <w:rsid w:val="00BC74A5"/>
    <w:rsid w:val="00BD5322"/>
    <w:rsid w:val="00BD585B"/>
    <w:rsid w:val="00BD6A54"/>
    <w:rsid w:val="00BE7A02"/>
    <w:rsid w:val="00BF1871"/>
    <w:rsid w:val="00BF1E1E"/>
    <w:rsid w:val="00BF47B7"/>
    <w:rsid w:val="00BF5B86"/>
    <w:rsid w:val="00BF6369"/>
    <w:rsid w:val="00BF6B14"/>
    <w:rsid w:val="00C0486D"/>
    <w:rsid w:val="00C07DE6"/>
    <w:rsid w:val="00C10E90"/>
    <w:rsid w:val="00C112E1"/>
    <w:rsid w:val="00C11BF5"/>
    <w:rsid w:val="00C17CB6"/>
    <w:rsid w:val="00C21E13"/>
    <w:rsid w:val="00C21E28"/>
    <w:rsid w:val="00C224C3"/>
    <w:rsid w:val="00C24214"/>
    <w:rsid w:val="00C31842"/>
    <w:rsid w:val="00C31D99"/>
    <w:rsid w:val="00C3491A"/>
    <w:rsid w:val="00C373B2"/>
    <w:rsid w:val="00C37E6C"/>
    <w:rsid w:val="00C41B55"/>
    <w:rsid w:val="00C41FBC"/>
    <w:rsid w:val="00C43D4A"/>
    <w:rsid w:val="00C4685D"/>
    <w:rsid w:val="00C4769F"/>
    <w:rsid w:val="00C5544D"/>
    <w:rsid w:val="00C56841"/>
    <w:rsid w:val="00C57E37"/>
    <w:rsid w:val="00C60AEC"/>
    <w:rsid w:val="00C63997"/>
    <w:rsid w:val="00C65887"/>
    <w:rsid w:val="00C66F4E"/>
    <w:rsid w:val="00C70153"/>
    <w:rsid w:val="00C70B68"/>
    <w:rsid w:val="00C73A27"/>
    <w:rsid w:val="00C74065"/>
    <w:rsid w:val="00C7483A"/>
    <w:rsid w:val="00C81FB4"/>
    <w:rsid w:val="00C837BE"/>
    <w:rsid w:val="00C83B21"/>
    <w:rsid w:val="00C85EFA"/>
    <w:rsid w:val="00C860B0"/>
    <w:rsid w:val="00C9064F"/>
    <w:rsid w:val="00C97893"/>
    <w:rsid w:val="00CA045D"/>
    <w:rsid w:val="00CA1EBE"/>
    <w:rsid w:val="00CA59F0"/>
    <w:rsid w:val="00CA7BD8"/>
    <w:rsid w:val="00CB2924"/>
    <w:rsid w:val="00CB3846"/>
    <w:rsid w:val="00CB3A0E"/>
    <w:rsid w:val="00CB4D3F"/>
    <w:rsid w:val="00CB66EF"/>
    <w:rsid w:val="00CC01FC"/>
    <w:rsid w:val="00CC1D02"/>
    <w:rsid w:val="00CC7339"/>
    <w:rsid w:val="00CD6A7F"/>
    <w:rsid w:val="00CD7123"/>
    <w:rsid w:val="00CE1E32"/>
    <w:rsid w:val="00CE2342"/>
    <w:rsid w:val="00CE79D0"/>
    <w:rsid w:val="00CF3157"/>
    <w:rsid w:val="00CF3AD8"/>
    <w:rsid w:val="00D2262E"/>
    <w:rsid w:val="00D2441D"/>
    <w:rsid w:val="00D25928"/>
    <w:rsid w:val="00D32BE2"/>
    <w:rsid w:val="00D33FF1"/>
    <w:rsid w:val="00D342E0"/>
    <w:rsid w:val="00D359B2"/>
    <w:rsid w:val="00D42CC2"/>
    <w:rsid w:val="00D45D05"/>
    <w:rsid w:val="00D53B7F"/>
    <w:rsid w:val="00D53BBB"/>
    <w:rsid w:val="00D53F37"/>
    <w:rsid w:val="00D549FE"/>
    <w:rsid w:val="00D55C9D"/>
    <w:rsid w:val="00D56A8B"/>
    <w:rsid w:val="00D60CF8"/>
    <w:rsid w:val="00D71B01"/>
    <w:rsid w:val="00D73B6C"/>
    <w:rsid w:val="00D73E4B"/>
    <w:rsid w:val="00D745E0"/>
    <w:rsid w:val="00D75CBA"/>
    <w:rsid w:val="00D81789"/>
    <w:rsid w:val="00D82892"/>
    <w:rsid w:val="00D844C6"/>
    <w:rsid w:val="00D8560D"/>
    <w:rsid w:val="00D87B7A"/>
    <w:rsid w:val="00D900D2"/>
    <w:rsid w:val="00D93E85"/>
    <w:rsid w:val="00D94A6E"/>
    <w:rsid w:val="00DA0BBE"/>
    <w:rsid w:val="00DA7B96"/>
    <w:rsid w:val="00DB141F"/>
    <w:rsid w:val="00DB3DF3"/>
    <w:rsid w:val="00DB3ED9"/>
    <w:rsid w:val="00DB65BB"/>
    <w:rsid w:val="00DC0B2E"/>
    <w:rsid w:val="00DD01CA"/>
    <w:rsid w:val="00DD566F"/>
    <w:rsid w:val="00DD72EB"/>
    <w:rsid w:val="00DE1B5A"/>
    <w:rsid w:val="00DF0A8F"/>
    <w:rsid w:val="00DF35C6"/>
    <w:rsid w:val="00DF37E0"/>
    <w:rsid w:val="00E01F2A"/>
    <w:rsid w:val="00E13AB1"/>
    <w:rsid w:val="00E154D6"/>
    <w:rsid w:val="00E3299D"/>
    <w:rsid w:val="00E35AA9"/>
    <w:rsid w:val="00E42A40"/>
    <w:rsid w:val="00E5767D"/>
    <w:rsid w:val="00E7138C"/>
    <w:rsid w:val="00E811A9"/>
    <w:rsid w:val="00E854B0"/>
    <w:rsid w:val="00E87071"/>
    <w:rsid w:val="00E90567"/>
    <w:rsid w:val="00E9519F"/>
    <w:rsid w:val="00EA0062"/>
    <w:rsid w:val="00EA1679"/>
    <w:rsid w:val="00EA3E87"/>
    <w:rsid w:val="00EA4B30"/>
    <w:rsid w:val="00EC213A"/>
    <w:rsid w:val="00EC44E1"/>
    <w:rsid w:val="00EC6DA2"/>
    <w:rsid w:val="00ED0F9A"/>
    <w:rsid w:val="00ED30C0"/>
    <w:rsid w:val="00ED723A"/>
    <w:rsid w:val="00ED7CB6"/>
    <w:rsid w:val="00EE30DB"/>
    <w:rsid w:val="00EE31B0"/>
    <w:rsid w:val="00EE5AE3"/>
    <w:rsid w:val="00EE5B3F"/>
    <w:rsid w:val="00EE74EF"/>
    <w:rsid w:val="00EF2693"/>
    <w:rsid w:val="00EF4C5C"/>
    <w:rsid w:val="00EF6959"/>
    <w:rsid w:val="00F0011E"/>
    <w:rsid w:val="00F00B15"/>
    <w:rsid w:val="00F02B21"/>
    <w:rsid w:val="00F0728E"/>
    <w:rsid w:val="00F10499"/>
    <w:rsid w:val="00F10D75"/>
    <w:rsid w:val="00F13F99"/>
    <w:rsid w:val="00F21765"/>
    <w:rsid w:val="00F2177C"/>
    <w:rsid w:val="00F228F0"/>
    <w:rsid w:val="00F22EF3"/>
    <w:rsid w:val="00F24674"/>
    <w:rsid w:val="00F30047"/>
    <w:rsid w:val="00F41AD6"/>
    <w:rsid w:val="00F423E9"/>
    <w:rsid w:val="00F43CF0"/>
    <w:rsid w:val="00F5252F"/>
    <w:rsid w:val="00F55C8A"/>
    <w:rsid w:val="00F57696"/>
    <w:rsid w:val="00F62D26"/>
    <w:rsid w:val="00F6439B"/>
    <w:rsid w:val="00F66980"/>
    <w:rsid w:val="00F71E81"/>
    <w:rsid w:val="00F74F26"/>
    <w:rsid w:val="00F84A4D"/>
    <w:rsid w:val="00F92176"/>
    <w:rsid w:val="00F923A2"/>
    <w:rsid w:val="00F9281A"/>
    <w:rsid w:val="00F9471C"/>
    <w:rsid w:val="00F95432"/>
    <w:rsid w:val="00F96B3E"/>
    <w:rsid w:val="00F96D38"/>
    <w:rsid w:val="00FA0626"/>
    <w:rsid w:val="00FA64A5"/>
    <w:rsid w:val="00FA6722"/>
    <w:rsid w:val="00FA7A84"/>
    <w:rsid w:val="00FB0040"/>
    <w:rsid w:val="00FC0174"/>
    <w:rsid w:val="00FD2A7E"/>
    <w:rsid w:val="00FD7E7C"/>
    <w:rsid w:val="00FE00E6"/>
    <w:rsid w:val="00FE1954"/>
    <w:rsid w:val="00FE1AA0"/>
    <w:rsid w:val="00FE7BBE"/>
    <w:rsid w:val="00FF2F24"/>
    <w:rsid w:val="00FF31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styleId="KeinLeerraum">
    <w:name w:val="No Spacing"/>
    <w:uiPriority w:val="1"/>
    <w:qFormat/>
    <w:rsid w:val="00BD6A54"/>
    <w:rPr>
      <w:rFonts w:ascii="Arial" w:eastAsia="Times New Roman" w:hAnsi="Arial" w:cs="Arial"/>
      <w:sz w:val="20"/>
      <w:szCs w:val="20"/>
      <w:lang w:val="de-DE" w:eastAsia="en-GB"/>
    </w:rPr>
  </w:style>
  <w:style w:type="paragraph" w:customStyle="1" w:styleId="AONormal">
    <w:name w:val="AONormal"/>
    <w:rsid w:val="003341C3"/>
    <w:pPr>
      <w:spacing w:line="260" w:lineRule="atLeast"/>
    </w:pPr>
    <w:rPr>
      <w:rFonts w:ascii="Times New Roman" w:eastAsia="SimSun" w:hAnsi="Times New Roman" w:cs="Times New Roman"/>
      <w:sz w:val="22"/>
      <w:szCs w:val="22"/>
      <w:lang w:val="de-DE"/>
    </w:rPr>
  </w:style>
  <w:style w:type="paragraph" w:customStyle="1" w:styleId="Default">
    <w:name w:val="Default"/>
    <w:rsid w:val="005B50B6"/>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383D1B"/>
    <w:rPr>
      <w:color w:val="605E5C"/>
      <w:shd w:val="clear" w:color="auto" w:fill="E1DFDD"/>
    </w:rPr>
  </w:style>
  <w:style w:type="paragraph" w:styleId="NurText">
    <w:name w:val="Plain Text"/>
    <w:basedOn w:val="Standard"/>
    <w:link w:val="NurTextZchn"/>
    <w:uiPriority w:val="99"/>
    <w:unhideWhenUsed/>
    <w:rsid w:val="00BB5E21"/>
    <w:pPr>
      <w:spacing w:after="0" w:line="240" w:lineRule="auto"/>
    </w:pPr>
    <w:rPr>
      <w:rFonts w:ascii="Century Gothic" w:hAnsi="Century Gothic"/>
      <w:color w:val="auto"/>
      <w:sz w:val="21"/>
      <w:szCs w:val="21"/>
    </w:rPr>
  </w:style>
  <w:style w:type="character" w:customStyle="1" w:styleId="NurTextZchn">
    <w:name w:val="Nur Text Zchn"/>
    <w:basedOn w:val="Absatz-Standardschriftart"/>
    <w:link w:val="NurText"/>
    <w:uiPriority w:val="99"/>
    <w:rsid w:val="00BB5E21"/>
    <w:rPr>
      <w:rFonts w:ascii="Century Gothic" w:hAnsi="Century Gothic"/>
      <w:sz w:val="21"/>
      <w:szCs w:val="21"/>
      <w:lang w:val="de-DE"/>
    </w:rPr>
  </w:style>
  <w:style w:type="paragraph" w:styleId="berarbeitung">
    <w:name w:val="Revision"/>
    <w:hidden/>
    <w:uiPriority w:val="99"/>
    <w:semiHidden/>
    <w:rsid w:val="00EA0062"/>
    <w:rPr>
      <w:color w:val="6F6F6F" w:themeColor="text1"/>
      <w:sz w:val="16"/>
      <w:lang w:val="de-DE"/>
    </w:rPr>
  </w:style>
  <w:style w:type="character" w:customStyle="1" w:styleId="apple-converted-space">
    <w:name w:val="apple-converted-space"/>
    <w:basedOn w:val="Absatz-Standardschriftart"/>
    <w:rsid w:val="006B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40552">
      <w:bodyDiv w:val="1"/>
      <w:marLeft w:val="0"/>
      <w:marRight w:val="0"/>
      <w:marTop w:val="0"/>
      <w:marBottom w:val="0"/>
      <w:divBdr>
        <w:top w:val="none" w:sz="0" w:space="0" w:color="auto"/>
        <w:left w:val="none" w:sz="0" w:space="0" w:color="auto"/>
        <w:bottom w:val="none" w:sz="0" w:space="0" w:color="auto"/>
        <w:right w:val="none" w:sz="0" w:space="0" w:color="auto"/>
      </w:divBdr>
    </w:div>
    <w:div w:id="492725839">
      <w:bodyDiv w:val="1"/>
      <w:marLeft w:val="0"/>
      <w:marRight w:val="0"/>
      <w:marTop w:val="0"/>
      <w:marBottom w:val="0"/>
      <w:divBdr>
        <w:top w:val="none" w:sz="0" w:space="0" w:color="auto"/>
        <w:left w:val="none" w:sz="0" w:space="0" w:color="auto"/>
        <w:bottom w:val="none" w:sz="0" w:space="0" w:color="auto"/>
        <w:right w:val="none" w:sz="0" w:space="0" w:color="auto"/>
      </w:divBdr>
    </w:div>
    <w:div w:id="521364359">
      <w:bodyDiv w:val="1"/>
      <w:marLeft w:val="0"/>
      <w:marRight w:val="0"/>
      <w:marTop w:val="0"/>
      <w:marBottom w:val="0"/>
      <w:divBdr>
        <w:top w:val="none" w:sz="0" w:space="0" w:color="auto"/>
        <w:left w:val="none" w:sz="0" w:space="0" w:color="auto"/>
        <w:bottom w:val="none" w:sz="0" w:space="0" w:color="auto"/>
        <w:right w:val="none" w:sz="0" w:space="0" w:color="auto"/>
      </w:divBdr>
    </w:div>
    <w:div w:id="579145920">
      <w:bodyDiv w:val="1"/>
      <w:marLeft w:val="0"/>
      <w:marRight w:val="0"/>
      <w:marTop w:val="0"/>
      <w:marBottom w:val="0"/>
      <w:divBdr>
        <w:top w:val="none" w:sz="0" w:space="0" w:color="auto"/>
        <w:left w:val="none" w:sz="0" w:space="0" w:color="auto"/>
        <w:bottom w:val="none" w:sz="0" w:space="0" w:color="auto"/>
        <w:right w:val="none" w:sz="0" w:space="0" w:color="auto"/>
      </w:divBdr>
    </w:div>
    <w:div w:id="612909080">
      <w:bodyDiv w:val="1"/>
      <w:marLeft w:val="0"/>
      <w:marRight w:val="0"/>
      <w:marTop w:val="0"/>
      <w:marBottom w:val="0"/>
      <w:divBdr>
        <w:top w:val="none" w:sz="0" w:space="0" w:color="auto"/>
        <w:left w:val="none" w:sz="0" w:space="0" w:color="auto"/>
        <w:bottom w:val="none" w:sz="0" w:space="0" w:color="auto"/>
        <w:right w:val="none" w:sz="0" w:space="0" w:color="auto"/>
      </w:divBdr>
      <w:divsChild>
        <w:div w:id="1573076784">
          <w:marLeft w:val="0"/>
          <w:marRight w:val="0"/>
          <w:marTop w:val="0"/>
          <w:marBottom w:val="0"/>
          <w:divBdr>
            <w:top w:val="none" w:sz="0" w:space="0" w:color="auto"/>
            <w:left w:val="none" w:sz="0" w:space="0" w:color="auto"/>
            <w:bottom w:val="none" w:sz="0" w:space="0" w:color="auto"/>
            <w:right w:val="none" w:sz="0" w:space="0" w:color="auto"/>
          </w:divBdr>
        </w:div>
      </w:divsChild>
    </w:div>
    <w:div w:id="715785292">
      <w:bodyDiv w:val="1"/>
      <w:marLeft w:val="0"/>
      <w:marRight w:val="0"/>
      <w:marTop w:val="0"/>
      <w:marBottom w:val="0"/>
      <w:divBdr>
        <w:top w:val="none" w:sz="0" w:space="0" w:color="auto"/>
        <w:left w:val="none" w:sz="0" w:space="0" w:color="auto"/>
        <w:bottom w:val="none" w:sz="0" w:space="0" w:color="auto"/>
        <w:right w:val="none" w:sz="0" w:space="0" w:color="auto"/>
      </w:divBdr>
      <w:divsChild>
        <w:div w:id="711152867">
          <w:marLeft w:val="0"/>
          <w:marRight w:val="0"/>
          <w:marTop w:val="0"/>
          <w:marBottom w:val="0"/>
          <w:divBdr>
            <w:top w:val="none" w:sz="0" w:space="0" w:color="auto"/>
            <w:left w:val="none" w:sz="0" w:space="0" w:color="auto"/>
            <w:bottom w:val="none" w:sz="0" w:space="0" w:color="auto"/>
            <w:right w:val="none" w:sz="0" w:space="0" w:color="auto"/>
          </w:divBdr>
        </w:div>
      </w:divsChild>
    </w:div>
    <w:div w:id="897134478">
      <w:bodyDiv w:val="1"/>
      <w:marLeft w:val="0"/>
      <w:marRight w:val="0"/>
      <w:marTop w:val="0"/>
      <w:marBottom w:val="0"/>
      <w:divBdr>
        <w:top w:val="none" w:sz="0" w:space="0" w:color="auto"/>
        <w:left w:val="none" w:sz="0" w:space="0" w:color="auto"/>
        <w:bottom w:val="none" w:sz="0" w:space="0" w:color="auto"/>
        <w:right w:val="none" w:sz="0" w:space="0" w:color="auto"/>
      </w:divBdr>
    </w:div>
    <w:div w:id="897712197">
      <w:bodyDiv w:val="1"/>
      <w:marLeft w:val="0"/>
      <w:marRight w:val="0"/>
      <w:marTop w:val="0"/>
      <w:marBottom w:val="0"/>
      <w:divBdr>
        <w:top w:val="none" w:sz="0" w:space="0" w:color="auto"/>
        <w:left w:val="none" w:sz="0" w:space="0" w:color="auto"/>
        <w:bottom w:val="none" w:sz="0" w:space="0" w:color="auto"/>
        <w:right w:val="none" w:sz="0" w:space="0" w:color="auto"/>
      </w:divBdr>
    </w:div>
    <w:div w:id="904949288">
      <w:bodyDiv w:val="1"/>
      <w:marLeft w:val="0"/>
      <w:marRight w:val="0"/>
      <w:marTop w:val="0"/>
      <w:marBottom w:val="0"/>
      <w:divBdr>
        <w:top w:val="none" w:sz="0" w:space="0" w:color="auto"/>
        <w:left w:val="none" w:sz="0" w:space="0" w:color="auto"/>
        <w:bottom w:val="none" w:sz="0" w:space="0" w:color="auto"/>
        <w:right w:val="none" w:sz="0" w:space="0" w:color="auto"/>
      </w:divBdr>
    </w:div>
    <w:div w:id="1005521645">
      <w:bodyDiv w:val="1"/>
      <w:marLeft w:val="0"/>
      <w:marRight w:val="0"/>
      <w:marTop w:val="0"/>
      <w:marBottom w:val="0"/>
      <w:divBdr>
        <w:top w:val="none" w:sz="0" w:space="0" w:color="auto"/>
        <w:left w:val="none" w:sz="0" w:space="0" w:color="auto"/>
        <w:bottom w:val="none" w:sz="0" w:space="0" w:color="auto"/>
        <w:right w:val="none" w:sz="0" w:space="0" w:color="auto"/>
      </w:divBdr>
    </w:div>
    <w:div w:id="1034771606">
      <w:bodyDiv w:val="1"/>
      <w:marLeft w:val="0"/>
      <w:marRight w:val="0"/>
      <w:marTop w:val="0"/>
      <w:marBottom w:val="0"/>
      <w:divBdr>
        <w:top w:val="none" w:sz="0" w:space="0" w:color="auto"/>
        <w:left w:val="none" w:sz="0" w:space="0" w:color="auto"/>
        <w:bottom w:val="none" w:sz="0" w:space="0" w:color="auto"/>
        <w:right w:val="none" w:sz="0" w:space="0" w:color="auto"/>
      </w:divBdr>
    </w:div>
    <w:div w:id="1051266809">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613974065">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868256011">
      <w:bodyDiv w:val="1"/>
      <w:marLeft w:val="0"/>
      <w:marRight w:val="0"/>
      <w:marTop w:val="0"/>
      <w:marBottom w:val="0"/>
      <w:divBdr>
        <w:top w:val="none" w:sz="0" w:space="0" w:color="auto"/>
        <w:left w:val="none" w:sz="0" w:space="0" w:color="auto"/>
        <w:bottom w:val="none" w:sz="0" w:space="0" w:color="auto"/>
        <w:right w:val="none" w:sz="0" w:space="0" w:color="auto"/>
      </w:divBdr>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20115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cker-fensterbau.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euninck.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5EA19-5FC6-4F75-B9E6-E396F6BC56B9}">
  <ds:schemaRefs>
    <ds:schemaRef ds:uri="http://schemas.openxmlformats.org/officeDocument/2006/bibliography"/>
  </ds:schemaRefs>
</ds:datastoreItem>
</file>

<file path=customXml/itemProps2.xml><?xml version="1.0" encoding="utf-8"?>
<ds:datastoreItem xmlns:ds="http://schemas.openxmlformats.org/officeDocument/2006/customXml" ds:itemID="{938B0400-3906-4C9B-A27F-9C03A65C48BD}">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e607c4a7-60b6-4f8c-b979-7b5d704c85bc"/>
    <ds:schemaRef ds:uri="http://purl.org/dc/terms/"/>
  </ds:schemaRefs>
</ds:datastoreItem>
</file>

<file path=customXml/itemProps3.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617742-9302-414E-92E4-7B6CA623E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3177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3</cp:revision>
  <cp:lastPrinted>2024-08-01T09:10:00Z</cp:lastPrinted>
  <dcterms:created xsi:type="dcterms:W3CDTF">2024-08-01T09:10:00Z</dcterms:created>
  <dcterms:modified xsi:type="dcterms:W3CDTF">2024-08-01T09:11:00Z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