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53" w:rsidRPr="00117680" w:rsidRDefault="00B85453" w:rsidP="006A21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1768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Kinderbrettspiele, Klimmzüge und Pandemien – Dr. Robert </w:t>
      </w:r>
      <w:proofErr w:type="spellStart"/>
      <w:r w:rsidRPr="00117680">
        <w:rPr>
          <w:rFonts w:ascii="Arial" w:eastAsia="Times New Roman" w:hAnsi="Arial" w:cs="Arial"/>
          <w:b/>
          <w:sz w:val="24"/>
          <w:szCs w:val="24"/>
          <w:lang w:eastAsia="de-DE"/>
        </w:rPr>
        <w:t>Rockenfeller</w:t>
      </w:r>
      <w:proofErr w:type="spellEnd"/>
      <w:r w:rsidRPr="0011768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von der Universität in Koblenz ist habilitiert</w:t>
      </w:r>
    </w:p>
    <w:p w:rsidR="00B85453" w:rsidRPr="00117680" w:rsidRDefault="00B85453" w:rsidP="006A21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1E38" w:rsidRPr="00117680" w:rsidRDefault="00B41E38" w:rsidP="006A21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Dr. Robert </w:t>
      </w:r>
      <w:proofErr w:type="spellStart"/>
      <w:r w:rsidRPr="00117680">
        <w:rPr>
          <w:rFonts w:ascii="Arial" w:eastAsia="Times New Roman" w:hAnsi="Arial" w:cs="Arial"/>
          <w:sz w:val="24"/>
          <w:szCs w:val="24"/>
          <w:lang w:eastAsia="de-DE"/>
        </w:rPr>
        <w:t>Rockenfeller</w:t>
      </w:r>
      <w:proofErr w:type="spellEnd"/>
      <w:r w:rsidR="0001107C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vom Mathematischen Institut der Universität in Koblenz habilitierte sich zu Themen der Mathematischen Modellierung</w:t>
      </w:r>
      <w:r w:rsidR="006A21DA" w:rsidRPr="00117680">
        <w:rPr>
          <w:rFonts w:ascii="Arial" w:eastAsia="Times New Roman" w:hAnsi="Arial" w:cs="Arial"/>
          <w:sz w:val="24"/>
          <w:szCs w:val="24"/>
          <w:lang w:eastAsia="de-DE"/>
        </w:rPr>
        <w:t>, der Beschreibung von realen Weltphänomenen mit Hilfe der Mathematik und ihrer Methoden</w:t>
      </w:r>
      <w:r w:rsidR="0001107C" w:rsidRPr="00117680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A22D7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In seiner Habilitation</w:t>
      </w:r>
      <w:r w:rsidR="006D6D56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6D6D56" w:rsidRPr="006D6D5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D6D56" w:rsidRPr="00117680">
        <w:rPr>
          <w:rFonts w:ascii="Arial" w:eastAsia="Times New Roman" w:hAnsi="Arial" w:cs="Arial"/>
          <w:sz w:val="24"/>
          <w:szCs w:val="24"/>
          <w:lang w:eastAsia="de-DE"/>
        </w:rPr>
        <w:t>de</w:t>
      </w:r>
      <w:r w:rsidR="00C24C6A">
        <w:rPr>
          <w:rFonts w:ascii="Arial" w:eastAsia="Times New Roman" w:hAnsi="Arial" w:cs="Arial"/>
          <w:sz w:val="24"/>
          <w:szCs w:val="24"/>
          <w:lang w:eastAsia="de-DE"/>
        </w:rPr>
        <w:t>m Prüfverfahren</w:t>
      </w:r>
      <w:r w:rsidR="006D6D56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für die selbstständige Lehr- und Forschungstätigkeit </w:t>
      </w:r>
      <w:r w:rsidR="006D6D56">
        <w:rPr>
          <w:rFonts w:ascii="Arial" w:eastAsia="Times New Roman" w:hAnsi="Arial" w:cs="Arial"/>
          <w:sz w:val="24"/>
          <w:szCs w:val="24"/>
          <w:lang w:eastAsia="de-DE"/>
        </w:rPr>
        <w:t>an Universitäten,</w:t>
      </w:r>
      <w:r w:rsidR="00A22D7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fokussierte sich der Wissenschaftler auf die Schwerpunkte Biomechanik, </w:t>
      </w:r>
      <w:r w:rsidR="00AC59CF" w:rsidRPr="00117680">
        <w:rPr>
          <w:rFonts w:ascii="Arial" w:eastAsia="Times New Roman" w:hAnsi="Arial" w:cs="Arial"/>
          <w:sz w:val="24"/>
          <w:szCs w:val="24"/>
          <w:lang w:eastAsia="de-DE"/>
        </w:rPr>
        <w:t>Epidemiologie und digital gestützte Lehre.</w:t>
      </w:r>
    </w:p>
    <w:p w:rsidR="00B41E38" w:rsidRPr="00117680" w:rsidRDefault="00B41E38" w:rsidP="00B41E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209B5" w:rsidRPr="00117680" w:rsidRDefault="006A21DA" w:rsidP="003209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Im Bereich 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>Biomechanik</w:t>
      </w:r>
      <w:r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263DA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beleuchtet </w:t>
      </w:r>
      <w:proofErr w:type="spellStart"/>
      <w:r w:rsidRPr="00117680">
        <w:rPr>
          <w:rFonts w:ascii="Arial" w:eastAsia="Times New Roman" w:hAnsi="Arial" w:cs="Arial"/>
          <w:sz w:val="24"/>
          <w:szCs w:val="24"/>
          <w:lang w:eastAsia="de-DE"/>
        </w:rPr>
        <w:t>Rockenfeller</w:t>
      </w:r>
      <w:proofErr w:type="spellEnd"/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>, warum ein Muskel bei bestimmte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Länge eine bestimmte Kraft bringt</w:t>
      </w:r>
      <w:r w:rsidR="005263DA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oder 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wie man die Bewegung der Wirbelsäule </w:t>
      </w:r>
      <w:r w:rsidR="005263DA" w:rsidRPr="00117680">
        <w:rPr>
          <w:rFonts w:ascii="Arial" w:eastAsia="Times New Roman" w:hAnsi="Arial" w:cs="Arial"/>
          <w:sz w:val="24"/>
          <w:szCs w:val="24"/>
          <w:lang w:eastAsia="de-DE"/>
        </w:rPr>
        <w:t>optimal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visualisieren kann. 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>Diese Feinabstimmung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der Wirbelsäule und der Muskulatur</w:t>
      </w:r>
      <w:r w:rsidR="007B0211" w:rsidRPr="00117680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zum Beispiel bei </w:t>
      </w:r>
      <w:r w:rsidR="007B0211" w:rsidRPr="00117680">
        <w:rPr>
          <w:rFonts w:ascii="Arial" w:eastAsia="Times New Roman" w:hAnsi="Arial" w:cs="Arial"/>
          <w:sz w:val="24"/>
          <w:szCs w:val="24"/>
          <w:lang w:eastAsia="de-DE"/>
        </w:rPr>
        <w:t>Schreibtisch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>-Tätigkeiten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 xml:space="preserve"> ablaufen</w:t>
      </w:r>
      <w:r w:rsidR="007B0211" w:rsidRPr="00117680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zu simulieren, um Erkenntnisse über Fehlstellungen zu erhalten</w:t>
      </w:r>
      <w:r w:rsidR="007B0211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>ist ein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Ziel 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>des Mathematikers</w:t>
      </w:r>
      <w:r w:rsidR="007B0211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. Aus 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>solch</w:t>
      </w:r>
      <w:r w:rsidR="007B0211" w:rsidRPr="00117680">
        <w:rPr>
          <w:rFonts w:ascii="Arial" w:eastAsia="Times New Roman" w:hAnsi="Arial" w:cs="Arial"/>
          <w:sz w:val="24"/>
          <w:szCs w:val="24"/>
          <w:lang w:eastAsia="de-DE"/>
        </w:rPr>
        <w:t>en Erkenntnissen lassen sich physiologisch plausible Therapieformen ableiten.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``Wir arbeiten eng mit Medizinern aus der Region und dem Land zusammen, um etwa für Belastungen in der Wirbelsäule realistische und patientenindividuelle Computermodelle zu erstellen</w:t>
      </w:r>
      <w:r w:rsidR="007B0211" w:rsidRPr="00117680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="007B0211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erklärt </w:t>
      </w:r>
      <w:proofErr w:type="spellStart"/>
      <w:r w:rsidR="007B0211" w:rsidRPr="00117680">
        <w:rPr>
          <w:rFonts w:ascii="Arial" w:eastAsia="Times New Roman" w:hAnsi="Arial" w:cs="Arial"/>
          <w:sz w:val="24"/>
          <w:szCs w:val="24"/>
          <w:lang w:eastAsia="de-DE"/>
        </w:rPr>
        <w:t>Rockenfeller</w:t>
      </w:r>
      <w:proofErr w:type="spellEnd"/>
      <w:r w:rsidR="007B0211" w:rsidRPr="0011768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3209B5" w:rsidRPr="00117680" w:rsidRDefault="003209B5" w:rsidP="003209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C6224" w:rsidRDefault="001D4D39" w:rsidP="009C6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O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ft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sind 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sehr komplexe mathematische Modelle nötig. Dies ist am Beispiel der </w:t>
      </w:r>
      <w:r w:rsidR="00A22D7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Erforschung der Eigenschaften der 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>Muskulatur gut erkennbar</w:t>
      </w:r>
      <w:r w:rsidR="00A22D75" w:rsidRPr="00117680">
        <w:rPr>
          <w:rFonts w:ascii="Arial" w:eastAsia="Times New Roman" w:hAnsi="Arial" w:cs="Arial"/>
          <w:sz w:val="24"/>
          <w:szCs w:val="24"/>
          <w:lang w:eastAsia="de-DE"/>
        </w:rPr>
        <w:t>: Muskeln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bestehen aus </w:t>
      </w:r>
      <w:r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underten von Fasern. Diese wiederum sind aus 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ausenden 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>funktioneller Einheiten</w:t>
      </w:r>
      <w:r>
        <w:rPr>
          <w:rFonts w:ascii="Arial" w:eastAsia="Times New Roman" w:hAnsi="Arial" w:cs="Arial"/>
          <w:sz w:val="24"/>
          <w:szCs w:val="24"/>
          <w:lang w:eastAsia="de-DE"/>
        </w:rPr>
        <w:t>, sogenannten Sarkomeren,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zusammengesetzt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>. Sarkomere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>können</w:t>
      </w:r>
      <w:r w:rsidR="003209B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durch komplexe elektro-chemische und physikalische Prozesse zusammengezogen werden.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Für jedes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einzelne 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Sarkomer werden mehrere, zum Teil zeitabhängige und gekoppelte </w:t>
      </w:r>
      <w:r w:rsidR="00A22D75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mathematische 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>Gleichungen benötigt, um d</w:t>
      </w:r>
      <w:r>
        <w:rPr>
          <w:rFonts w:ascii="Arial" w:eastAsia="Times New Roman" w:hAnsi="Arial" w:cs="Arial"/>
          <w:sz w:val="24"/>
          <w:szCs w:val="24"/>
          <w:lang w:eastAsia="de-DE"/>
        </w:rPr>
        <w:t>ie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Kraftentwicklung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eines Sarkomers 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>zumindest annähernd vorhersagen zu können.</w:t>
      </w:r>
    </w:p>
    <w:p w:rsidR="001D4D39" w:rsidRDefault="001D4D39" w:rsidP="009C6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1D4D39" w:rsidRPr="001D4D39" w:rsidRDefault="001D4D39" w:rsidP="009C62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D4D3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Auch Pandemien sind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mathematischer </w:t>
      </w:r>
      <w:r w:rsidRPr="001D4D39">
        <w:rPr>
          <w:rFonts w:ascii="Arial" w:eastAsia="Times New Roman" w:hAnsi="Arial" w:cs="Arial"/>
          <w:b/>
          <w:sz w:val="24"/>
          <w:szCs w:val="24"/>
          <w:lang w:eastAsia="de-DE"/>
        </w:rPr>
        <w:t>Forschungsgegenstand</w:t>
      </w:r>
    </w:p>
    <w:p w:rsidR="00B41E38" w:rsidRPr="00117680" w:rsidRDefault="00B41E38" w:rsidP="006A21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C6224" w:rsidRPr="00117680" w:rsidRDefault="005263DA" w:rsidP="009C6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17680">
        <w:rPr>
          <w:rFonts w:ascii="Arial" w:eastAsia="Times New Roman" w:hAnsi="Arial" w:cs="Arial"/>
          <w:sz w:val="24"/>
          <w:szCs w:val="24"/>
          <w:lang w:eastAsia="de-DE"/>
        </w:rPr>
        <w:t>Seit längerem forscht der Wissenschaftler im Bereich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Epidemiologie, beispielsweise </w:t>
      </w:r>
      <w:r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hinsichtlich der Vorhersage und Beschreibung des 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>Dengue</w:t>
      </w:r>
      <w:r w:rsidR="00B85453" w:rsidRPr="00117680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>Fieber</w:t>
      </w:r>
      <w:r w:rsidRPr="00117680">
        <w:rPr>
          <w:rFonts w:ascii="Arial" w:eastAsia="Times New Roman" w:hAnsi="Arial" w:cs="Arial"/>
          <w:sz w:val="24"/>
          <w:szCs w:val="24"/>
          <w:lang w:eastAsia="de-DE"/>
        </w:rPr>
        <w:t>s und der Corona-Pandemie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Im vergangenen Frühjahr sagte </w:t>
      </w:r>
      <w:proofErr w:type="spellStart"/>
      <w:r w:rsidR="001D4D39">
        <w:rPr>
          <w:rFonts w:ascii="Arial" w:eastAsia="Times New Roman" w:hAnsi="Arial" w:cs="Arial"/>
          <w:sz w:val="24"/>
          <w:szCs w:val="24"/>
          <w:lang w:eastAsia="de-DE"/>
        </w:rPr>
        <w:t>Rockenfeller</w:t>
      </w:r>
      <w:proofErr w:type="spellEnd"/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24C6A">
        <w:rPr>
          <w:rFonts w:ascii="Arial" w:eastAsia="Times New Roman" w:hAnsi="Arial" w:cs="Arial"/>
          <w:sz w:val="24"/>
          <w:szCs w:val="24"/>
          <w:lang w:eastAsia="de-DE"/>
        </w:rPr>
        <w:t xml:space="preserve">zusammen mit seinen Kollegen 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>vor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>aus</w:t>
      </w:r>
      <w:r w:rsidRPr="00117680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wie sich </w:t>
      </w:r>
      <w:r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>Delta</w:t>
      </w:r>
      <w:r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-Variante 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 xml:space="preserve">des Corona-Virus 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>ausbreiten w</w:t>
      </w:r>
      <w:r w:rsidRPr="00117680">
        <w:rPr>
          <w:rFonts w:ascii="Arial" w:eastAsia="Times New Roman" w:hAnsi="Arial" w:cs="Arial"/>
          <w:sz w:val="24"/>
          <w:szCs w:val="24"/>
          <w:lang w:eastAsia="de-DE"/>
        </w:rPr>
        <w:t>ürde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und welchen Einfluss Reisende </w:t>
      </w:r>
      <w:r w:rsidRPr="00117680">
        <w:rPr>
          <w:rFonts w:ascii="Arial" w:eastAsia="Times New Roman" w:hAnsi="Arial" w:cs="Arial"/>
          <w:sz w:val="24"/>
          <w:szCs w:val="24"/>
          <w:lang w:eastAsia="de-DE"/>
        </w:rPr>
        <w:t>auf r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>egional</w:t>
      </w:r>
      <w:r w:rsidRPr="00117680">
        <w:rPr>
          <w:rFonts w:ascii="Arial" w:eastAsia="Times New Roman" w:hAnsi="Arial" w:cs="Arial"/>
          <w:sz w:val="24"/>
          <w:szCs w:val="24"/>
          <w:lang w:eastAsia="de-DE"/>
        </w:rPr>
        <w:t>er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>sowie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17680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>nternational</w:t>
      </w:r>
      <w:r w:rsidRPr="00117680">
        <w:rPr>
          <w:rFonts w:ascii="Arial" w:eastAsia="Times New Roman" w:hAnsi="Arial" w:cs="Arial"/>
          <w:sz w:val="24"/>
          <w:szCs w:val="24"/>
          <w:lang w:eastAsia="de-DE"/>
        </w:rPr>
        <w:t>er Ebene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auf das Infektionsgeschehen 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>nehmen</w:t>
      </w:r>
      <w:r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würden</w:t>
      </w:r>
      <w:r w:rsidR="00B41E38" w:rsidRPr="00117680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 xml:space="preserve">Mit 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>mathematische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Modelle</w:t>
      </w:r>
      <w:r w:rsidR="001D4D39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lassen sich </w:t>
      </w:r>
      <w:r w:rsidR="006D6D56">
        <w:rPr>
          <w:rFonts w:ascii="Arial" w:eastAsia="Times New Roman" w:hAnsi="Arial" w:cs="Arial"/>
          <w:sz w:val="24"/>
          <w:szCs w:val="24"/>
          <w:lang w:eastAsia="de-DE"/>
        </w:rPr>
        <w:t>auch</w:t>
      </w:r>
      <w:r w:rsidR="009C6224"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 lokale Krankheitsausbreitungen vorhersagen und die Effizienz von Maßnahmen abschätzen. </w:t>
      </w:r>
    </w:p>
    <w:p w:rsidR="00130671" w:rsidRPr="00117680" w:rsidRDefault="00130671" w:rsidP="009C6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130671" w:rsidRPr="00C24C6A" w:rsidRDefault="00117680" w:rsidP="009C6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17680">
        <w:rPr>
          <w:rFonts w:ascii="Arial" w:eastAsia="Times New Roman" w:hAnsi="Arial" w:cs="Arial"/>
          <w:sz w:val="24"/>
          <w:szCs w:val="24"/>
          <w:lang w:eastAsia="de-DE"/>
        </w:rPr>
        <w:t xml:space="preserve">Im Bereich der Lehre entwickelte der Mathematiker </w:t>
      </w:r>
      <w:r w:rsidRPr="00117680">
        <w:rPr>
          <w:rFonts w:ascii="Arial" w:hAnsi="Arial" w:cs="Arial"/>
          <w:sz w:val="24"/>
          <w:szCs w:val="24"/>
        </w:rPr>
        <w:t xml:space="preserve">einen Leitfaden zur konkreten Umsetzung video-basierter Hochschullehre. Er rät </w:t>
      </w:r>
      <w:r w:rsidR="006D6D56">
        <w:rPr>
          <w:rFonts w:ascii="Arial" w:hAnsi="Arial" w:cs="Arial"/>
          <w:sz w:val="24"/>
          <w:szCs w:val="24"/>
        </w:rPr>
        <w:t xml:space="preserve">Dozenten </w:t>
      </w:r>
      <w:r w:rsidRPr="00117680">
        <w:rPr>
          <w:rFonts w:ascii="Arial" w:hAnsi="Arial" w:cs="Arial"/>
          <w:sz w:val="24"/>
          <w:szCs w:val="24"/>
        </w:rPr>
        <w:t xml:space="preserve">davon ab, sich auf einzelne Lehr-Methoden zu beschränken, da diese nicht für alle Lern-Typen gleichermaßen geeignet </w:t>
      </w:r>
      <w:r>
        <w:rPr>
          <w:rFonts w:ascii="Arial" w:hAnsi="Arial" w:cs="Arial"/>
          <w:sz w:val="24"/>
          <w:szCs w:val="24"/>
        </w:rPr>
        <w:t>seien</w:t>
      </w:r>
      <w:r w:rsidRPr="0011768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Lehrende sollten ihre Methodik reflektieren und Möglichkeiten in Betracht ziehen, die </w:t>
      </w:r>
      <w:r w:rsidRPr="00117680">
        <w:rPr>
          <w:rFonts w:ascii="Arial" w:hAnsi="Arial" w:cs="Arial"/>
          <w:sz w:val="24"/>
          <w:szCs w:val="24"/>
        </w:rPr>
        <w:t>für eine möglichst große Zahl an</w:t>
      </w:r>
      <w:r w:rsidR="006D6D56">
        <w:rPr>
          <w:rFonts w:ascii="Arial" w:hAnsi="Arial" w:cs="Arial"/>
          <w:sz w:val="24"/>
          <w:szCs w:val="24"/>
        </w:rPr>
        <w:t xml:space="preserve"> Studierenden</w:t>
      </w:r>
      <w:r w:rsidRPr="00117680">
        <w:rPr>
          <w:rFonts w:ascii="Arial" w:hAnsi="Arial" w:cs="Arial"/>
          <w:sz w:val="24"/>
          <w:szCs w:val="24"/>
        </w:rPr>
        <w:t xml:space="preserve"> zugänglich </w:t>
      </w:r>
      <w:r>
        <w:rPr>
          <w:rFonts w:ascii="Arial" w:hAnsi="Arial" w:cs="Arial"/>
          <w:sz w:val="24"/>
          <w:szCs w:val="24"/>
        </w:rPr>
        <w:t>gemacht werden können.</w:t>
      </w:r>
      <w:r w:rsidRPr="0011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C6A" w:rsidRPr="00C24C6A">
        <w:rPr>
          <w:rFonts w:ascii="Arial" w:hAnsi="Arial" w:cs="Arial"/>
          <w:sz w:val="24"/>
          <w:szCs w:val="24"/>
        </w:rPr>
        <w:t>Rockenfeller</w:t>
      </w:r>
      <w:proofErr w:type="spellEnd"/>
      <w:r w:rsidR="00C24C6A" w:rsidRPr="00C24C6A">
        <w:rPr>
          <w:rFonts w:ascii="Arial" w:hAnsi="Arial" w:cs="Arial"/>
          <w:sz w:val="24"/>
          <w:szCs w:val="24"/>
        </w:rPr>
        <w:t xml:space="preserve"> spricht sich </w:t>
      </w:r>
      <w:r w:rsidR="00C24C6A">
        <w:rPr>
          <w:rFonts w:ascii="Arial" w:hAnsi="Arial" w:cs="Arial"/>
          <w:sz w:val="24"/>
          <w:szCs w:val="24"/>
        </w:rPr>
        <w:t>allerdings</w:t>
      </w:r>
      <w:r w:rsidR="00C24C6A" w:rsidRPr="00C24C6A">
        <w:rPr>
          <w:rFonts w:ascii="Arial" w:hAnsi="Arial" w:cs="Arial"/>
          <w:sz w:val="24"/>
          <w:szCs w:val="24"/>
        </w:rPr>
        <w:t xml:space="preserve"> gegen rein digitale Formate aus, da </w:t>
      </w:r>
      <w:r w:rsidR="00C13848">
        <w:rPr>
          <w:rFonts w:ascii="Arial" w:hAnsi="Arial" w:cs="Arial"/>
          <w:sz w:val="24"/>
          <w:szCs w:val="24"/>
        </w:rPr>
        <w:t>die Lehre</w:t>
      </w:r>
      <w:bookmarkStart w:id="0" w:name="_GoBack"/>
      <w:bookmarkEnd w:id="0"/>
      <w:r w:rsidR="00C24C6A" w:rsidRPr="00C24C6A">
        <w:rPr>
          <w:rFonts w:ascii="Arial" w:hAnsi="Arial" w:cs="Arial"/>
          <w:sz w:val="24"/>
          <w:szCs w:val="24"/>
        </w:rPr>
        <w:t xml:space="preserve"> in Präsenz sehr viel unmittelbarer und nachhaltiger erfolgen kann.</w:t>
      </w:r>
    </w:p>
    <w:p w:rsidR="00B41E38" w:rsidRPr="00117680" w:rsidRDefault="00B41E38" w:rsidP="005263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64C3B" w:rsidRDefault="006D6D56" w:rsidP="001D4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Bereits 2019 wurde </w:t>
      </w:r>
      <w:proofErr w:type="spellStart"/>
      <w:r>
        <w:rPr>
          <w:rFonts w:ascii="Arial" w:hAnsi="Arial" w:cs="Arial"/>
          <w:sz w:val="24"/>
          <w:szCs w:val="24"/>
        </w:rPr>
        <w:t>Rockenfeller</w:t>
      </w:r>
      <w:proofErr w:type="spellEnd"/>
      <w:r>
        <w:rPr>
          <w:rFonts w:ascii="Arial" w:hAnsi="Arial" w:cs="Arial"/>
          <w:sz w:val="24"/>
          <w:szCs w:val="24"/>
        </w:rPr>
        <w:t xml:space="preserve"> mit dem </w:t>
      </w:r>
      <w:r w:rsidR="00305B31" w:rsidRPr="00117680">
        <w:rPr>
          <w:rFonts w:ascii="Arial" w:hAnsi="Arial" w:cs="Arial"/>
          <w:sz w:val="24"/>
          <w:szCs w:val="24"/>
        </w:rPr>
        <w:t>Ars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="00305B31" w:rsidRPr="00117680">
        <w:rPr>
          <w:rFonts w:ascii="Arial" w:hAnsi="Arial" w:cs="Arial"/>
          <w:sz w:val="24"/>
          <w:szCs w:val="24"/>
        </w:rPr>
        <w:t>legendi</w:t>
      </w:r>
      <w:proofErr w:type="spellEnd"/>
      <w:r w:rsidR="00305B31" w:rsidRPr="00117680">
        <w:rPr>
          <w:rFonts w:ascii="Arial" w:hAnsi="Arial" w:cs="Arial"/>
          <w:sz w:val="24"/>
          <w:szCs w:val="24"/>
        </w:rPr>
        <w:t>-</w:t>
      </w:r>
      <w:proofErr w:type="spellStart"/>
      <w:r w:rsidR="00305B31" w:rsidRPr="00117680">
        <w:rPr>
          <w:rFonts w:ascii="Arial" w:hAnsi="Arial" w:cs="Arial"/>
          <w:sz w:val="24"/>
          <w:szCs w:val="24"/>
        </w:rPr>
        <w:t>Fakultätenpreis</w:t>
      </w:r>
      <w:proofErr w:type="spellEnd"/>
      <w:r w:rsidR="00305B31" w:rsidRPr="00117680">
        <w:rPr>
          <w:rFonts w:ascii="Arial" w:hAnsi="Arial" w:cs="Arial"/>
          <w:sz w:val="24"/>
          <w:szCs w:val="24"/>
        </w:rPr>
        <w:t xml:space="preserve"> für exzellente Hochschullehre in Mathematik und den Naturwissenschaften prämiert. Der Preis wird an Wissenschaftler vergeben, die sich durch herausragende, innovative und wegweisende Leistungen in Lehre, Beratung und Betreuung auszeichnen.</w:t>
      </w:r>
    </w:p>
    <w:p w:rsidR="006D6D56" w:rsidRPr="006D6D56" w:rsidRDefault="006D6D56" w:rsidP="006D6D56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Fachlicher </w:t>
      </w:r>
      <w:r w:rsidRPr="006D6D56">
        <w:rPr>
          <w:rFonts w:ascii="Arial" w:hAnsi="Arial" w:cs="Arial"/>
          <w:b/>
          <w:bCs/>
        </w:rPr>
        <w:t>Ansprechpartner:</w:t>
      </w:r>
    </w:p>
    <w:p w:rsidR="006D6D56" w:rsidRPr="006D6D56" w:rsidRDefault="006D6D56" w:rsidP="006D6D5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D6D56">
        <w:rPr>
          <w:rFonts w:ascii="Arial" w:hAnsi="Arial" w:cs="Arial"/>
        </w:rPr>
        <w:t xml:space="preserve">Dr. Robert </w:t>
      </w:r>
      <w:proofErr w:type="spellStart"/>
      <w:r w:rsidRPr="006D6D56">
        <w:rPr>
          <w:rStyle w:val="highlightedsearchterm"/>
          <w:rFonts w:ascii="Arial" w:hAnsi="Arial" w:cs="Arial"/>
        </w:rPr>
        <w:t>Rockenfeller</w:t>
      </w:r>
      <w:proofErr w:type="spellEnd"/>
    </w:p>
    <w:p w:rsidR="006D6D56" w:rsidRDefault="006D6D56" w:rsidP="006D6D56">
      <w:pPr>
        <w:pStyle w:val="StandardWeb"/>
        <w:spacing w:before="0" w:beforeAutospacing="0" w:after="0" w:afterAutospacing="0"/>
        <w:rPr>
          <w:rFonts w:ascii="Arial" w:hAnsi="Arial" w:cs="Arial"/>
        </w:rPr>
      </w:pPr>
      <w:bookmarkStart w:id="1" w:name="_Hlk94610485"/>
      <w:r w:rsidRPr="006D6D56">
        <w:rPr>
          <w:rFonts w:ascii="Arial" w:hAnsi="Arial" w:cs="Arial"/>
        </w:rPr>
        <w:t>Universität Koblenz-Landau</w:t>
      </w:r>
      <w:r w:rsidRPr="006D6D56">
        <w:rPr>
          <w:rFonts w:ascii="Arial" w:hAnsi="Arial" w:cs="Arial"/>
        </w:rPr>
        <w:br/>
        <w:t>Campus Koblenz</w:t>
      </w:r>
      <w:r w:rsidRPr="006D6D56">
        <w:rPr>
          <w:rFonts w:ascii="Arial" w:hAnsi="Arial" w:cs="Arial"/>
        </w:rPr>
        <w:br/>
        <w:t>Mathematisches Institut</w:t>
      </w:r>
      <w:r w:rsidRPr="006D6D56">
        <w:rPr>
          <w:rFonts w:ascii="Arial" w:hAnsi="Arial" w:cs="Arial"/>
        </w:rPr>
        <w:br/>
        <w:t>Universitätsstr. 1</w:t>
      </w:r>
      <w:r w:rsidRPr="006D6D56">
        <w:rPr>
          <w:rFonts w:ascii="Arial" w:hAnsi="Arial" w:cs="Arial"/>
        </w:rPr>
        <w:br/>
        <w:t>56070 Koblenz</w:t>
      </w:r>
    </w:p>
    <w:p w:rsidR="00FB676B" w:rsidRPr="006D6D56" w:rsidRDefault="00FB676B" w:rsidP="006D6D5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6D6D56" w:rsidRDefault="006D6D56" w:rsidP="006D6D5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D6D56">
        <w:rPr>
          <w:rFonts w:ascii="Arial" w:hAnsi="Arial" w:cs="Arial"/>
        </w:rPr>
        <w:t>Tel.: 0261 287 2307</w:t>
      </w:r>
      <w:r w:rsidRPr="006D6D56">
        <w:rPr>
          <w:rFonts w:ascii="Arial" w:hAnsi="Arial" w:cs="Arial"/>
        </w:rPr>
        <w:br/>
        <w:t xml:space="preserve">E-Mail: </w:t>
      </w:r>
      <w:hyperlink r:id="rId4" w:tgtFrame="_self" w:history="1">
        <w:r w:rsidRPr="006D6D56">
          <w:rPr>
            <w:rStyle w:val="Hyperlink"/>
            <w:rFonts w:ascii="Arial" w:hAnsi="Arial" w:cs="Arial"/>
            <w:color w:val="auto"/>
            <w:u w:val="none"/>
          </w:rPr>
          <w:t>r</w:t>
        </w:r>
        <w:r w:rsidRPr="006D6D56">
          <w:rPr>
            <w:rStyle w:val="highlightedsearchterm"/>
            <w:rFonts w:ascii="Arial" w:hAnsi="Arial" w:cs="Arial"/>
          </w:rPr>
          <w:t>rockenfeller</w:t>
        </w:r>
        <w:r w:rsidRPr="006D6D56">
          <w:rPr>
            <w:rStyle w:val="Hyperlink"/>
            <w:rFonts w:ascii="Arial" w:hAnsi="Arial" w:cs="Arial"/>
            <w:color w:val="auto"/>
            <w:u w:val="none"/>
          </w:rPr>
          <w:t>@uni-koblenz.de</w:t>
        </w:r>
      </w:hyperlink>
    </w:p>
    <w:bookmarkEnd w:id="1"/>
    <w:p w:rsidR="006D6D56" w:rsidRDefault="006D6D56" w:rsidP="006D6D5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6D6D56" w:rsidRPr="006D6D56" w:rsidRDefault="006D6D56" w:rsidP="006D6D56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6D6D56">
        <w:rPr>
          <w:rFonts w:ascii="Arial" w:hAnsi="Arial" w:cs="Arial"/>
          <w:b/>
        </w:rPr>
        <w:t>Pressekontakt:</w:t>
      </w:r>
    </w:p>
    <w:p w:rsidR="001D4D39" w:rsidRDefault="006D6D56" w:rsidP="006D6D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Birgit Förg</w:t>
      </w:r>
    </w:p>
    <w:p w:rsidR="006D6D56" w:rsidRDefault="006D6D56" w:rsidP="006D6D5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D6D56">
        <w:rPr>
          <w:rFonts w:ascii="Arial" w:hAnsi="Arial" w:cs="Arial"/>
        </w:rPr>
        <w:t>Universität Koblenz-Landau</w:t>
      </w:r>
      <w:r w:rsidRPr="006D6D56">
        <w:rPr>
          <w:rFonts w:ascii="Arial" w:hAnsi="Arial" w:cs="Arial"/>
        </w:rPr>
        <w:br/>
        <w:t>Campus Koblenz</w:t>
      </w:r>
      <w:r w:rsidRPr="006D6D56">
        <w:rPr>
          <w:rFonts w:ascii="Arial" w:hAnsi="Arial" w:cs="Arial"/>
        </w:rPr>
        <w:br/>
      </w:r>
      <w:r w:rsidR="00FB676B">
        <w:rPr>
          <w:rFonts w:ascii="Arial" w:hAnsi="Arial" w:cs="Arial"/>
        </w:rPr>
        <w:t>Referat Öffentlichkeitsarbeit</w:t>
      </w:r>
      <w:r w:rsidRPr="006D6D56">
        <w:rPr>
          <w:rFonts w:ascii="Arial" w:hAnsi="Arial" w:cs="Arial"/>
        </w:rPr>
        <w:br/>
        <w:t>Universitätsstr. 1</w:t>
      </w:r>
      <w:r w:rsidRPr="006D6D56">
        <w:rPr>
          <w:rFonts w:ascii="Arial" w:hAnsi="Arial" w:cs="Arial"/>
        </w:rPr>
        <w:br/>
        <w:t>56070 Koblenz</w:t>
      </w:r>
    </w:p>
    <w:p w:rsidR="00FB676B" w:rsidRPr="006D6D56" w:rsidRDefault="00FB676B" w:rsidP="006D6D5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6D6D56" w:rsidRDefault="006D6D56" w:rsidP="006D6D5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D6D56">
        <w:rPr>
          <w:rFonts w:ascii="Arial" w:hAnsi="Arial" w:cs="Arial"/>
        </w:rPr>
        <w:t xml:space="preserve">Tel.: 0261 287 </w:t>
      </w:r>
      <w:r w:rsidR="00FB676B">
        <w:rPr>
          <w:rFonts w:ascii="Arial" w:hAnsi="Arial" w:cs="Arial"/>
        </w:rPr>
        <w:t>1766</w:t>
      </w:r>
      <w:r w:rsidRPr="006D6D56">
        <w:rPr>
          <w:rFonts w:ascii="Arial" w:hAnsi="Arial" w:cs="Arial"/>
        </w:rPr>
        <w:br/>
        <w:t xml:space="preserve">E-Mail: </w:t>
      </w:r>
      <w:hyperlink r:id="rId5" w:history="1">
        <w:r w:rsidR="00E16CBE" w:rsidRPr="00DA2E05">
          <w:rPr>
            <w:rStyle w:val="Hyperlink"/>
            <w:rFonts w:ascii="Arial" w:hAnsi="Arial" w:cs="Arial"/>
          </w:rPr>
          <w:t>birgitfoerg@uni-koblenz.de</w:t>
        </w:r>
      </w:hyperlink>
    </w:p>
    <w:p w:rsidR="006D6D56" w:rsidRDefault="006D6D56">
      <w:pPr>
        <w:rPr>
          <w:rFonts w:ascii="Arial" w:hAnsi="Arial" w:cs="Arial"/>
          <w:sz w:val="24"/>
          <w:szCs w:val="24"/>
        </w:rPr>
      </w:pPr>
    </w:p>
    <w:p w:rsidR="001D4D39" w:rsidRPr="00117680" w:rsidRDefault="001D4D39" w:rsidP="001D4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D4D39" w:rsidRPr="00117680" w:rsidRDefault="001D4D39">
      <w:pPr>
        <w:rPr>
          <w:rFonts w:ascii="Arial" w:hAnsi="Arial" w:cs="Arial"/>
          <w:sz w:val="24"/>
          <w:szCs w:val="24"/>
        </w:rPr>
      </w:pPr>
    </w:p>
    <w:sectPr w:rsidR="001D4D39" w:rsidRPr="001176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38"/>
    <w:rsid w:val="0001107C"/>
    <w:rsid w:val="00117680"/>
    <w:rsid w:val="00130671"/>
    <w:rsid w:val="001D4D39"/>
    <w:rsid w:val="00305B31"/>
    <w:rsid w:val="003209B5"/>
    <w:rsid w:val="005263DA"/>
    <w:rsid w:val="006A21DA"/>
    <w:rsid w:val="006D6D56"/>
    <w:rsid w:val="007B0211"/>
    <w:rsid w:val="007D271C"/>
    <w:rsid w:val="009C6224"/>
    <w:rsid w:val="00A22D75"/>
    <w:rsid w:val="00AC59CF"/>
    <w:rsid w:val="00B00688"/>
    <w:rsid w:val="00B41E38"/>
    <w:rsid w:val="00B85453"/>
    <w:rsid w:val="00C13848"/>
    <w:rsid w:val="00C24C6A"/>
    <w:rsid w:val="00E16CBE"/>
    <w:rsid w:val="00E55564"/>
    <w:rsid w:val="00E64C3B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D108"/>
  <w15:chartTrackingRefBased/>
  <w15:docId w15:val="{6710A2E0-A35B-4E90-84BB-87FCFB15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edsearchterm">
    <w:name w:val="highlightedsearchterm"/>
    <w:basedOn w:val="Absatz-Standardschriftart"/>
    <w:rsid w:val="00305B31"/>
  </w:style>
  <w:style w:type="paragraph" w:styleId="StandardWeb">
    <w:name w:val="Normal (Web)"/>
    <w:basedOn w:val="Standard"/>
    <w:uiPriority w:val="99"/>
    <w:semiHidden/>
    <w:unhideWhenUsed/>
    <w:rsid w:val="006D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D6D5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gitfoerg@uni-koblenz.de" TargetMode="External"/><Relationship Id="rId4" Type="http://schemas.openxmlformats.org/officeDocument/2006/relationships/hyperlink" Target="mailto:rrockenfeller@uni-koblenz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4B641A63</Template>
  <TotalTime>0</TotalTime>
  <Pages>2</Pages>
  <Words>530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Birgit Förg</dc:creator>
  <cp:keywords/>
  <dc:description/>
  <cp:lastModifiedBy>Dr. Birgit Förg</cp:lastModifiedBy>
  <cp:revision>12</cp:revision>
  <dcterms:created xsi:type="dcterms:W3CDTF">2022-02-01T08:05:00Z</dcterms:created>
  <dcterms:modified xsi:type="dcterms:W3CDTF">2022-02-01T13:32:00Z</dcterms:modified>
</cp:coreProperties>
</file>