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8540D" w14:textId="11D35B90" w:rsidR="00176692" w:rsidRPr="006F770B" w:rsidRDefault="00176692" w:rsidP="001B703A">
      <w:pPr>
        <w:rPr>
          <w:rFonts w:ascii="Klavika Light" w:hAnsi="Klavika Light"/>
          <w:b/>
          <w:bCs/>
          <w:sz w:val="24"/>
          <w:szCs w:val="24"/>
        </w:rPr>
      </w:pPr>
      <w:r w:rsidRPr="00176692">
        <w:rPr>
          <w:rFonts w:ascii="Klavika Light" w:hAnsi="Klavika Light"/>
          <w:b/>
          <w:bCs/>
          <w:sz w:val="24"/>
          <w:szCs w:val="24"/>
        </w:rPr>
        <w:t xml:space="preserve">Deutsches Fußballmuseum mit </w:t>
      </w:r>
      <w:r w:rsidR="00CD29B1">
        <w:rPr>
          <w:rFonts w:ascii="Klavika Light" w:hAnsi="Klavika Light"/>
          <w:b/>
          <w:bCs/>
          <w:sz w:val="24"/>
          <w:szCs w:val="24"/>
        </w:rPr>
        <w:t xml:space="preserve">neuem </w:t>
      </w:r>
      <w:r w:rsidRPr="00176692">
        <w:rPr>
          <w:rFonts w:ascii="Klavika Light" w:hAnsi="Klavika Light"/>
          <w:b/>
          <w:bCs/>
          <w:sz w:val="24"/>
          <w:szCs w:val="24"/>
        </w:rPr>
        <w:t>Rekordjahr</w:t>
      </w:r>
    </w:p>
    <w:p w14:paraId="7E07B57F" w14:textId="35AC0618" w:rsidR="00CD29B1" w:rsidRDefault="001B703A" w:rsidP="008817E5">
      <w:pPr>
        <w:jc w:val="both"/>
        <w:rPr>
          <w:rFonts w:ascii="Klavika Light" w:hAnsi="Klavika Light"/>
          <w:sz w:val="24"/>
          <w:szCs w:val="24"/>
        </w:rPr>
      </w:pPr>
      <w:r w:rsidRPr="00526050">
        <w:rPr>
          <w:rFonts w:ascii="Klavika Light" w:hAnsi="Klavika Light"/>
          <w:sz w:val="24"/>
          <w:szCs w:val="24"/>
        </w:rPr>
        <w:t xml:space="preserve">Das Deutsche Fußballmuseum in Dortmund blickt auf </w:t>
      </w:r>
      <w:r w:rsidR="00CD29B1">
        <w:rPr>
          <w:rFonts w:ascii="Klavika Light" w:hAnsi="Klavika Light"/>
          <w:sz w:val="24"/>
          <w:szCs w:val="24"/>
        </w:rPr>
        <w:t xml:space="preserve">das erfolgreichste Jahr seiner Geschichte zurück. Im Vergleich zum bisherigen Rekordjahr 2023 sind sowohl die Besucherzahlen (+40%) als auch die Ticketing- (+23%) und Merchandising-Umsätze (+70%) </w:t>
      </w:r>
      <w:r w:rsidR="00FE446E">
        <w:rPr>
          <w:rFonts w:ascii="Klavika Light" w:hAnsi="Klavika Light"/>
          <w:sz w:val="24"/>
          <w:szCs w:val="24"/>
        </w:rPr>
        <w:t xml:space="preserve">noch einmal </w:t>
      </w:r>
      <w:r w:rsidR="00CD29B1">
        <w:rPr>
          <w:rFonts w:ascii="Klavika Light" w:hAnsi="Klavika Light"/>
          <w:sz w:val="24"/>
          <w:szCs w:val="24"/>
        </w:rPr>
        <w:t>signifikant gest</w:t>
      </w:r>
      <w:r w:rsidR="00FE446E">
        <w:rPr>
          <w:rFonts w:ascii="Klavika Light" w:hAnsi="Klavika Light"/>
          <w:sz w:val="24"/>
          <w:szCs w:val="24"/>
        </w:rPr>
        <w:t>eigert worden</w:t>
      </w:r>
      <w:r w:rsidR="00CD29B1">
        <w:rPr>
          <w:rFonts w:ascii="Klavika Light" w:hAnsi="Klavika Light"/>
          <w:sz w:val="24"/>
          <w:szCs w:val="24"/>
        </w:rPr>
        <w:t>. Die Gesamtbesucherzahl stieg auf 289.000 Besucherinnen und Besucher. Allein während der Fußball-Europameisterschaft in Deutschland haben 40.000 Menschen die Ausstellungsflächen besucht</w:t>
      </w:r>
      <w:r w:rsidR="00FE446E">
        <w:rPr>
          <w:rFonts w:ascii="Klavika Light" w:hAnsi="Klavika Light"/>
          <w:sz w:val="24"/>
          <w:szCs w:val="24"/>
        </w:rPr>
        <w:t>, davon 2.715</w:t>
      </w:r>
      <w:r w:rsidR="00DB3CD5">
        <w:rPr>
          <w:rFonts w:ascii="Klavika Light" w:hAnsi="Klavika Light"/>
          <w:sz w:val="24"/>
          <w:szCs w:val="24"/>
        </w:rPr>
        <w:t xml:space="preserve"> am neuen Rekordtag </w:t>
      </w:r>
      <w:r w:rsidR="00FE446E">
        <w:rPr>
          <w:rFonts w:ascii="Klavika Light" w:hAnsi="Klavika Light"/>
          <w:sz w:val="24"/>
          <w:szCs w:val="24"/>
        </w:rPr>
        <w:t xml:space="preserve">vor dem EM-Gruppenspiel Frankreich – Polen </w:t>
      </w:r>
      <w:r w:rsidR="00DB3CD5">
        <w:rPr>
          <w:rFonts w:ascii="Klavika Light" w:hAnsi="Klavika Light"/>
          <w:sz w:val="24"/>
          <w:szCs w:val="24"/>
        </w:rPr>
        <w:t>(</w:t>
      </w:r>
      <w:r w:rsidR="00FE446E">
        <w:rPr>
          <w:rFonts w:ascii="Klavika Light" w:hAnsi="Klavika Light"/>
          <w:sz w:val="24"/>
          <w:szCs w:val="24"/>
        </w:rPr>
        <w:t>25.</w:t>
      </w:r>
      <w:r w:rsidR="00DB3CD5">
        <w:rPr>
          <w:rFonts w:ascii="Klavika Light" w:hAnsi="Klavika Light"/>
          <w:sz w:val="24"/>
          <w:szCs w:val="24"/>
        </w:rPr>
        <w:t>6.)</w:t>
      </w:r>
      <w:r w:rsidR="00FE446E">
        <w:rPr>
          <w:rFonts w:ascii="Klavika Light" w:hAnsi="Klavika Light"/>
          <w:sz w:val="24"/>
          <w:szCs w:val="24"/>
        </w:rPr>
        <w:t xml:space="preserve"> in Dortmund</w:t>
      </w:r>
      <w:r w:rsidR="00CD29B1">
        <w:rPr>
          <w:rFonts w:ascii="Klavika Light" w:hAnsi="Klavika Light"/>
          <w:sz w:val="24"/>
          <w:szCs w:val="24"/>
        </w:rPr>
        <w:t xml:space="preserve">. Journalistinnen und Journalisten aus 31 verschiedenen Ländern haben ihre Berichte während </w:t>
      </w:r>
      <w:r w:rsidR="00C23E86">
        <w:rPr>
          <w:rFonts w:ascii="Klavika Light" w:hAnsi="Klavika Light"/>
          <w:sz w:val="24"/>
          <w:szCs w:val="24"/>
        </w:rPr>
        <w:t>der EURO</w:t>
      </w:r>
      <w:r w:rsidR="00CD29B1">
        <w:rPr>
          <w:rFonts w:ascii="Klavika Light" w:hAnsi="Klavika Light"/>
          <w:sz w:val="24"/>
          <w:szCs w:val="24"/>
        </w:rPr>
        <w:t xml:space="preserve"> direkt aus dem Museum in alle Welt gesendet.</w:t>
      </w:r>
    </w:p>
    <w:p w14:paraId="22385303" w14:textId="77777777" w:rsidR="00C23E86" w:rsidRDefault="00C23E86" w:rsidP="008817E5">
      <w:pPr>
        <w:jc w:val="both"/>
        <w:rPr>
          <w:rFonts w:ascii="Klavika Light" w:hAnsi="Klavika Light"/>
          <w:sz w:val="24"/>
          <w:szCs w:val="24"/>
        </w:rPr>
      </w:pPr>
      <w:r>
        <w:rPr>
          <w:rFonts w:ascii="Klavika Light" w:hAnsi="Klavika Light"/>
          <w:sz w:val="24"/>
          <w:szCs w:val="24"/>
        </w:rPr>
        <w:t>Manuel Neukirchner, Direktor Deutsches Fußballmuseum: „Im Rekordjahr 2024 ist das Deutsche Fußballmuseum seinem eigenen Anspruch, ein lebendiger Ort der Begegnung und Diskussion zu sein, in besonderer Weise gerecht geworden. Allerdings erkennen wir in den starken Zahlen auch die Sondereffekte durch die Europameisterschaft im eigenen Land – wir können das Ergebnis also gut einordnen.“</w:t>
      </w:r>
    </w:p>
    <w:p w14:paraId="78450C4A" w14:textId="0C21473C" w:rsidR="00C23E86" w:rsidRDefault="00CD29B1" w:rsidP="008817E5">
      <w:pPr>
        <w:jc w:val="both"/>
        <w:rPr>
          <w:rFonts w:ascii="Klavika Light" w:hAnsi="Klavika Light"/>
          <w:sz w:val="24"/>
          <w:szCs w:val="24"/>
        </w:rPr>
      </w:pPr>
      <w:r>
        <w:rPr>
          <w:rFonts w:ascii="Klavika Light" w:hAnsi="Klavika Light"/>
          <w:sz w:val="24"/>
          <w:szCs w:val="24"/>
        </w:rPr>
        <w:t xml:space="preserve">Neben der Dauerausstellung hat die extra zur UEFA EURO 2024 eröffnete Sonderschau </w:t>
      </w:r>
      <w:r w:rsidRPr="00851CCB">
        <w:rPr>
          <w:rFonts w:ascii="Klavika Light" w:hAnsi="Klavika Light"/>
          <w:i/>
          <w:iCs/>
          <w:sz w:val="24"/>
          <w:szCs w:val="24"/>
        </w:rPr>
        <w:t>In Motion – Art &amp; Football</w:t>
      </w:r>
      <w:r>
        <w:rPr>
          <w:rFonts w:ascii="Klavika Light" w:hAnsi="Klavika Light"/>
          <w:sz w:val="24"/>
          <w:szCs w:val="24"/>
        </w:rPr>
        <w:t xml:space="preserve"> die </w:t>
      </w:r>
      <w:r w:rsidR="00921A69">
        <w:rPr>
          <w:rFonts w:ascii="Klavika Light" w:hAnsi="Klavika Light"/>
          <w:sz w:val="24"/>
          <w:szCs w:val="24"/>
        </w:rPr>
        <w:t>Museumsgäste</w:t>
      </w:r>
      <w:r>
        <w:rPr>
          <w:rFonts w:ascii="Klavika Light" w:hAnsi="Klavika Light"/>
          <w:sz w:val="24"/>
          <w:szCs w:val="24"/>
        </w:rPr>
        <w:t xml:space="preserve"> in ihren Bann gezogen. </w:t>
      </w:r>
      <w:r w:rsidR="000E6948">
        <w:rPr>
          <w:rFonts w:ascii="Klavika Light" w:hAnsi="Klavika Light"/>
          <w:sz w:val="24"/>
          <w:szCs w:val="24"/>
        </w:rPr>
        <w:t>Bis Ende 2024 haben bereits 75.000 Besucherinnen und Besucher die 175 Kunstwerke aus nationalen und internationalen Sammlungen in der immersiven Schau betrachtet.</w:t>
      </w:r>
      <w:r w:rsidR="00C23E86">
        <w:rPr>
          <w:rFonts w:ascii="Klavika Light" w:hAnsi="Klavika Light"/>
          <w:sz w:val="24"/>
          <w:szCs w:val="24"/>
        </w:rPr>
        <w:t xml:space="preserve"> </w:t>
      </w:r>
      <w:r w:rsidR="00C23E86" w:rsidRPr="00C23E86">
        <w:rPr>
          <w:rFonts w:ascii="Klavika Light" w:hAnsi="Klavika Light"/>
          <w:i/>
          <w:iCs/>
          <w:sz w:val="24"/>
          <w:szCs w:val="24"/>
        </w:rPr>
        <w:t>In Motion</w:t>
      </w:r>
      <w:r w:rsidR="00C23E86">
        <w:rPr>
          <w:rFonts w:ascii="Klavika Light" w:hAnsi="Klavika Light"/>
          <w:sz w:val="24"/>
          <w:szCs w:val="24"/>
        </w:rPr>
        <w:t xml:space="preserve"> läuft noch bis zum 28. Februar</w:t>
      </w:r>
      <w:r w:rsidR="00991D7E">
        <w:rPr>
          <w:rFonts w:ascii="Klavika Light" w:hAnsi="Klavika Light"/>
          <w:sz w:val="24"/>
          <w:szCs w:val="24"/>
        </w:rPr>
        <w:t xml:space="preserve"> weiter.</w:t>
      </w:r>
    </w:p>
    <w:p w14:paraId="0027CC2A" w14:textId="0DA18160" w:rsidR="00CD29B1" w:rsidRDefault="00CD29B1" w:rsidP="008817E5">
      <w:pPr>
        <w:jc w:val="both"/>
        <w:rPr>
          <w:rFonts w:ascii="Klavika Light" w:hAnsi="Klavika Light"/>
          <w:sz w:val="24"/>
          <w:szCs w:val="24"/>
        </w:rPr>
      </w:pPr>
      <w:r>
        <w:rPr>
          <w:rFonts w:ascii="Klavika Light" w:hAnsi="Klavika Light"/>
          <w:sz w:val="24"/>
          <w:szCs w:val="24"/>
        </w:rPr>
        <w:t xml:space="preserve">Im Rahmen seines Fußball-Kulturfestivals </w:t>
      </w:r>
      <w:r w:rsidRPr="00851CCB">
        <w:rPr>
          <w:rFonts w:ascii="Klavika Light" w:hAnsi="Klavika Light"/>
          <w:i/>
          <w:iCs/>
          <w:sz w:val="24"/>
          <w:szCs w:val="24"/>
        </w:rPr>
        <w:t>Spielräume</w:t>
      </w:r>
      <w:r>
        <w:rPr>
          <w:rFonts w:ascii="Klavika Light" w:hAnsi="Klavika Light"/>
          <w:sz w:val="24"/>
          <w:szCs w:val="24"/>
        </w:rPr>
        <w:t xml:space="preserve"> hat das Deutsche Fußballmuseum die UEFA EURO 2024 zwischen April und Juli 2024 zudem mit insgesamt 62 Veranstaltungen und neun weiteren Ausstellungsbeteiligungen an 20 Spielorten in Dortmund und ganz Nordrhein-Westfalen begleitet</w:t>
      </w:r>
      <w:r w:rsidR="000E6948">
        <w:rPr>
          <w:rFonts w:ascii="Klavika Light" w:hAnsi="Klavika Light"/>
          <w:sz w:val="24"/>
          <w:szCs w:val="24"/>
        </w:rPr>
        <w:t xml:space="preserve"> und damit </w:t>
      </w:r>
      <w:r w:rsidR="002D4573">
        <w:rPr>
          <w:rFonts w:ascii="Klavika Light" w:hAnsi="Klavika Light"/>
          <w:sz w:val="24"/>
          <w:szCs w:val="24"/>
        </w:rPr>
        <w:t xml:space="preserve">mehr als </w:t>
      </w:r>
      <w:r w:rsidR="000E6948">
        <w:rPr>
          <w:rFonts w:ascii="Klavika Light" w:hAnsi="Klavika Light"/>
          <w:sz w:val="24"/>
          <w:szCs w:val="24"/>
        </w:rPr>
        <w:t xml:space="preserve">15.000 Besucherinnen und Besucher angesprochen. Allein 5.000 Menschen </w:t>
      </w:r>
      <w:r w:rsidR="00921A69">
        <w:rPr>
          <w:rFonts w:ascii="Klavika Light" w:hAnsi="Klavika Light"/>
          <w:sz w:val="24"/>
          <w:szCs w:val="24"/>
        </w:rPr>
        <w:t>sahen</w:t>
      </w:r>
      <w:r w:rsidR="000E6948">
        <w:rPr>
          <w:rFonts w:ascii="Klavika Light" w:hAnsi="Klavika Light"/>
          <w:sz w:val="24"/>
          <w:szCs w:val="24"/>
        </w:rPr>
        <w:t xml:space="preserve"> die fünf ausverkauften Aufführungen des Theaterstücks </w:t>
      </w:r>
      <w:r w:rsidR="000E6948" w:rsidRPr="000E6948">
        <w:rPr>
          <w:rFonts w:ascii="Klavika Light" w:hAnsi="Klavika Light"/>
          <w:i/>
          <w:iCs/>
          <w:sz w:val="24"/>
          <w:szCs w:val="24"/>
        </w:rPr>
        <w:t>Die Nacht von Sevilla</w:t>
      </w:r>
      <w:r w:rsidR="000E6948">
        <w:rPr>
          <w:rFonts w:ascii="Klavika Light" w:hAnsi="Klavika Light"/>
          <w:sz w:val="24"/>
          <w:szCs w:val="24"/>
        </w:rPr>
        <w:t>.</w:t>
      </w:r>
    </w:p>
    <w:p w14:paraId="5542294B" w14:textId="0F2C8600" w:rsidR="000E6948" w:rsidRDefault="000E6948" w:rsidP="008817E5">
      <w:pPr>
        <w:jc w:val="both"/>
        <w:rPr>
          <w:rFonts w:ascii="Klavika Light" w:hAnsi="Klavika Light"/>
          <w:sz w:val="24"/>
          <w:szCs w:val="24"/>
        </w:rPr>
      </w:pPr>
      <w:r>
        <w:rPr>
          <w:rFonts w:ascii="Klavika Light" w:hAnsi="Klavika Light"/>
          <w:sz w:val="24"/>
          <w:szCs w:val="24"/>
        </w:rPr>
        <w:t xml:space="preserve">Prominente Gäste waren </w:t>
      </w:r>
      <w:r w:rsidR="002D4573">
        <w:rPr>
          <w:rFonts w:ascii="Klavika Light" w:hAnsi="Klavika Light"/>
          <w:sz w:val="24"/>
          <w:szCs w:val="24"/>
        </w:rPr>
        <w:t xml:space="preserve">2024 </w:t>
      </w:r>
      <w:r w:rsidR="00991D7E">
        <w:rPr>
          <w:rFonts w:ascii="Klavika Light" w:hAnsi="Klavika Light"/>
          <w:sz w:val="24"/>
          <w:szCs w:val="24"/>
        </w:rPr>
        <w:t xml:space="preserve">neben Turnierdirektor Philipp Lahm </w:t>
      </w:r>
      <w:r>
        <w:rPr>
          <w:rFonts w:ascii="Klavika Light" w:hAnsi="Klavika Light"/>
          <w:sz w:val="24"/>
          <w:szCs w:val="24"/>
        </w:rPr>
        <w:t xml:space="preserve">u.a. </w:t>
      </w:r>
      <w:r w:rsidRPr="000E6948">
        <w:rPr>
          <w:rFonts w:ascii="Klavika Light" w:hAnsi="Klavika Light"/>
          <w:sz w:val="24"/>
          <w:szCs w:val="24"/>
        </w:rPr>
        <w:t>Sänger Peter Schilling</w:t>
      </w:r>
      <w:r w:rsidR="00991D7E">
        <w:rPr>
          <w:rFonts w:ascii="Klavika Light" w:hAnsi="Klavika Light"/>
          <w:sz w:val="24"/>
          <w:szCs w:val="24"/>
        </w:rPr>
        <w:t xml:space="preserve"> und </w:t>
      </w:r>
      <w:r w:rsidR="002D4573">
        <w:rPr>
          <w:rFonts w:ascii="Klavika Light" w:hAnsi="Klavika Light"/>
          <w:sz w:val="24"/>
          <w:szCs w:val="24"/>
        </w:rPr>
        <w:t xml:space="preserve">Schauspieler Peter Lohmeyer, </w:t>
      </w:r>
      <w:r w:rsidRPr="000E6948">
        <w:rPr>
          <w:rFonts w:ascii="Klavika Light" w:hAnsi="Klavika Light"/>
          <w:sz w:val="24"/>
          <w:szCs w:val="24"/>
        </w:rPr>
        <w:t>d</w:t>
      </w:r>
      <w:r>
        <w:rPr>
          <w:rFonts w:ascii="Klavika Light" w:hAnsi="Klavika Light"/>
          <w:sz w:val="24"/>
          <w:szCs w:val="24"/>
        </w:rPr>
        <w:t>ie</w:t>
      </w:r>
      <w:r w:rsidRPr="000E6948">
        <w:rPr>
          <w:rFonts w:ascii="Klavika Light" w:hAnsi="Klavika Light"/>
          <w:sz w:val="24"/>
          <w:szCs w:val="24"/>
        </w:rPr>
        <w:t xml:space="preserve"> Comedian</w:t>
      </w:r>
      <w:r w:rsidR="00991D7E">
        <w:rPr>
          <w:rFonts w:ascii="Klavika Light" w:hAnsi="Klavika Light"/>
          <w:sz w:val="24"/>
          <w:szCs w:val="24"/>
        </w:rPr>
        <w:t>s</w:t>
      </w:r>
      <w:r w:rsidRPr="000E6948">
        <w:rPr>
          <w:rFonts w:ascii="Klavika Light" w:hAnsi="Klavika Light"/>
          <w:sz w:val="24"/>
          <w:szCs w:val="24"/>
        </w:rPr>
        <w:t xml:space="preserve"> Guido Cantz</w:t>
      </w:r>
      <w:r w:rsidR="00991D7E">
        <w:rPr>
          <w:rFonts w:ascii="Klavika Light" w:hAnsi="Klavika Light"/>
          <w:sz w:val="24"/>
          <w:szCs w:val="24"/>
        </w:rPr>
        <w:t xml:space="preserve"> und</w:t>
      </w:r>
      <w:r w:rsidRPr="000E6948">
        <w:rPr>
          <w:rFonts w:ascii="Klavika Light" w:hAnsi="Klavika Light"/>
          <w:sz w:val="24"/>
          <w:szCs w:val="24"/>
        </w:rPr>
        <w:t xml:space="preserve"> Atze Schröder,</w:t>
      </w:r>
      <w:r w:rsidR="002D4573">
        <w:rPr>
          <w:rFonts w:ascii="Klavika Light" w:hAnsi="Klavika Light"/>
          <w:sz w:val="24"/>
          <w:szCs w:val="24"/>
        </w:rPr>
        <w:t xml:space="preserve"> </w:t>
      </w:r>
      <w:r w:rsidRPr="000E6948">
        <w:rPr>
          <w:rFonts w:ascii="Klavika Light" w:hAnsi="Klavika Light"/>
          <w:sz w:val="24"/>
          <w:szCs w:val="24"/>
        </w:rPr>
        <w:t>d</w:t>
      </w:r>
      <w:r>
        <w:rPr>
          <w:rFonts w:ascii="Klavika Light" w:hAnsi="Klavika Light"/>
          <w:sz w:val="24"/>
          <w:szCs w:val="24"/>
        </w:rPr>
        <w:t>ie</w:t>
      </w:r>
      <w:r w:rsidRPr="000E6948">
        <w:rPr>
          <w:rFonts w:ascii="Klavika Light" w:hAnsi="Klavika Light"/>
          <w:sz w:val="24"/>
          <w:szCs w:val="24"/>
        </w:rPr>
        <w:t xml:space="preserve"> Fußball-Weltmeister </w:t>
      </w:r>
      <w:r w:rsidR="002D4573">
        <w:rPr>
          <w:rFonts w:ascii="Klavika Light" w:hAnsi="Klavika Light"/>
          <w:sz w:val="24"/>
          <w:szCs w:val="24"/>
        </w:rPr>
        <w:t xml:space="preserve">Wolfgang Overath, </w:t>
      </w:r>
      <w:r w:rsidRPr="000E6948">
        <w:rPr>
          <w:rFonts w:ascii="Klavika Light" w:hAnsi="Klavika Light"/>
          <w:sz w:val="24"/>
          <w:szCs w:val="24"/>
        </w:rPr>
        <w:t>Pierre Littbarski und Kevin Großkreutz</w:t>
      </w:r>
      <w:r w:rsidR="002D4573">
        <w:rPr>
          <w:rFonts w:ascii="Klavika Light" w:hAnsi="Klavika Light"/>
          <w:sz w:val="24"/>
          <w:szCs w:val="24"/>
        </w:rPr>
        <w:t>,</w:t>
      </w:r>
      <w:r w:rsidR="00991D7E">
        <w:rPr>
          <w:rFonts w:ascii="Klavika Light" w:hAnsi="Klavika Light"/>
          <w:sz w:val="24"/>
          <w:szCs w:val="24"/>
        </w:rPr>
        <w:t xml:space="preserve"> </w:t>
      </w:r>
      <w:r w:rsidR="002D4573">
        <w:rPr>
          <w:rFonts w:ascii="Klavika Light" w:hAnsi="Klavika Light"/>
          <w:sz w:val="24"/>
          <w:szCs w:val="24"/>
        </w:rPr>
        <w:t>Bundestagspräsidentin Bärbel Bas und Kulturstaatsministerin Claudia Roth</w:t>
      </w:r>
      <w:r w:rsidR="00991D7E">
        <w:rPr>
          <w:rFonts w:ascii="Klavika Light" w:hAnsi="Klavika Light"/>
          <w:sz w:val="24"/>
          <w:szCs w:val="24"/>
        </w:rPr>
        <w:t>.</w:t>
      </w:r>
    </w:p>
    <w:p w14:paraId="4441CBC4" w14:textId="4656FDA3" w:rsidR="00991D7E" w:rsidRDefault="002D4573" w:rsidP="008817E5">
      <w:pPr>
        <w:jc w:val="both"/>
        <w:rPr>
          <w:rFonts w:ascii="Klavika Light" w:hAnsi="Klavika Light"/>
          <w:sz w:val="24"/>
          <w:szCs w:val="24"/>
        </w:rPr>
      </w:pPr>
      <w:r>
        <w:rPr>
          <w:rFonts w:ascii="Klavika Light" w:hAnsi="Klavika Light"/>
          <w:sz w:val="24"/>
          <w:szCs w:val="24"/>
        </w:rPr>
        <w:t xml:space="preserve">Besonders beliebt bleibt das Deutsche Fußballmuseum bei Familien. </w:t>
      </w:r>
      <w:r w:rsidR="00BD2755">
        <w:rPr>
          <w:rFonts w:ascii="Klavika Light" w:hAnsi="Klavika Light"/>
          <w:sz w:val="24"/>
          <w:szCs w:val="24"/>
        </w:rPr>
        <w:t xml:space="preserve">Die </w:t>
      </w:r>
      <w:r w:rsidR="00BD2755">
        <w:rPr>
          <w:rFonts w:ascii="Klavika Light" w:hAnsi="Klavika Light"/>
          <w:sz w:val="24"/>
          <w:szCs w:val="24"/>
        </w:rPr>
        <w:t>Gesamta</w:t>
      </w:r>
      <w:r w:rsidR="00BD2755">
        <w:rPr>
          <w:rFonts w:ascii="Klavika Light" w:hAnsi="Klavika Light"/>
          <w:sz w:val="24"/>
          <w:szCs w:val="24"/>
        </w:rPr>
        <w:t xml:space="preserve">nzahl der Schülerinnen und Schüler, die an den Bildungs- und Vermittlungsprogrammen teilgenommen haben, konnte nochmals auf nunmehr </w:t>
      </w:r>
      <w:r w:rsidR="009F5406">
        <w:rPr>
          <w:rFonts w:ascii="Klavika Light" w:hAnsi="Klavika Light"/>
          <w:sz w:val="24"/>
          <w:szCs w:val="24"/>
        </w:rPr>
        <w:t>13.000</w:t>
      </w:r>
      <w:r w:rsidR="00BD2755">
        <w:rPr>
          <w:rFonts w:ascii="Klavika Light" w:hAnsi="Klavika Light"/>
          <w:sz w:val="24"/>
          <w:szCs w:val="24"/>
        </w:rPr>
        <w:t xml:space="preserve"> gesteigert werden</w:t>
      </w:r>
      <w:r>
        <w:rPr>
          <w:rFonts w:ascii="Klavika Light" w:hAnsi="Klavika Light"/>
          <w:sz w:val="24"/>
          <w:szCs w:val="24"/>
        </w:rPr>
        <w:t xml:space="preserve">. Mit </w:t>
      </w:r>
      <w:r w:rsidR="00991D7E">
        <w:rPr>
          <w:rFonts w:ascii="Klavika Light" w:hAnsi="Klavika Light"/>
          <w:sz w:val="24"/>
          <w:szCs w:val="24"/>
        </w:rPr>
        <w:t xml:space="preserve">300 durchgeführten Events </w:t>
      </w:r>
      <w:r w:rsidR="00921A69">
        <w:rPr>
          <w:rFonts w:ascii="Klavika Light" w:hAnsi="Klavika Light"/>
          <w:sz w:val="24"/>
          <w:szCs w:val="24"/>
        </w:rPr>
        <w:t>wurde</w:t>
      </w:r>
      <w:r w:rsidR="00991D7E">
        <w:rPr>
          <w:rFonts w:ascii="Klavika Light" w:hAnsi="Klavika Light"/>
          <w:sz w:val="24"/>
          <w:szCs w:val="24"/>
        </w:rPr>
        <w:t xml:space="preserve"> das hohe Niveau auch im Veranstaltungssegment bestätigt.</w:t>
      </w:r>
    </w:p>
    <w:p w14:paraId="7E4F139B" w14:textId="352AFF12" w:rsidR="00FE446E" w:rsidRPr="002D4573" w:rsidRDefault="0075075A" w:rsidP="008817E5">
      <w:pPr>
        <w:jc w:val="both"/>
        <w:rPr>
          <w:rFonts w:ascii="Klavika Light" w:hAnsi="Klavika Light"/>
          <w:i/>
          <w:iCs/>
          <w:sz w:val="24"/>
          <w:szCs w:val="24"/>
        </w:rPr>
      </w:pPr>
      <w:r>
        <w:rPr>
          <w:rFonts w:ascii="Klavika Light" w:hAnsi="Klavika Light"/>
          <w:sz w:val="24"/>
          <w:szCs w:val="24"/>
        </w:rPr>
        <w:t xml:space="preserve">Im Jahr 2025 geht es mit einem kleinen Jubiläum und einer großen neuen Sonderschau weiter. Das </w:t>
      </w:r>
      <w:r w:rsidR="00991D7E">
        <w:rPr>
          <w:rFonts w:ascii="Klavika Light" w:hAnsi="Klavika Light"/>
          <w:sz w:val="24"/>
          <w:szCs w:val="24"/>
        </w:rPr>
        <w:t>Deutsche Fußballmuseum</w:t>
      </w:r>
      <w:r>
        <w:rPr>
          <w:rFonts w:ascii="Klavika Light" w:hAnsi="Klavika Light"/>
          <w:sz w:val="24"/>
          <w:szCs w:val="24"/>
        </w:rPr>
        <w:t xml:space="preserve"> feiert sein 10-jähriges Bestehen, dazu wird es auf das Jahr verteilt mehrere Aktionen und Angebote für die Besucherinnen und Besucher geben. Am 8. April 2025 wird</w:t>
      </w:r>
      <w:r w:rsidR="00921A69">
        <w:rPr>
          <w:rFonts w:ascii="Klavika Light" w:hAnsi="Klavika Light"/>
          <w:sz w:val="24"/>
          <w:szCs w:val="24"/>
        </w:rPr>
        <w:t xml:space="preserve"> </w:t>
      </w:r>
      <w:r>
        <w:rPr>
          <w:rFonts w:ascii="Klavika Light" w:hAnsi="Klavika Light"/>
          <w:sz w:val="24"/>
          <w:szCs w:val="24"/>
        </w:rPr>
        <w:t xml:space="preserve">die Sonderschau </w:t>
      </w:r>
      <w:r w:rsidRPr="00851CCB">
        <w:rPr>
          <w:rFonts w:ascii="Klavika Light" w:hAnsi="Klavika Light"/>
          <w:i/>
          <w:iCs/>
          <w:sz w:val="24"/>
          <w:szCs w:val="24"/>
        </w:rPr>
        <w:t xml:space="preserve">NETZER – </w:t>
      </w:r>
      <w:r w:rsidR="00C23E86">
        <w:rPr>
          <w:rFonts w:ascii="Klavika Light" w:hAnsi="Klavika Light"/>
          <w:i/>
          <w:iCs/>
          <w:sz w:val="24"/>
          <w:szCs w:val="24"/>
        </w:rPr>
        <w:t xml:space="preserve">DIE SIEBZIGERJAHRE. Eine Ausstellung über den ersten Popstar des Fußballs </w:t>
      </w:r>
      <w:r w:rsidR="00851CCB">
        <w:rPr>
          <w:rFonts w:ascii="Klavika Light" w:hAnsi="Klavika Light"/>
          <w:sz w:val="24"/>
          <w:szCs w:val="24"/>
        </w:rPr>
        <w:t>für das Publikum eröffnet.</w:t>
      </w:r>
    </w:p>
    <w:p w14:paraId="05DD94ED" w14:textId="4915A40E" w:rsidR="00444C30" w:rsidRPr="00526050" w:rsidRDefault="00FE446E" w:rsidP="008817E5">
      <w:pPr>
        <w:jc w:val="both"/>
        <w:rPr>
          <w:rFonts w:ascii="Klavika Light" w:hAnsi="Klavika Light"/>
          <w:sz w:val="24"/>
          <w:szCs w:val="24"/>
        </w:rPr>
      </w:pPr>
      <w:r>
        <w:rPr>
          <w:rFonts w:ascii="Klavika Light" w:hAnsi="Klavika Light"/>
          <w:sz w:val="24"/>
          <w:szCs w:val="24"/>
        </w:rPr>
        <w:t xml:space="preserve">Grundsätzlich ist das Deutsche Fußballmuseum mit jährlich über 200.000 Besucherinnen und Besuchern eine der meistfrequentierten Kultur- und Freizeiteinrichtungen in Nordrhein-Westfalen. Der Anteil von Gästen aus Einzugsgebieten außerhalb von NRW liegt inzwischen </w:t>
      </w:r>
      <w:r>
        <w:rPr>
          <w:rFonts w:ascii="Klavika Light" w:hAnsi="Klavika Light"/>
          <w:sz w:val="24"/>
          <w:szCs w:val="24"/>
        </w:rPr>
        <w:lastRenderedPageBreak/>
        <w:t xml:space="preserve">bei über 40 Prozent. Mehr als 10 Prozent davon kommen aus dem Ausland nach Dortmund, zuletzt aus 124 verschiedenen Ländern. Durch seine Besucherinnen und Besucher leistet das Fußballmuseum </w:t>
      </w:r>
      <w:r w:rsidR="00921A69">
        <w:rPr>
          <w:rFonts w:ascii="Klavika Light" w:hAnsi="Klavika Light"/>
          <w:sz w:val="24"/>
          <w:szCs w:val="24"/>
        </w:rPr>
        <w:t>s</w:t>
      </w:r>
      <w:r>
        <w:rPr>
          <w:rFonts w:ascii="Klavika Light" w:hAnsi="Klavika Light"/>
          <w:sz w:val="24"/>
          <w:szCs w:val="24"/>
        </w:rPr>
        <w:t>einen Beitrag zur Tourismusentwicklung in Dortmund.</w:t>
      </w:r>
      <w:r w:rsidR="00370F92">
        <w:rPr>
          <w:rFonts w:ascii="Klavika Light" w:hAnsi="Klavika Light"/>
          <w:sz w:val="24"/>
          <w:szCs w:val="24"/>
        </w:rPr>
        <w:t xml:space="preserve"> </w:t>
      </w:r>
    </w:p>
    <w:sectPr w:rsidR="00444C30" w:rsidRPr="0052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3A"/>
    <w:rsid w:val="00076F0B"/>
    <w:rsid w:val="000B748A"/>
    <w:rsid w:val="000E6948"/>
    <w:rsid w:val="00135702"/>
    <w:rsid w:val="00176692"/>
    <w:rsid w:val="001B703A"/>
    <w:rsid w:val="00251027"/>
    <w:rsid w:val="002D4573"/>
    <w:rsid w:val="0034409E"/>
    <w:rsid w:val="00370F92"/>
    <w:rsid w:val="00381812"/>
    <w:rsid w:val="00444C30"/>
    <w:rsid w:val="00526050"/>
    <w:rsid w:val="00593664"/>
    <w:rsid w:val="005C00A0"/>
    <w:rsid w:val="005C152E"/>
    <w:rsid w:val="005F0963"/>
    <w:rsid w:val="00625F92"/>
    <w:rsid w:val="00651509"/>
    <w:rsid w:val="006F770B"/>
    <w:rsid w:val="0075075A"/>
    <w:rsid w:val="0082577D"/>
    <w:rsid w:val="00851CCB"/>
    <w:rsid w:val="008817E5"/>
    <w:rsid w:val="009023F4"/>
    <w:rsid w:val="00921A69"/>
    <w:rsid w:val="00991D7E"/>
    <w:rsid w:val="009F5406"/>
    <w:rsid w:val="00A03E1D"/>
    <w:rsid w:val="00AF0F9E"/>
    <w:rsid w:val="00BD2755"/>
    <w:rsid w:val="00C23E86"/>
    <w:rsid w:val="00C34FBF"/>
    <w:rsid w:val="00CD29B1"/>
    <w:rsid w:val="00CF2107"/>
    <w:rsid w:val="00DA1524"/>
    <w:rsid w:val="00DB3CD5"/>
    <w:rsid w:val="00DE6667"/>
    <w:rsid w:val="00E25BF1"/>
    <w:rsid w:val="00E44F27"/>
    <w:rsid w:val="00EE67B9"/>
    <w:rsid w:val="00F80ADB"/>
    <w:rsid w:val="00FE446E"/>
    <w:rsid w:val="00FF5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E3C0"/>
  <w15:chartTrackingRefBased/>
  <w15:docId w15:val="{68F8C5A2-6511-4C6E-8E26-C0D49A78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FF5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40b681-8921-4347-8563-8332015e44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93DE8529F6C842AC8156E83B2E9208" ma:contentTypeVersion="4" ma:contentTypeDescription="Ein neues Dokument erstellen." ma:contentTypeScope="" ma:versionID="b9437c1ca497519c72f7d9b7c563c22c">
  <xsd:schema xmlns:xsd="http://www.w3.org/2001/XMLSchema" xmlns:xs="http://www.w3.org/2001/XMLSchema" xmlns:p="http://schemas.microsoft.com/office/2006/metadata/properties" xmlns:ns3="1f40b681-8921-4347-8563-8332015e4411" targetNamespace="http://schemas.microsoft.com/office/2006/metadata/properties" ma:root="true" ma:fieldsID="c910dd476609c743a81f94fafb919ac4" ns3:_="">
    <xsd:import namespace="1f40b681-8921-4347-8563-8332015e44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0b681-8921-4347-8563-8332015e4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FB989-5302-4200-8E6E-074322BE017F}">
  <ds:schemaRefs>
    <ds:schemaRef ds:uri="http://schemas.microsoft.com/office/2006/metadata/properties"/>
    <ds:schemaRef ds:uri="http://schemas.microsoft.com/office/infopath/2007/PartnerControls"/>
    <ds:schemaRef ds:uri="1f40b681-8921-4347-8563-8332015e4411"/>
  </ds:schemaRefs>
</ds:datastoreItem>
</file>

<file path=customXml/itemProps2.xml><?xml version="1.0" encoding="utf-8"?>
<ds:datastoreItem xmlns:ds="http://schemas.openxmlformats.org/officeDocument/2006/customXml" ds:itemID="{6A01ACE6-9FDB-4660-93DA-BFE4D4060434}">
  <ds:schemaRefs>
    <ds:schemaRef ds:uri="http://schemas.microsoft.com/sharepoint/v3/contenttype/forms"/>
  </ds:schemaRefs>
</ds:datastoreItem>
</file>

<file path=customXml/itemProps3.xml><?xml version="1.0" encoding="utf-8"?>
<ds:datastoreItem xmlns:ds="http://schemas.openxmlformats.org/officeDocument/2006/customXml" ds:itemID="{79453B74-19C1-4A02-9EB3-0F51A337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0b681-8921-4347-8563-8332015e4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EPWL</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Hartwig</dc:creator>
  <cp:keywords/>
  <dc:description/>
  <cp:lastModifiedBy>Nils Hotze</cp:lastModifiedBy>
  <cp:revision>13</cp:revision>
  <cp:lastPrinted>2025-01-07T12:55:00Z</cp:lastPrinted>
  <dcterms:created xsi:type="dcterms:W3CDTF">2025-01-07T12:34:00Z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0x0101002093DE8529F6C842AC8156E83B2E9208</vt:lpwstr>
  </property>
</Properties>
</file>