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BC89" w14:textId="24C7188F" w:rsidR="00061A8F" w:rsidRPr="00315AED" w:rsidRDefault="00CB3A4C" w:rsidP="00CB3A4C">
      <w:pPr>
        <w:tabs>
          <w:tab w:val="left" w:pos="1335"/>
        </w:tabs>
        <w:rPr>
          <w:rFonts w:ascii="Calibri" w:hAnsi="Calibri" w:cs="Calibri"/>
          <w:b/>
          <w:bCs/>
          <w:sz w:val="26"/>
          <w:szCs w:val="26"/>
        </w:rPr>
      </w:pPr>
      <w:r w:rsidRPr="00315AED">
        <w:rPr>
          <w:rFonts w:ascii="Calibri" w:hAnsi="Calibri" w:cs="Calibri"/>
          <w:b/>
          <w:bCs/>
          <w:sz w:val="26"/>
          <w:szCs w:val="26"/>
        </w:rPr>
        <w:t>BDPK-Bundeskongress 2025: Gesundheitspolitische Weichenstellungen in der neuen Legislaturperiode</w:t>
      </w:r>
      <w:r w:rsidR="00523684">
        <w:rPr>
          <w:rFonts w:ascii="Calibri" w:hAnsi="Calibri" w:cs="Calibri"/>
          <w:b/>
          <w:bCs/>
          <w:sz w:val="26"/>
          <w:szCs w:val="26"/>
        </w:rPr>
        <w:t xml:space="preserve"> </w:t>
      </w:r>
    </w:p>
    <w:p w14:paraId="603CC5D6" w14:textId="466603E6" w:rsidR="00642FAC" w:rsidRPr="00054D5E" w:rsidRDefault="00806575" w:rsidP="008834C8">
      <w:pPr>
        <w:tabs>
          <w:tab w:val="left" w:pos="1335"/>
        </w:tabs>
        <w:spacing w:after="360"/>
        <w:jc w:val="both"/>
        <w:rPr>
          <w:rFonts w:ascii="Calibri" w:hAnsi="Calibri" w:cs="Calibri"/>
          <w:i/>
        </w:rPr>
      </w:pPr>
      <w:r w:rsidRPr="00054D5E">
        <w:rPr>
          <w:rFonts w:ascii="Calibri" w:hAnsi="Calibri" w:cs="Calibri"/>
          <w:i/>
        </w:rPr>
        <w:t xml:space="preserve">Den </w:t>
      </w:r>
      <w:r w:rsidR="00965926" w:rsidRPr="00054D5E">
        <w:rPr>
          <w:rFonts w:ascii="Calibri" w:hAnsi="Calibri" w:cs="Calibri"/>
          <w:i/>
        </w:rPr>
        <w:t xml:space="preserve">diesjährigen Bundeskongress </w:t>
      </w:r>
      <w:r w:rsidR="00965926" w:rsidRPr="00054D5E">
        <w:rPr>
          <w:rFonts w:ascii="Calibri" w:hAnsi="Calibri" w:cs="Calibri"/>
          <w:i/>
        </w:rPr>
        <w:t xml:space="preserve">nutzte der </w:t>
      </w:r>
      <w:r w:rsidR="00054D5E" w:rsidRPr="00054D5E">
        <w:rPr>
          <w:rFonts w:ascii="Calibri" w:hAnsi="Calibri" w:cs="Calibri"/>
          <w:i/>
        </w:rPr>
        <w:t>Verband</w:t>
      </w:r>
      <w:r w:rsidR="00965926" w:rsidRPr="00054D5E">
        <w:rPr>
          <w:rFonts w:ascii="Calibri" w:hAnsi="Calibri" w:cs="Calibri"/>
          <w:i/>
        </w:rPr>
        <w:t xml:space="preserve"> </w:t>
      </w:r>
      <w:r w:rsidR="00965926" w:rsidRPr="00054D5E">
        <w:rPr>
          <w:rFonts w:ascii="Calibri" w:hAnsi="Calibri" w:cs="Calibri"/>
          <w:i/>
        </w:rPr>
        <w:t xml:space="preserve">der Krankenhäuser und Rehabilitationseinrichtungen in privater Trägerschaft </w:t>
      </w:r>
      <w:r w:rsidR="00054D5E" w:rsidRPr="00054D5E">
        <w:rPr>
          <w:rFonts w:ascii="Calibri" w:hAnsi="Calibri" w:cs="Calibri"/>
          <w:i/>
        </w:rPr>
        <w:t>(BDPK e.V.)</w:t>
      </w:r>
      <w:r w:rsidR="00435815">
        <w:rPr>
          <w:rFonts w:ascii="Calibri" w:hAnsi="Calibri" w:cs="Calibri"/>
          <w:i/>
        </w:rPr>
        <w:t>,</w:t>
      </w:r>
      <w:r w:rsidR="00054D5E" w:rsidRPr="00054D5E">
        <w:rPr>
          <w:rFonts w:ascii="Calibri" w:hAnsi="Calibri" w:cs="Calibri"/>
          <w:i/>
        </w:rPr>
        <w:t xml:space="preserve"> </w:t>
      </w:r>
      <w:r w:rsidR="00F65300">
        <w:rPr>
          <w:rFonts w:ascii="Calibri" w:hAnsi="Calibri" w:cs="Calibri"/>
          <w:i/>
        </w:rPr>
        <w:t xml:space="preserve">um </w:t>
      </w:r>
      <w:r w:rsidR="00A22B02">
        <w:rPr>
          <w:rFonts w:ascii="Calibri" w:hAnsi="Calibri" w:cs="Calibri"/>
          <w:i/>
        </w:rPr>
        <w:t>mit</w:t>
      </w:r>
      <w:r w:rsidR="00F65300">
        <w:rPr>
          <w:rFonts w:ascii="Calibri" w:hAnsi="Calibri" w:cs="Calibri"/>
          <w:i/>
        </w:rPr>
        <w:t xml:space="preserve"> </w:t>
      </w:r>
      <w:r w:rsidR="00654FF6">
        <w:rPr>
          <w:rFonts w:ascii="Calibri" w:hAnsi="Calibri" w:cs="Calibri"/>
          <w:i/>
        </w:rPr>
        <w:t xml:space="preserve">den </w:t>
      </w:r>
      <w:proofErr w:type="spellStart"/>
      <w:proofErr w:type="gramStart"/>
      <w:r w:rsidR="00654FF6">
        <w:rPr>
          <w:rFonts w:ascii="Calibri" w:hAnsi="Calibri" w:cs="Calibri"/>
          <w:i/>
        </w:rPr>
        <w:t>Gesundheitspolitiker</w:t>
      </w:r>
      <w:r w:rsidR="006B4F73">
        <w:rPr>
          <w:rFonts w:ascii="Calibri" w:hAnsi="Calibri" w:cs="Calibri"/>
          <w:i/>
        </w:rPr>
        <w:t>:innen</w:t>
      </w:r>
      <w:proofErr w:type="spellEnd"/>
      <w:proofErr w:type="gramEnd"/>
      <w:r w:rsidR="00654FF6">
        <w:rPr>
          <w:rFonts w:ascii="Calibri" w:hAnsi="Calibri" w:cs="Calibri"/>
          <w:i/>
        </w:rPr>
        <w:t xml:space="preserve"> der</w:t>
      </w:r>
      <w:r w:rsidR="00F65300">
        <w:rPr>
          <w:rFonts w:ascii="Calibri" w:hAnsi="Calibri" w:cs="Calibri"/>
          <w:i/>
        </w:rPr>
        <w:t xml:space="preserve"> </w:t>
      </w:r>
      <w:r w:rsidR="00AB02A0">
        <w:rPr>
          <w:rFonts w:ascii="Calibri" w:hAnsi="Calibri" w:cs="Calibri"/>
          <w:i/>
        </w:rPr>
        <w:t>Bundesr</w:t>
      </w:r>
      <w:r w:rsidR="009B2865">
        <w:rPr>
          <w:rFonts w:ascii="Calibri" w:hAnsi="Calibri" w:cs="Calibri"/>
          <w:i/>
        </w:rPr>
        <w:t>e</w:t>
      </w:r>
      <w:r w:rsidR="00AB02A0">
        <w:rPr>
          <w:rFonts w:ascii="Calibri" w:hAnsi="Calibri" w:cs="Calibri"/>
          <w:i/>
        </w:rPr>
        <w:t>gierung</w:t>
      </w:r>
      <w:r w:rsidR="009B2865">
        <w:rPr>
          <w:rFonts w:ascii="Calibri" w:hAnsi="Calibri" w:cs="Calibri"/>
          <w:i/>
        </w:rPr>
        <w:t xml:space="preserve"> </w:t>
      </w:r>
      <w:r w:rsidR="00A22B02">
        <w:rPr>
          <w:rFonts w:ascii="Calibri" w:hAnsi="Calibri" w:cs="Calibri"/>
          <w:i/>
        </w:rPr>
        <w:t xml:space="preserve">Vorschläge für </w:t>
      </w:r>
      <w:r w:rsidR="00706E37">
        <w:rPr>
          <w:rFonts w:ascii="Calibri" w:hAnsi="Calibri" w:cs="Calibri"/>
          <w:i/>
        </w:rPr>
        <w:t>eine effizientere Krankenhaus</w:t>
      </w:r>
      <w:r w:rsidR="00A22B02">
        <w:rPr>
          <w:rFonts w:ascii="Calibri" w:hAnsi="Calibri" w:cs="Calibri"/>
          <w:i/>
        </w:rPr>
        <w:t xml:space="preserve">versorgung </w:t>
      </w:r>
      <w:r w:rsidR="009C08FF">
        <w:rPr>
          <w:rFonts w:ascii="Calibri" w:hAnsi="Calibri" w:cs="Calibri"/>
          <w:i/>
        </w:rPr>
        <w:t>zu diskutieren. Insbesondere nicht evid</w:t>
      </w:r>
      <w:r w:rsidR="001E3BC1">
        <w:rPr>
          <w:rFonts w:ascii="Calibri" w:hAnsi="Calibri" w:cs="Calibri"/>
          <w:i/>
        </w:rPr>
        <w:t>enzbasierte Personalvorgaben müss</w:t>
      </w:r>
      <w:r w:rsidR="007B541E">
        <w:rPr>
          <w:rFonts w:ascii="Calibri" w:hAnsi="Calibri" w:cs="Calibri"/>
          <w:i/>
        </w:rPr>
        <w:t>e</w:t>
      </w:r>
      <w:r w:rsidR="001E3BC1">
        <w:rPr>
          <w:rFonts w:ascii="Calibri" w:hAnsi="Calibri" w:cs="Calibri"/>
          <w:i/>
        </w:rPr>
        <w:t>n gestrichen werden</w:t>
      </w:r>
      <w:r w:rsidR="0042552A">
        <w:rPr>
          <w:rFonts w:ascii="Calibri" w:hAnsi="Calibri" w:cs="Calibri"/>
          <w:i/>
        </w:rPr>
        <w:t>.</w:t>
      </w:r>
      <w:r w:rsidR="00D350C6">
        <w:rPr>
          <w:rFonts w:ascii="Calibri" w:hAnsi="Calibri" w:cs="Calibri"/>
          <w:i/>
        </w:rPr>
        <w:t xml:space="preserve"> </w:t>
      </w:r>
      <w:r w:rsidR="0034126A">
        <w:rPr>
          <w:rFonts w:ascii="Calibri" w:hAnsi="Calibri" w:cs="Calibri"/>
          <w:i/>
        </w:rPr>
        <w:t>Au</w:t>
      </w:r>
      <w:r w:rsidR="000D7400">
        <w:rPr>
          <w:rFonts w:ascii="Calibri" w:hAnsi="Calibri" w:cs="Calibri"/>
          <w:i/>
        </w:rPr>
        <w:t>ßerdem</w:t>
      </w:r>
      <w:r w:rsidR="00D350C6">
        <w:rPr>
          <w:rFonts w:ascii="Calibri" w:hAnsi="Calibri" w:cs="Calibri"/>
          <w:i/>
        </w:rPr>
        <w:t xml:space="preserve"> müssen niedrigschwellige Zugänge zur Rehabilitation geschaffen werden, um unnötige </w:t>
      </w:r>
      <w:r w:rsidR="00831371">
        <w:rPr>
          <w:rFonts w:ascii="Calibri" w:hAnsi="Calibri" w:cs="Calibri"/>
          <w:i/>
        </w:rPr>
        <w:t>Frühverrentungen zu vermeiden.</w:t>
      </w:r>
    </w:p>
    <w:p w14:paraId="485C0D55" w14:textId="77777777" w:rsidR="00ED582C" w:rsidRDefault="00E8064B" w:rsidP="00AC1C30">
      <w:pPr>
        <w:tabs>
          <w:tab w:val="left" w:pos="1335"/>
        </w:tabs>
        <w:jc w:val="both"/>
        <w:rPr>
          <w:rFonts w:ascii="Calibri" w:hAnsi="Calibri" w:cs="Calibri"/>
        </w:rPr>
      </w:pPr>
      <w:r w:rsidRPr="00315AED">
        <w:rPr>
          <w:rFonts w:ascii="Calibri" w:hAnsi="Calibri" w:cs="Calibri"/>
          <w:b/>
          <w:bCs/>
        </w:rPr>
        <w:t xml:space="preserve">Berlin, </w:t>
      </w:r>
      <w:r w:rsidR="000D3003">
        <w:rPr>
          <w:rFonts w:ascii="Calibri" w:hAnsi="Calibri" w:cs="Calibri"/>
          <w:b/>
          <w:bCs/>
        </w:rPr>
        <w:t>05</w:t>
      </w:r>
      <w:r w:rsidRPr="00315AED">
        <w:rPr>
          <w:rFonts w:ascii="Calibri" w:hAnsi="Calibri" w:cs="Calibri"/>
          <w:b/>
          <w:bCs/>
        </w:rPr>
        <w:t>. Juni 2025</w:t>
      </w:r>
      <w:r w:rsidRPr="00315AED">
        <w:rPr>
          <w:rFonts w:ascii="Calibri" w:hAnsi="Calibri" w:cs="Calibri"/>
        </w:rPr>
        <w:t xml:space="preserve"> - </w:t>
      </w:r>
      <w:r w:rsidR="00637A40" w:rsidRPr="00315AED">
        <w:rPr>
          <w:rFonts w:ascii="Calibri" w:hAnsi="Calibri" w:cs="Calibri"/>
        </w:rPr>
        <w:t>Mit einem klaren Appell an die neue Bundesregierung eröffnete Dr. Hans-Heinrich Aldag, Präsident des Bundesverbands Deutscher Privatkliniken e.</w:t>
      </w:r>
      <w:r w:rsidR="00B25465" w:rsidRPr="00315AED">
        <w:rPr>
          <w:rFonts w:ascii="Calibri" w:hAnsi="Calibri" w:cs="Calibri"/>
        </w:rPr>
        <w:t xml:space="preserve"> </w:t>
      </w:r>
      <w:r w:rsidR="00637A40" w:rsidRPr="00315AED">
        <w:rPr>
          <w:rFonts w:ascii="Calibri" w:hAnsi="Calibri" w:cs="Calibri"/>
        </w:rPr>
        <w:t xml:space="preserve">V. (BDPK), den diesjährigen Bundeskongress in Berlin. Vor </w:t>
      </w:r>
      <w:r w:rsidR="003B7792">
        <w:rPr>
          <w:rFonts w:ascii="Calibri" w:hAnsi="Calibri" w:cs="Calibri"/>
        </w:rPr>
        <w:t>über 200</w:t>
      </w:r>
      <w:r w:rsidR="00637A40" w:rsidRPr="00315AED">
        <w:rPr>
          <w:rFonts w:ascii="Calibri" w:hAnsi="Calibri" w:cs="Calibri"/>
        </w:rPr>
        <w:t xml:space="preserve"> </w:t>
      </w:r>
      <w:proofErr w:type="spellStart"/>
      <w:proofErr w:type="gramStart"/>
      <w:r w:rsidR="00637A40" w:rsidRPr="00315AED">
        <w:rPr>
          <w:rFonts w:ascii="Calibri" w:hAnsi="Calibri" w:cs="Calibri"/>
        </w:rPr>
        <w:t>Vertreter:innen</w:t>
      </w:r>
      <w:proofErr w:type="spellEnd"/>
      <w:proofErr w:type="gramEnd"/>
      <w:r w:rsidR="00637A40" w:rsidRPr="00315AED">
        <w:rPr>
          <w:rFonts w:ascii="Calibri" w:hAnsi="Calibri" w:cs="Calibri"/>
        </w:rPr>
        <w:t xml:space="preserve"> </w:t>
      </w:r>
      <w:r w:rsidR="003B7792">
        <w:rPr>
          <w:rFonts w:ascii="Calibri" w:hAnsi="Calibri" w:cs="Calibri"/>
        </w:rPr>
        <w:t>aus</w:t>
      </w:r>
      <w:r w:rsidR="00637A40" w:rsidRPr="00315AED">
        <w:rPr>
          <w:rFonts w:ascii="Calibri" w:hAnsi="Calibri" w:cs="Calibri"/>
        </w:rPr>
        <w:t xml:space="preserve"> </w:t>
      </w:r>
      <w:r w:rsidR="00637A40" w:rsidRPr="000D3003">
        <w:rPr>
          <w:rFonts w:ascii="Calibri" w:hAnsi="Calibri" w:cs="Calibri"/>
        </w:rPr>
        <w:t xml:space="preserve">Gesundheitspolitik, der Sozialversicherungsträger, der Fachverbände sowie zahlreicher </w:t>
      </w:r>
      <w:r w:rsidR="00C3602F">
        <w:rPr>
          <w:rFonts w:ascii="Calibri" w:hAnsi="Calibri" w:cs="Calibri"/>
        </w:rPr>
        <w:t>Kliniken in privater Trägerschaft</w:t>
      </w:r>
      <w:r w:rsidR="00637A40" w:rsidRPr="000D3003">
        <w:rPr>
          <w:rFonts w:ascii="Calibri" w:hAnsi="Calibri" w:cs="Calibri"/>
        </w:rPr>
        <w:t xml:space="preserve"> machte Aldag </w:t>
      </w:r>
      <w:r w:rsidR="00ED582C">
        <w:rPr>
          <w:rFonts w:ascii="Calibri" w:hAnsi="Calibri" w:cs="Calibri"/>
        </w:rPr>
        <w:t xml:space="preserve">gleich zu Beginn </w:t>
      </w:r>
      <w:r w:rsidR="00637A40" w:rsidRPr="000D3003">
        <w:rPr>
          <w:rFonts w:ascii="Calibri" w:hAnsi="Calibri" w:cs="Calibri"/>
        </w:rPr>
        <w:t>deutlich: „Ein gesundheitspolitisches ‚Weiter so‘ können wir uns nicht länger leisten.“</w:t>
      </w:r>
    </w:p>
    <w:p w14:paraId="01E5FAFD" w14:textId="595E63A8" w:rsidR="009A3A4C" w:rsidRDefault="00995E4E" w:rsidP="006C4EA2">
      <w:pPr>
        <w:tabs>
          <w:tab w:val="left" w:pos="1335"/>
        </w:tabs>
        <w:jc w:val="lowKashida"/>
        <w:rPr>
          <w:rFonts w:ascii="Calibri" w:hAnsi="Calibri" w:cs="Calibri"/>
        </w:rPr>
      </w:pPr>
      <w:r w:rsidRPr="00995E4E">
        <w:rPr>
          <w:rFonts w:ascii="Calibri" w:hAnsi="Calibri" w:cs="Calibri"/>
        </w:rPr>
        <w:t xml:space="preserve">In ihrem Impulsvortrag „Die Krankenhausreform aus Sicht der Bundesländer“ </w:t>
      </w:r>
      <w:r w:rsidR="00EC00F6">
        <w:rPr>
          <w:rFonts w:ascii="Calibri" w:hAnsi="Calibri" w:cs="Calibri"/>
        </w:rPr>
        <w:t>erklärte</w:t>
      </w:r>
      <w:r w:rsidRPr="00995E4E">
        <w:rPr>
          <w:rFonts w:ascii="Calibri" w:hAnsi="Calibri" w:cs="Calibri"/>
        </w:rPr>
        <w:t xml:space="preserve"> Ministerin Prof. Dr. Kerstin </w:t>
      </w:r>
      <w:proofErr w:type="gramStart"/>
      <w:r w:rsidRPr="00995E4E">
        <w:rPr>
          <w:rFonts w:ascii="Calibri" w:hAnsi="Calibri" w:cs="Calibri"/>
        </w:rPr>
        <w:t>von der Decken</w:t>
      </w:r>
      <w:proofErr w:type="gramEnd"/>
      <w:r w:rsidR="008804D5">
        <w:rPr>
          <w:rFonts w:ascii="Calibri" w:hAnsi="Calibri" w:cs="Calibri"/>
        </w:rPr>
        <w:t xml:space="preserve"> aus</w:t>
      </w:r>
      <w:r w:rsidRPr="00995E4E">
        <w:rPr>
          <w:rFonts w:ascii="Calibri" w:hAnsi="Calibri" w:cs="Calibri"/>
        </w:rPr>
        <w:t xml:space="preserve"> Schleswig-Holstein: „Wir werden uns als Länder dafür einsetzen, dass wir mehr Planungshoheit und Planungssicherheit erhalten“. </w:t>
      </w:r>
      <w:r w:rsidR="009D2B2B" w:rsidRPr="00995E4E">
        <w:rPr>
          <w:rFonts w:ascii="Calibri" w:hAnsi="Calibri" w:cs="Calibri"/>
        </w:rPr>
        <w:t xml:space="preserve">Dies bekräftigte auch Staatssekretär Matthias </w:t>
      </w:r>
      <w:proofErr w:type="spellStart"/>
      <w:r w:rsidR="009D2B2B" w:rsidRPr="00995E4E">
        <w:rPr>
          <w:rFonts w:ascii="Calibri" w:hAnsi="Calibri" w:cs="Calibri"/>
        </w:rPr>
        <w:t>Heidmeier</w:t>
      </w:r>
      <w:proofErr w:type="spellEnd"/>
      <w:r w:rsidR="009D2B2B" w:rsidRPr="00995E4E">
        <w:rPr>
          <w:rFonts w:ascii="Calibri" w:hAnsi="Calibri" w:cs="Calibri"/>
        </w:rPr>
        <w:t xml:space="preserve"> vom Ministerium für Arbeit, Gesundheit und Soziales des Landes Nordrhein-Westfalen</w:t>
      </w:r>
      <w:r w:rsidR="00133C62">
        <w:rPr>
          <w:rFonts w:ascii="Calibri" w:hAnsi="Calibri" w:cs="Calibri"/>
        </w:rPr>
        <w:t>:</w:t>
      </w:r>
      <w:r w:rsidR="009D2B2B" w:rsidRPr="00995E4E">
        <w:rPr>
          <w:rFonts w:ascii="Calibri" w:hAnsi="Calibri" w:cs="Calibri"/>
        </w:rPr>
        <w:t xml:space="preserve"> „Krankenhausplanung ist verfassungsrechtlich Ländersache. Deshalb ist hier die Abstimmung zwischen Bund und Ländern wichtig“.</w:t>
      </w:r>
    </w:p>
    <w:p w14:paraId="51E0A255" w14:textId="5F3D7F81" w:rsidR="00867897" w:rsidRPr="00315AED" w:rsidRDefault="00867897" w:rsidP="00AC1C30">
      <w:pPr>
        <w:tabs>
          <w:tab w:val="left" w:pos="1335"/>
        </w:tabs>
        <w:jc w:val="lowKashida"/>
        <w:rPr>
          <w:rFonts w:ascii="Calibri" w:hAnsi="Calibri" w:cs="Calibri"/>
        </w:rPr>
      </w:pPr>
      <w:r w:rsidRPr="00315AED">
        <w:rPr>
          <w:rFonts w:ascii="Calibri" w:hAnsi="Calibri" w:cs="Calibri"/>
        </w:rPr>
        <w:t>Auch die geplante Vorhaltefinanzierung greif</w:t>
      </w:r>
      <w:r w:rsidR="00964747">
        <w:rPr>
          <w:rFonts w:ascii="Calibri" w:hAnsi="Calibri" w:cs="Calibri"/>
        </w:rPr>
        <w:t>t</w:t>
      </w:r>
      <w:r w:rsidRPr="00315AED">
        <w:rPr>
          <w:rFonts w:ascii="Calibri" w:hAnsi="Calibri" w:cs="Calibri"/>
        </w:rPr>
        <w:t xml:space="preserve"> nach Einschätzung des BDPK zu kurz. Es drohten neue Fehlanreize und </w:t>
      </w:r>
      <w:r>
        <w:rPr>
          <w:rFonts w:ascii="Calibri" w:hAnsi="Calibri" w:cs="Calibri"/>
        </w:rPr>
        <w:t xml:space="preserve">gleichzeitig </w:t>
      </w:r>
      <w:r w:rsidR="009C5944">
        <w:rPr>
          <w:rFonts w:ascii="Calibri" w:hAnsi="Calibri" w:cs="Calibri"/>
        </w:rPr>
        <w:t xml:space="preserve">längere Wartezeiten für die </w:t>
      </w:r>
      <w:proofErr w:type="spellStart"/>
      <w:proofErr w:type="gramStart"/>
      <w:r w:rsidR="00B41F35">
        <w:rPr>
          <w:rFonts w:ascii="Calibri" w:hAnsi="Calibri" w:cs="Calibri"/>
        </w:rPr>
        <w:t>Patient:innen</w:t>
      </w:r>
      <w:proofErr w:type="spellEnd"/>
      <w:proofErr w:type="gramEnd"/>
      <w:r w:rsidR="00046480">
        <w:rPr>
          <w:rFonts w:ascii="Calibri" w:hAnsi="Calibri" w:cs="Calibri"/>
        </w:rPr>
        <w:t xml:space="preserve">, so </w:t>
      </w:r>
      <w:r w:rsidR="00B41F35" w:rsidRPr="00B41F35">
        <w:rPr>
          <w:rFonts w:ascii="Calibri" w:hAnsi="Calibri" w:cs="Calibri"/>
        </w:rPr>
        <w:t xml:space="preserve">Dr. Mate </w:t>
      </w:r>
      <w:proofErr w:type="spellStart"/>
      <w:r w:rsidR="00B41F35" w:rsidRPr="00B41F35">
        <w:rPr>
          <w:rFonts w:ascii="Calibri" w:hAnsi="Calibri" w:cs="Calibri"/>
        </w:rPr>
        <w:t>Ivančić</w:t>
      </w:r>
      <w:proofErr w:type="spellEnd"/>
      <w:r w:rsidR="00B41F35" w:rsidRPr="00B41F35">
        <w:rPr>
          <w:rFonts w:ascii="Calibri" w:hAnsi="Calibri" w:cs="Calibri"/>
        </w:rPr>
        <w:t>, 2. Vizepräsident des BDPK</w:t>
      </w:r>
      <w:r w:rsidR="00367B6D">
        <w:rPr>
          <w:rFonts w:ascii="Calibri" w:hAnsi="Calibri" w:cs="Calibri"/>
        </w:rPr>
        <w:t xml:space="preserve"> und</w:t>
      </w:r>
      <w:r w:rsidR="00B41F35" w:rsidRPr="00B41F35">
        <w:rPr>
          <w:rFonts w:ascii="Calibri" w:hAnsi="Calibri" w:cs="Calibri"/>
        </w:rPr>
        <w:t xml:space="preserve"> Vorsitzender Geschäftsführender Direktor</w:t>
      </w:r>
      <w:r w:rsidR="008804D5">
        <w:rPr>
          <w:rFonts w:ascii="Calibri" w:hAnsi="Calibri" w:cs="Calibri"/>
        </w:rPr>
        <w:t xml:space="preserve"> der </w:t>
      </w:r>
      <w:r w:rsidR="00B41F35" w:rsidRPr="00B41F35">
        <w:rPr>
          <w:rFonts w:ascii="Calibri" w:hAnsi="Calibri" w:cs="Calibri"/>
        </w:rPr>
        <w:t>Schön Klinik SE</w:t>
      </w:r>
      <w:r w:rsidR="00B41F35">
        <w:rPr>
          <w:rFonts w:ascii="Calibri" w:hAnsi="Calibri" w:cs="Calibri"/>
        </w:rPr>
        <w:t>.</w:t>
      </w:r>
      <w:r w:rsidRPr="00315AED">
        <w:rPr>
          <w:rFonts w:ascii="Calibri" w:hAnsi="Calibri" w:cs="Calibri"/>
        </w:rPr>
        <w:t xml:space="preserve"> </w:t>
      </w:r>
      <w:r w:rsidRPr="00DB0ECF">
        <w:rPr>
          <w:rFonts w:ascii="Calibri" w:hAnsi="Calibri" w:cs="Calibri"/>
        </w:rPr>
        <w:t xml:space="preserve">Dass Änderungen an </w:t>
      </w:r>
      <w:r>
        <w:rPr>
          <w:rFonts w:ascii="Calibri" w:hAnsi="Calibri" w:cs="Calibri"/>
        </w:rPr>
        <w:t>de</w:t>
      </w:r>
      <w:r w:rsidR="00206D6E">
        <w:rPr>
          <w:rFonts w:ascii="Calibri" w:hAnsi="Calibri" w:cs="Calibri"/>
        </w:rPr>
        <w:t>r</w:t>
      </w:r>
      <w:r w:rsidR="00A921B5">
        <w:rPr>
          <w:rFonts w:ascii="Calibri" w:hAnsi="Calibri" w:cs="Calibri"/>
        </w:rPr>
        <w:t xml:space="preserve"> nach wie vor fallzahlabhängigen </w:t>
      </w:r>
      <w:r>
        <w:rPr>
          <w:rFonts w:ascii="Calibri" w:hAnsi="Calibri" w:cs="Calibri"/>
        </w:rPr>
        <w:t xml:space="preserve">Vorhaltevergütung </w:t>
      </w:r>
      <w:r w:rsidRPr="00DB0ECF">
        <w:rPr>
          <w:rFonts w:ascii="Calibri" w:hAnsi="Calibri" w:cs="Calibri"/>
        </w:rPr>
        <w:t>erforderlich sind, bekräftigte auch Dr. Carola Reimann, Vorstandsvorsitzende des AOK-Bundesverbandes.</w:t>
      </w:r>
      <w:r>
        <w:rPr>
          <w:rFonts w:ascii="Calibri" w:hAnsi="Calibri" w:cs="Calibri"/>
        </w:rPr>
        <w:t xml:space="preserve"> </w:t>
      </w:r>
    </w:p>
    <w:p w14:paraId="26417612" w14:textId="5F790BAC" w:rsidR="00F95009" w:rsidRPr="00995E4E" w:rsidRDefault="00867897" w:rsidP="00AC1C30">
      <w:pPr>
        <w:tabs>
          <w:tab w:val="left" w:pos="1335"/>
        </w:tabs>
        <w:jc w:val="both"/>
        <w:rPr>
          <w:rFonts w:ascii="Calibri" w:hAnsi="Calibri" w:cs="Calibri"/>
        </w:rPr>
      </w:pPr>
      <w:r w:rsidRPr="00315AED">
        <w:rPr>
          <w:rFonts w:ascii="Calibri" w:hAnsi="Calibri" w:cs="Calibri"/>
        </w:rPr>
        <w:t xml:space="preserve">Ein weiteres zentrales Thema </w:t>
      </w:r>
      <w:r w:rsidR="00F95009">
        <w:rPr>
          <w:rFonts w:ascii="Calibri" w:hAnsi="Calibri" w:cs="Calibri"/>
        </w:rPr>
        <w:t>ist</w:t>
      </w:r>
      <w:r w:rsidRPr="00315AED">
        <w:rPr>
          <w:rFonts w:ascii="Calibri" w:hAnsi="Calibri" w:cs="Calibri"/>
        </w:rPr>
        <w:t xml:space="preserve"> die Sicherung der Fachkrankenhäuser. Die </w:t>
      </w:r>
      <w:r w:rsidR="002755B6">
        <w:rPr>
          <w:rFonts w:ascii="Calibri" w:hAnsi="Calibri" w:cs="Calibri"/>
        </w:rPr>
        <w:t xml:space="preserve">zu eng gefasste </w:t>
      </w:r>
      <w:r w:rsidRPr="00315AED">
        <w:rPr>
          <w:rFonts w:ascii="Calibri" w:hAnsi="Calibri" w:cs="Calibri"/>
        </w:rPr>
        <w:t xml:space="preserve">Definition der Fachkrankenhäuser </w:t>
      </w:r>
      <w:r w:rsidR="002755B6">
        <w:rPr>
          <w:rFonts w:ascii="Calibri" w:hAnsi="Calibri" w:cs="Calibri"/>
        </w:rPr>
        <w:t>sowie</w:t>
      </w:r>
      <w:r w:rsidR="001F1B88">
        <w:rPr>
          <w:rFonts w:ascii="Calibri" w:hAnsi="Calibri" w:cs="Calibri"/>
        </w:rPr>
        <w:t xml:space="preserve"> </w:t>
      </w:r>
      <w:r w:rsidR="00D06CC5">
        <w:rPr>
          <w:rFonts w:ascii="Calibri" w:hAnsi="Calibri" w:cs="Calibri"/>
        </w:rPr>
        <w:t>eingeschränkte</w:t>
      </w:r>
      <w:r w:rsidR="00405245">
        <w:rPr>
          <w:rFonts w:ascii="Calibri" w:hAnsi="Calibri" w:cs="Calibri"/>
        </w:rPr>
        <w:t xml:space="preserve"> </w:t>
      </w:r>
      <w:r w:rsidRPr="00315AED">
        <w:rPr>
          <w:rFonts w:ascii="Calibri" w:hAnsi="Calibri" w:cs="Calibri"/>
        </w:rPr>
        <w:t>Kooperationsmöglichkeiten</w:t>
      </w:r>
      <w:r w:rsidR="00874564">
        <w:rPr>
          <w:rFonts w:ascii="Calibri" w:hAnsi="Calibri" w:cs="Calibri"/>
        </w:rPr>
        <w:t xml:space="preserve"> </w:t>
      </w:r>
      <w:r w:rsidR="00F95009">
        <w:rPr>
          <w:rFonts w:ascii="Calibri" w:hAnsi="Calibri" w:cs="Calibri"/>
        </w:rPr>
        <w:t>gefährden</w:t>
      </w:r>
      <w:r w:rsidRPr="00315AED">
        <w:rPr>
          <w:rFonts w:ascii="Calibri" w:hAnsi="Calibri" w:cs="Calibri"/>
        </w:rPr>
        <w:t xml:space="preserve"> </w:t>
      </w:r>
      <w:r w:rsidR="0002238E">
        <w:rPr>
          <w:rFonts w:ascii="Calibri" w:hAnsi="Calibri" w:cs="Calibri"/>
        </w:rPr>
        <w:t xml:space="preserve">aus Sicht </w:t>
      </w:r>
      <w:r w:rsidR="00F95009">
        <w:rPr>
          <w:rFonts w:ascii="Calibri" w:hAnsi="Calibri" w:cs="Calibri"/>
        </w:rPr>
        <w:t xml:space="preserve">des BDPK </w:t>
      </w:r>
      <w:r w:rsidRPr="00315AED">
        <w:rPr>
          <w:rFonts w:ascii="Calibri" w:hAnsi="Calibri" w:cs="Calibri"/>
        </w:rPr>
        <w:t xml:space="preserve">die fachklinische Versorgung. </w:t>
      </w:r>
      <w:r w:rsidR="00F95009" w:rsidRPr="00995E4E">
        <w:rPr>
          <w:rFonts w:ascii="Calibri" w:hAnsi="Calibri" w:cs="Calibri"/>
        </w:rPr>
        <w:t>Dr. Christos Pantazis, MdB</w:t>
      </w:r>
      <w:r w:rsidR="00FD244C">
        <w:rPr>
          <w:rFonts w:ascii="Calibri" w:hAnsi="Calibri" w:cs="Calibri"/>
        </w:rPr>
        <w:t xml:space="preserve"> (SPD)</w:t>
      </w:r>
      <w:r w:rsidR="00F95009" w:rsidRPr="00995E4E">
        <w:rPr>
          <w:rFonts w:ascii="Calibri" w:hAnsi="Calibri" w:cs="Calibri"/>
        </w:rPr>
        <w:t xml:space="preserve"> und Emmi Zeulner, MdB</w:t>
      </w:r>
      <w:r w:rsidR="00FD244C">
        <w:rPr>
          <w:rFonts w:ascii="Calibri" w:hAnsi="Calibri" w:cs="Calibri"/>
        </w:rPr>
        <w:t xml:space="preserve"> (CSU) </w:t>
      </w:r>
      <w:r w:rsidR="00F95009" w:rsidRPr="00995E4E">
        <w:rPr>
          <w:rFonts w:ascii="Calibri" w:hAnsi="Calibri" w:cs="Calibri"/>
        </w:rPr>
        <w:t>versprachen diesbezüglich</w:t>
      </w:r>
      <w:r w:rsidR="00CB31B7">
        <w:rPr>
          <w:rFonts w:ascii="Calibri" w:hAnsi="Calibri" w:cs="Calibri"/>
        </w:rPr>
        <w:t xml:space="preserve"> praxistaugliche Anpassungen und </w:t>
      </w:r>
      <w:r w:rsidR="00CC729C">
        <w:rPr>
          <w:rFonts w:ascii="Calibri" w:hAnsi="Calibri" w:cs="Calibri"/>
        </w:rPr>
        <w:t>boten in diesem Zuge</w:t>
      </w:r>
      <w:r w:rsidR="00F95009" w:rsidRPr="00995E4E">
        <w:rPr>
          <w:rFonts w:ascii="Calibri" w:hAnsi="Calibri" w:cs="Calibri"/>
        </w:rPr>
        <w:t xml:space="preserve"> konstruktive Gespräch</w:t>
      </w:r>
      <w:r w:rsidR="00CC729C">
        <w:rPr>
          <w:rFonts w:ascii="Calibri" w:hAnsi="Calibri" w:cs="Calibri"/>
        </w:rPr>
        <w:t>e mit den Krankenhausträgern an</w:t>
      </w:r>
      <w:r w:rsidR="00F95009" w:rsidRPr="00995E4E">
        <w:rPr>
          <w:rFonts w:ascii="Calibri" w:hAnsi="Calibri" w:cs="Calibri"/>
        </w:rPr>
        <w:t>.</w:t>
      </w:r>
    </w:p>
    <w:p w14:paraId="635055FA" w14:textId="2BEC20DF" w:rsidR="008A466D" w:rsidRPr="00315AED" w:rsidRDefault="006724A1" w:rsidP="00AE476B">
      <w:pPr>
        <w:tabs>
          <w:tab w:val="left" w:pos="1335"/>
        </w:tabs>
        <w:jc w:val="lowKashida"/>
        <w:rPr>
          <w:rFonts w:ascii="Calibri" w:hAnsi="Calibri" w:cs="Calibri"/>
        </w:rPr>
      </w:pPr>
      <w:r>
        <w:rPr>
          <w:rFonts w:ascii="Calibri" w:hAnsi="Calibri" w:cs="Calibri"/>
        </w:rPr>
        <w:t>U</w:t>
      </w:r>
      <w:r w:rsidR="005E1060" w:rsidRPr="00995E4E">
        <w:rPr>
          <w:rFonts w:ascii="Calibri" w:hAnsi="Calibri" w:cs="Calibri"/>
        </w:rPr>
        <w:t>nabhängig</w:t>
      </w:r>
      <w:r w:rsidR="00995E4E" w:rsidRPr="00995E4E">
        <w:rPr>
          <w:rFonts w:ascii="Calibri" w:hAnsi="Calibri" w:cs="Calibri"/>
        </w:rPr>
        <w:t xml:space="preserve"> von der Krankenhausreform </w:t>
      </w:r>
      <w:r>
        <w:rPr>
          <w:rFonts w:ascii="Calibri" w:hAnsi="Calibri" w:cs="Calibri"/>
        </w:rPr>
        <w:t xml:space="preserve">zeigen sich </w:t>
      </w:r>
      <w:r w:rsidR="00995E4E" w:rsidRPr="00995E4E">
        <w:rPr>
          <w:rFonts w:ascii="Calibri" w:hAnsi="Calibri" w:cs="Calibri"/>
        </w:rPr>
        <w:t xml:space="preserve">Ineffizienzen </w:t>
      </w:r>
      <w:r w:rsidR="000E3473">
        <w:rPr>
          <w:rFonts w:ascii="Calibri" w:hAnsi="Calibri" w:cs="Calibri"/>
        </w:rPr>
        <w:t xml:space="preserve">insbesondere </w:t>
      </w:r>
      <w:r w:rsidR="006A24C5">
        <w:rPr>
          <w:rFonts w:ascii="Calibri" w:hAnsi="Calibri" w:cs="Calibri"/>
        </w:rPr>
        <w:t xml:space="preserve">in </w:t>
      </w:r>
      <w:r w:rsidR="00DE746F">
        <w:rPr>
          <w:rFonts w:ascii="Calibri" w:hAnsi="Calibri" w:cs="Calibri"/>
        </w:rPr>
        <w:t>den</w:t>
      </w:r>
      <w:r w:rsidR="006A24C5">
        <w:rPr>
          <w:rFonts w:ascii="Calibri" w:hAnsi="Calibri" w:cs="Calibri"/>
        </w:rPr>
        <w:t xml:space="preserve"> </w:t>
      </w:r>
      <w:r w:rsidR="005410D4">
        <w:rPr>
          <w:rFonts w:ascii="Calibri" w:hAnsi="Calibri" w:cs="Calibri"/>
        </w:rPr>
        <w:t xml:space="preserve">ungebremst steigenden </w:t>
      </w:r>
      <w:r w:rsidR="00CF1094">
        <w:rPr>
          <w:rFonts w:ascii="Calibri" w:hAnsi="Calibri" w:cs="Calibri"/>
        </w:rPr>
        <w:t>Personalausgaben</w:t>
      </w:r>
      <w:r w:rsidR="00A542CA">
        <w:rPr>
          <w:rFonts w:ascii="Calibri" w:hAnsi="Calibri" w:cs="Calibri"/>
        </w:rPr>
        <w:t xml:space="preserve">. </w:t>
      </w:r>
      <w:r w:rsidR="00A77AED">
        <w:rPr>
          <w:rFonts w:ascii="Calibri" w:hAnsi="Calibri" w:cs="Calibri"/>
        </w:rPr>
        <w:t>Die</w:t>
      </w:r>
      <w:r w:rsidR="003859F8">
        <w:rPr>
          <w:rFonts w:ascii="Calibri" w:hAnsi="Calibri" w:cs="Calibri"/>
        </w:rPr>
        <w:t xml:space="preserve"> </w:t>
      </w:r>
      <w:r w:rsidR="00F85FCD">
        <w:rPr>
          <w:rFonts w:ascii="Calibri" w:hAnsi="Calibri" w:cs="Calibri"/>
        </w:rPr>
        <w:t>zentralistisch</w:t>
      </w:r>
      <w:r w:rsidR="003859F8">
        <w:rPr>
          <w:rFonts w:ascii="Calibri" w:hAnsi="Calibri" w:cs="Calibri"/>
        </w:rPr>
        <w:t xml:space="preserve"> verordnete</w:t>
      </w:r>
      <w:r w:rsidR="008A466D">
        <w:rPr>
          <w:rFonts w:ascii="Calibri" w:hAnsi="Calibri" w:cs="Calibri"/>
        </w:rPr>
        <w:t>n</w:t>
      </w:r>
      <w:r w:rsidR="003859F8">
        <w:rPr>
          <w:rFonts w:ascii="Calibri" w:hAnsi="Calibri" w:cs="Calibri"/>
        </w:rPr>
        <w:t xml:space="preserve"> Personalvorgaben </w:t>
      </w:r>
      <w:r w:rsidR="00A77AED">
        <w:rPr>
          <w:rFonts w:ascii="Calibri" w:hAnsi="Calibri" w:cs="Calibri"/>
        </w:rPr>
        <w:t xml:space="preserve">haben sich </w:t>
      </w:r>
      <w:r w:rsidR="003859F8">
        <w:rPr>
          <w:rFonts w:ascii="Calibri" w:hAnsi="Calibri" w:cs="Calibri"/>
        </w:rPr>
        <w:t>in den vergangenen Jahren versel</w:t>
      </w:r>
      <w:r w:rsidR="00F85FCD">
        <w:rPr>
          <w:rFonts w:ascii="Calibri" w:hAnsi="Calibri" w:cs="Calibri"/>
        </w:rPr>
        <w:t xml:space="preserve">bständigt, </w:t>
      </w:r>
      <w:r w:rsidR="00080536" w:rsidRPr="00315AED">
        <w:rPr>
          <w:rFonts w:ascii="Calibri" w:hAnsi="Calibri" w:cs="Calibri"/>
        </w:rPr>
        <w:t>ohne dass sie auf belastbarer Evidenz beruhen.</w:t>
      </w:r>
      <w:r w:rsidR="008A466D">
        <w:rPr>
          <w:rFonts w:ascii="Calibri" w:hAnsi="Calibri" w:cs="Calibri"/>
        </w:rPr>
        <w:t xml:space="preserve"> </w:t>
      </w:r>
      <w:r w:rsidR="008A466D" w:rsidRPr="00315AED">
        <w:rPr>
          <w:rFonts w:ascii="Calibri" w:hAnsi="Calibri" w:cs="Calibri"/>
        </w:rPr>
        <w:t>Die damit verbundenen Kostensteigerungen h</w:t>
      </w:r>
      <w:r w:rsidR="008A466D">
        <w:rPr>
          <w:rFonts w:ascii="Calibri" w:hAnsi="Calibri" w:cs="Calibri"/>
        </w:rPr>
        <w:t>ab</w:t>
      </w:r>
      <w:r w:rsidR="008A466D" w:rsidRPr="00315AED">
        <w:rPr>
          <w:rFonts w:ascii="Calibri" w:hAnsi="Calibri" w:cs="Calibri"/>
        </w:rPr>
        <w:t xml:space="preserve">en weder die Versorgung der </w:t>
      </w:r>
      <w:proofErr w:type="spellStart"/>
      <w:proofErr w:type="gramStart"/>
      <w:r w:rsidR="008A466D" w:rsidRPr="00315AED">
        <w:rPr>
          <w:rFonts w:ascii="Calibri" w:hAnsi="Calibri" w:cs="Calibri"/>
        </w:rPr>
        <w:lastRenderedPageBreak/>
        <w:t>Patient:innen</w:t>
      </w:r>
      <w:proofErr w:type="spellEnd"/>
      <w:proofErr w:type="gramEnd"/>
      <w:r w:rsidR="008A466D" w:rsidRPr="00315AED">
        <w:rPr>
          <w:rFonts w:ascii="Calibri" w:hAnsi="Calibri" w:cs="Calibri"/>
        </w:rPr>
        <w:t xml:space="preserve"> spürbar verbessert, noch die Arbeitsbedingungen im medizinischen und pflegerischen Bereich nachhaltig verändert.</w:t>
      </w:r>
    </w:p>
    <w:p w14:paraId="286E909F" w14:textId="4376E9B2" w:rsidR="00A30055" w:rsidRDefault="00995E4E" w:rsidP="00AC1C30">
      <w:pPr>
        <w:tabs>
          <w:tab w:val="left" w:pos="1335"/>
        </w:tabs>
        <w:jc w:val="both"/>
        <w:rPr>
          <w:rFonts w:ascii="Calibri" w:hAnsi="Calibri" w:cs="Calibri"/>
        </w:rPr>
      </w:pPr>
      <w:r w:rsidRPr="00995E4E">
        <w:rPr>
          <w:rFonts w:ascii="Calibri" w:hAnsi="Calibri" w:cs="Calibri"/>
        </w:rPr>
        <w:t>Einig waren sich alle</w:t>
      </w:r>
      <w:r w:rsidR="00D55CC0">
        <w:rPr>
          <w:rFonts w:ascii="Calibri" w:hAnsi="Calibri" w:cs="Calibri"/>
        </w:rPr>
        <w:t xml:space="preserve"> </w:t>
      </w:r>
      <w:proofErr w:type="spellStart"/>
      <w:proofErr w:type="gramStart"/>
      <w:r w:rsidR="00D55CC0">
        <w:rPr>
          <w:rFonts w:ascii="Calibri" w:hAnsi="Calibri" w:cs="Calibri"/>
        </w:rPr>
        <w:t>Teilnehmer:innen</w:t>
      </w:r>
      <w:proofErr w:type="spellEnd"/>
      <w:proofErr w:type="gramEnd"/>
      <w:r w:rsidR="00D55CC0">
        <w:rPr>
          <w:rFonts w:ascii="Calibri" w:hAnsi="Calibri" w:cs="Calibri"/>
        </w:rPr>
        <w:t xml:space="preserve"> der Podiumsdisk</w:t>
      </w:r>
      <w:r w:rsidR="00460935">
        <w:rPr>
          <w:rFonts w:ascii="Calibri" w:hAnsi="Calibri" w:cs="Calibri"/>
        </w:rPr>
        <w:t>ussion</w:t>
      </w:r>
      <w:r w:rsidRPr="00995E4E">
        <w:rPr>
          <w:rFonts w:ascii="Calibri" w:hAnsi="Calibri" w:cs="Calibri"/>
        </w:rPr>
        <w:t>, dass</w:t>
      </w:r>
      <w:r w:rsidR="00D55CC0">
        <w:rPr>
          <w:rFonts w:ascii="Calibri" w:hAnsi="Calibri" w:cs="Calibri"/>
        </w:rPr>
        <w:t xml:space="preserve"> </w:t>
      </w:r>
      <w:r w:rsidRPr="00995E4E">
        <w:rPr>
          <w:rFonts w:ascii="Calibri" w:hAnsi="Calibri" w:cs="Calibri"/>
        </w:rPr>
        <w:t>in Deutschland im EU-Vergleich viel Geld für unsere Gesundheitsversorgung ausge</w:t>
      </w:r>
      <w:r w:rsidR="009D3775">
        <w:rPr>
          <w:rFonts w:ascii="Calibri" w:hAnsi="Calibri" w:cs="Calibri"/>
        </w:rPr>
        <w:t>geben wird</w:t>
      </w:r>
      <w:r w:rsidRPr="00995E4E">
        <w:rPr>
          <w:rFonts w:ascii="Calibri" w:hAnsi="Calibri" w:cs="Calibri"/>
        </w:rPr>
        <w:t xml:space="preserve">. </w:t>
      </w:r>
      <w:r w:rsidR="00D55CC0" w:rsidRPr="00D55CC0">
        <w:rPr>
          <w:rFonts w:ascii="Calibri" w:hAnsi="Calibri" w:cs="Calibri"/>
        </w:rPr>
        <w:t>„Wir geben unfassbar viel Geld aus</w:t>
      </w:r>
      <w:r w:rsidR="005D4316">
        <w:rPr>
          <w:rFonts w:ascii="Calibri" w:hAnsi="Calibri" w:cs="Calibri"/>
        </w:rPr>
        <w:t xml:space="preserve"> und</w:t>
      </w:r>
      <w:r w:rsidR="00D55CC0" w:rsidRPr="00D55CC0">
        <w:rPr>
          <w:rFonts w:ascii="Calibri" w:hAnsi="Calibri" w:cs="Calibri"/>
        </w:rPr>
        <w:t xml:space="preserve"> liegen im OECD-Vergleich vorn mit unseren Ausgaben“</w:t>
      </w:r>
      <w:r w:rsidR="0030725E">
        <w:rPr>
          <w:rFonts w:ascii="Calibri" w:hAnsi="Calibri" w:cs="Calibri"/>
        </w:rPr>
        <w:t xml:space="preserve">, so </w:t>
      </w:r>
      <w:r w:rsidR="00CE2E9F" w:rsidRPr="00CE2E9F">
        <w:rPr>
          <w:rFonts w:ascii="Calibri" w:hAnsi="Calibri" w:cs="Calibri"/>
        </w:rPr>
        <w:t>Robert Möller</w:t>
      </w:r>
      <w:r w:rsidR="006B4209">
        <w:rPr>
          <w:rFonts w:ascii="Calibri" w:hAnsi="Calibri" w:cs="Calibri"/>
        </w:rPr>
        <w:t xml:space="preserve">, </w:t>
      </w:r>
      <w:r w:rsidR="00CE2E9F" w:rsidRPr="00995E4E">
        <w:rPr>
          <w:rFonts w:ascii="Calibri" w:hAnsi="Calibri" w:cs="Calibri"/>
        </w:rPr>
        <w:t>BDPK-Vorstandsmitglied</w:t>
      </w:r>
      <w:r w:rsidR="000D16CC">
        <w:rPr>
          <w:rFonts w:ascii="Calibri" w:hAnsi="Calibri" w:cs="Calibri"/>
        </w:rPr>
        <w:t xml:space="preserve"> und</w:t>
      </w:r>
      <w:r w:rsidR="00CE2E9F" w:rsidRPr="00995E4E">
        <w:rPr>
          <w:rFonts w:ascii="Calibri" w:hAnsi="Calibri" w:cs="Calibri"/>
        </w:rPr>
        <w:t xml:space="preserve"> Vorsitzender der Geschäftsführung der Helios Kliniken GmbH</w:t>
      </w:r>
      <w:r w:rsidR="005169B8">
        <w:rPr>
          <w:rFonts w:ascii="Calibri" w:hAnsi="Calibri" w:cs="Calibri"/>
        </w:rPr>
        <w:t>.</w:t>
      </w:r>
    </w:p>
    <w:p w14:paraId="29C3286C" w14:textId="1EF497C1" w:rsidR="00995E4E" w:rsidRDefault="00995E4E" w:rsidP="00AC1C30">
      <w:pPr>
        <w:tabs>
          <w:tab w:val="left" w:pos="1335"/>
        </w:tabs>
        <w:jc w:val="both"/>
        <w:rPr>
          <w:rFonts w:ascii="Calibri" w:hAnsi="Calibri" w:cs="Calibri"/>
        </w:rPr>
      </w:pPr>
      <w:r w:rsidRPr="00995E4E">
        <w:rPr>
          <w:rFonts w:ascii="Calibri" w:hAnsi="Calibri" w:cs="Calibri"/>
        </w:rPr>
        <w:t>Um die begrenzten Mittel im Gesundheitssystem effizient einzusetzen, müssen</w:t>
      </w:r>
      <w:r w:rsidR="005F0A24">
        <w:rPr>
          <w:rFonts w:ascii="Calibri" w:hAnsi="Calibri" w:cs="Calibri"/>
        </w:rPr>
        <w:t xml:space="preserve"> </w:t>
      </w:r>
      <w:r w:rsidRPr="00995E4E">
        <w:rPr>
          <w:rFonts w:ascii="Calibri" w:hAnsi="Calibri" w:cs="Calibri"/>
        </w:rPr>
        <w:t xml:space="preserve">die Ausgaben konsequent dem relevanten Outcome – der Ergebnisqualität – gegenübergestellt werden. </w:t>
      </w:r>
      <w:r w:rsidRPr="00DE398C">
        <w:rPr>
          <w:rFonts w:ascii="Calibri" w:hAnsi="Calibri" w:cs="Calibri"/>
        </w:rPr>
        <w:t>Möller</w:t>
      </w:r>
      <w:r w:rsidR="00FF2DDF">
        <w:rPr>
          <w:rFonts w:ascii="Calibri" w:hAnsi="Calibri" w:cs="Calibri"/>
        </w:rPr>
        <w:t xml:space="preserve"> </w:t>
      </w:r>
      <w:r w:rsidRPr="00995E4E">
        <w:rPr>
          <w:rFonts w:ascii="Calibri" w:hAnsi="Calibri" w:cs="Calibri"/>
        </w:rPr>
        <w:t>brachte es auf den Punkt „Es ist ein Skandal, dass sich die Gesetzgebung überhaupt nicht um Ergebnisqualität kümmert.“</w:t>
      </w:r>
    </w:p>
    <w:p w14:paraId="63D0E9B2" w14:textId="2723FC2A" w:rsidR="007E1247" w:rsidRPr="00315AED" w:rsidRDefault="001459FA" w:rsidP="00AC1C30">
      <w:pPr>
        <w:tabs>
          <w:tab w:val="left" w:pos="1335"/>
        </w:tabs>
        <w:jc w:val="lowKashida"/>
        <w:rPr>
          <w:rFonts w:ascii="Calibri" w:hAnsi="Calibri" w:cs="Calibri"/>
        </w:rPr>
      </w:pPr>
      <w:r w:rsidRPr="001459FA">
        <w:rPr>
          <w:rFonts w:ascii="Calibri" w:hAnsi="Calibri" w:cs="Calibri"/>
        </w:rPr>
        <w:t xml:space="preserve">Die Forderung an die neue Bundesregierung </w:t>
      </w:r>
      <w:r w:rsidR="00740587">
        <w:rPr>
          <w:rFonts w:ascii="Calibri" w:hAnsi="Calibri" w:cs="Calibri"/>
        </w:rPr>
        <w:t xml:space="preserve">ist </w:t>
      </w:r>
      <w:r w:rsidRPr="001459FA">
        <w:rPr>
          <w:rFonts w:ascii="Calibri" w:hAnsi="Calibri" w:cs="Calibri"/>
        </w:rPr>
        <w:t>da</w:t>
      </w:r>
      <w:r w:rsidR="00740587">
        <w:rPr>
          <w:rFonts w:ascii="Calibri" w:hAnsi="Calibri" w:cs="Calibri"/>
        </w:rPr>
        <w:t>mit</w:t>
      </w:r>
      <w:r w:rsidRPr="001459FA">
        <w:rPr>
          <w:rFonts w:ascii="Calibri" w:hAnsi="Calibri" w:cs="Calibri"/>
        </w:rPr>
        <w:t xml:space="preserve"> klar: Statt starrer Vorgaben brauch</w:t>
      </w:r>
      <w:r w:rsidR="00740587">
        <w:rPr>
          <w:rFonts w:ascii="Calibri" w:hAnsi="Calibri" w:cs="Calibri"/>
        </w:rPr>
        <w:t>t</w:t>
      </w:r>
      <w:r w:rsidRPr="001459FA">
        <w:rPr>
          <w:rFonts w:ascii="Calibri" w:hAnsi="Calibri" w:cs="Calibri"/>
        </w:rPr>
        <w:t xml:space="preserve"> es mehr Gestaltungsfreiheit für die Krankenhäuser, um durch optimierte Abläufe und medizinisch sinnvolle Strukturen die Versorgung effizienter gestalten zu können</w:t>
      </w:r>
      <w:r w:rsidR="00716BA0" w:rsidRPr="00315AED">
        <w:rPr>
          <w:rFonts w:ascii="Calibri" w:hAnsi="Calibri" w:cs="Calibri"/>
        </w:rPr>
        <w:t>.</w:t>
      </w:r>
      <w:r w:rsidR="00AC1F7A">
        <w:rPr>
          <w:rFonts w:ascii="Calibri" w:hAnsi="Calibri" w:cs="Calibri"/>
        </w:rPr>
        <w:t xml:space="preserve"> Die Qualität der Versorgung wird dabei durch eine </w:t>
      </w:r>
      <w:r w:rsidR="00DA2A86">
        <w:rPr>
          <w:rFonts w:ascii="Calibri" w:hAnsi="Calibri" w:cs="Calibri"/>
        </w:rPr>
        <w:t>kontinuierliche</w:t>
      </w:r>
      <w:r w:rsidR="00AC1F7A">
        <w:rPr>
          <w:rFonts w:ascii="Calibri" w:hAnsi="Calibri" w:cs="Calibri"/>
        </w:rPr>
        <w:t xml:space="preserve"> Messung der Ergebnisqualität sichergestellt. </w:t>
      </w:r>
    </w:p>
    <w:p w14:paraId="37BE3977" w14:textId="39300B8C" w:rsidR="002506FF" w:rsidRPr="002506FF" w:rsidRDefault="00485814" w:rsidP="002506FF">
      <w:pPr>
        <w:tabs>
          <w:tab w:val="left" w:pos="1335"/>
        </w:tabs>
        <w:spacing w:after="200"/>
        <w:jc w:val="lowKashida"/>
        <w:rPr>
          <w:rFonts w:ascii="Calibri" w:hAnsi="Calibri" w:cs="Calibri"/>
        </w:rPr>
      </w:pPr>
      <w:r>
        <w:rPr>
          <w:rFonts w:ascii="Calibri" w:hAnsi="Calibri" w:cs="Calibri"/>
        </w:rPr>
        <w:t>„</w:t>
      </w:r>
      <w:r w:rsidR="002B5A54" w:rsidRPr="002B5A54">
        <w:rPr>
          <w:rFonts w:ascii="Calibri" w:hAnsi="Calibri" w:cs="Calibri"/>
        </w:rPr>
        <w:t>Letztlich werden die Veränderungen in der Krankenhauslandschaft auch die Reha-Kliniken tangieren, so wie das schon immer war</w:t>
      </w:r>
      <w:r>
        <w:rPr>
          <w:rFonts w:ascii="Calibri" w:hAnsi="Calibri" w:cs="Calibri"/>
        </w:rPr>
        <w:t>,</w:t>
      </w:r>
      <w:r w:rsidR="00B30AD8">
        <w:rPr>
          <w:rFonts w:ascii="Calibri" w:hAnsi="Calibri" w:cs="Calibri"/>
        </w:rPr>
        <w:t xml:space="preserve">“ stellte </w:t>
      </w:r>
      <w:r w:rsidR="008E4377">
        <w:rPr>
          <w:rFonts w:ascii="Calibri" w:hAnsi="Calibri" w:cs="Calibri"/>
        </w:rPr>
        <w:t>BDPK-Präsident</w:t>
      </w:r>
      <w:r w:rsidR="00B30AD8">
        <w:rPr>
          <w:rFonts w:ascii="Calibri" w:hAnsi="Calibri" w:cs="Calibri"/>
        </w:rPr>
        <w:t xml:space="preserve"> Aldag fest. </w:t>
      </w:r>
      <w:r w:rsidR="00E96961">
        <w:rPr>
          <w:rFonts w:ascii="Calibri" w:hAnsi="Calibri" w:cs="Calibri"/>
        </w:rPr>
        <w:t>Zudem stehen d</w:t>
      </w:r>
      <w:r w:rsidR="002506FF" w:rsidRPr="002506FF">
        <w:rPr>
          <w:rFonts w:ascii="Calibri" w:hAnsi="Calibri" w:cs="Calibri"/>
        </w:rPr>
        <w:t xml:space="preserve">ie Rehabilitationseinrichtungen vor wegweisenden Herausforderungen. Die Finanzierung ihrer Leistungen bei der Deutschen Rentenversicherung wird komplett neu geregelt – bis Jahresende müssen neue Vergütungssätze verhandelt sein, die ab dem 1. Januar 2026 gelten. </w:t>
      </w:r>
      <w:r w:rsidR="002506FF" w:rsidRPr="00570EA3">
        <w:rPr>
          <w:rFonts w:ascii="Calibri" w:hAnsi="Calibri" w:cs="Calibri"/>
        </w:rPr>
        <w:t>Thomas Keck</w:t>
      </w:r>
      <w:r w:rsidR="002506FF" w:rsidRPr="002506FF">
        <w:rPr>
          <w:rFonts w:ascii="Calibri" w:hAnsi="Calibri" w:cs="Calibri"/>
        </w:rPr>
        <w:t>,</w:t>
      </w:r>
      <w:r w:rsidR="00D04488">
        <w:rPr>
          <w:rFonts w:ascii="Calibri" w:hAnsi="Calibri" w:cs="Calibri"/>
        </w:rPr>
        <w:t xml:space="preserve"> erster Direktor der</w:t>
      </w:r>
      <w:r w:rsidR="002506FF" w:rsidRPr="002506FF">
        <w:rPr>
          <w:rFonts w:ascii="Calibri" w:hAnsi="Calibri" w:cs="Calibri"/>
        </w:rPr>
        <w:t xml:space="preserve"> DRV Westfalen, </w:t>
      </w:r>
      <w:r w:rsidR="00E42900">
        <w:rPr>
          <w:rFonts w:ascii="Calibri" w:hAnsi="Calibri" w:cs="Calibri"/>
        </w:rPr>
        <w:t xml:space="preserve">stellte </w:t>
      </w:r>
      <w:r w:rsidR="002506FF" w:rsidRPr="002506FF">
        <w:rPr>
          <w:rFonts w:ascii="Calibri" w:hAnsi="Calibri" w:cs="Calibri"/>
        </w:rPr>
        <w:t>das neue Vergütungssystem der DRV vor und betonte, dass durch die kritische Begleitung des BDPK im Vergütungssystem viel bewegt wurde</w:t>
      </w:r>
      <w:r w:rsidR="00400BC0">
        <w:rPr>
          <w:rFonts w:ascii="Calibri" w:hAnsi="Calibri" w:cs="Calibri"/>
        </w:rPr>
        <w:t xml:space="preserve"> und es sich um ein lernendes System handle</w:t>
      </w:r>
      <w:r w:rsidR="002506FF" w:rsidRPr="002506FF">
        <w:rPr>
          <w:rFonts w:ascii="Calibri" w:hAnsi="Calibri" w:cs="Calibri"/>
        </w:rPr>
        <w:t xml:space="preserve">. </w:t>
      </w:r>
    </w:p>
    <w:p w14:paraId="17AF5982" w14:textId="76721B68" w:rsidR="002506FF" w:rsidRPr="002506FF" w:rsidRDefault="002506FF" w:rsidP="00E20709">
      <w:pPr>
        <w:jc w:val="both"/>
        <w:rPr>
          <w:rFonts w:ascii="Calibri" w:hAnsi="Calibri" w:cs="Calibri"/>
        </w:rPr>
      </w:pPr>
      <w:r w:rsidRPr="009C3E28">
        <w:rPr>
          <w:rFonts w:ascii="Calibri" w:hAnsi="Calibri" w:cs="Calibri"/>
        </w:rPr>
        <w:t xml:space="preserve">Dr. Dana </w:t>
      </w:r>
      <w:proofErr w:type="spellStart"/>
      <w:r w:rsidRPr="009C3E28">
        <w:rPr>
          <w:rFonts w:ascii="Calibri" w:hAnsi="Calibri" w:cs="Calibri"/>
        </w:rPr>
        <w:t>Matlok</w:t>
      </w:r>
      <w:proofErr w:type="spellEnd"/>
      <w:r w:rsidR="00E42900">
        <w:rPr>
          <w:rFonts w:ascii="Calibri" w:hAnsi="Calibri" w:cs="Calibri"/>
        </w:rPr>
        <w:t xml:space="preserve">, </w:t>
      </w:r>
      <w:r w:rsidR="00E42900" w:rsidRPr="00E42900">
        <w:rPr>
          <w:rFonts w:ascii="Calibri" w:hAnsi="Calibri" w:cs="Calibri"/>
        </w:rPr>
        <w:t>Leiterin der Gruppe Rehabilitation in der gesetzl. Rentenversicherung beim BMA</w:t>
      </w:r>
      <w:r w:rsidR="005E0E64">
        <w:rPr>
          <w:rFonts w:ascii="Calibri" w:hAnsi="Calibri" w:cs="Calibri"/>
        </w:rPr>
        <w:t>S</w:t>
      </w:r>
      <w:r w:rsidR="00E42900">
        <w:rPr>
          <w:rFonts w:ascii="Calibri" w:hAnsi="Calibri" w:cs="Calibri"/>
        </w:rPr>
        <w:t xml:space="preserve">, </w:t>
      </w:r>
      <w:r w:rsidR="00887AC3">
        <w:rPr>
          <w:rFonts w:ascii="Calibri" w:hAnsi="Calibri" w:cs="Calibri"/>
        </w:rPr>
        <w:t xml:space="preserve">ging </w:t>
      </w:r>
      <w:r w:rsidR="00E42900">
        <w:rPr>
          <w:rFonts w:ascii="Calibri" w:hAnsi="Calibri" w:cs="Calibri"/>
        </w:rPr>
        <w:t>auf die</w:t>
      </w:r>
      <w:r w:rsidR="00E42900" w:rsidRPr="002506FF">
        <w:rPr>
          <w:rFonts w:ascii="Calibri" w:hAnsi="Calibri" w:cs="Calibri"/>
        </w:rPr>
        <w:t xml:space="preserve"> vorgesehenen Neuerungen</w:t>
      </w:r>
      <w:r w:rsidRPr="002506FF">
        <w:rPr>
          <w:rFonts w:ascii="Calibri" w:hAnsi="Calibri" w:cs="Calibri"/>
        </w:rPr>
        <w:t xml:space="preserve"> in der medizinischen Rehabilitation für die neue Legislaturperiode </w:t>
      </w:r>
      <w:r w:rsidR="00887AC3">
        <w:rPr>
          <w:rFonts w:ascii="Calibri" w:hAnsi="Calibri" w:cs="Calibri"/>
        </w:rPr>
        <w:t>ei</w:t>
      </w:r>
      <w:r w:rsidRPr="002506FF">
        <w:rPr>
          <w:rFonts w:ascii="Calibri" w:hAnsi="Calibri" w:cs="Calibri"/>
        </w:rPr>
        <w:t>n. Im Fokus stehen dabei insbesondere der Ü45</w:t>
      </w:r>
      <w:r w:rsidR="00E42900">
        <w:rPr>
          <w:rFonts w:ascii="Calibri" w:hAnsi="Calibri" w:cs="Calibri"/>
        </w:rPr>
        <w:t>-</w:t>
      </w:r>
      <w:r w:rsidRPr="002506FF">
        <w:rPr>
          <w:rFonts w:ascii="Calibri" w:hAnsi="Calibri" w:cs="Calibri"/>
        </w:rPr>
        <w:t xml:space="preserve">Check, </w:t>
      </w:r>
      <w:r w:rsidR="00D16A22">
        <w:rPr>
          <w:rFonts w:ascii="Calibri" w:hAnsi="Calibri" w:cs="Calibri"/>
        </w:rPr>
        <w:t xml:space="preserve">die Sicherung der Erwerbsfähigkeit, </w:t>
      </w:r>
      <w:r w:rsidRPr="002506FF">
        <w:rPr>
          <w:rFonts w:ascii="Calibri" w:hAnsi="Calibri" w:cs="Calibri"/>
        </w:rPr>
        <w:t xml:space="preserve">das Fallmanagement, das </w:t>
      </w:r>
      <w:r w:rsidR="000D0789">
        <w:rPr>
          <w:rFonts w:ascii="Calibri" w:hAnsi="Calibri" w:cs="Calibri"/>
        </w:rPr>
        <w:t>B</w:t>
      </w:r>
      <w:r w:rsidRPr="002506FF">
        <w:rPr>
          <w:rFonts w:ascii="Calibri" w:hAnsi="Calibri" w:cs="Calibri"/>
        </w:rPr>
        <w:t xml:space="preserve">etriebliche Eingliederungsmanagement sowie der Gemeinsame Grundantrag. Dass es sich bei dem Gemeinsamen Grundantrag für Reha- und Teilhabeleistungen um ein nicht gerade leichtes Unterfangen, sondern um ein Mammutprojekt handelt, stellte Gülcan Miyanyedi, Geschäftsführerin der Bundesarbeitsgemeinschaft für Rehabilitation </w:t>
      </w:r>
      <w:r w:rsidRPr="0011733C">
        <w:rPr>
          <w:rFonts w:ascii="Calibri" w:hAnsi="Calibri" w:cs="Calibri"/>
        </w:rPr>
        <w:t>(BAR)</w:t>
      </w:r>
      <w:r w:rsidRPr="002506FF">
        <w:rPr>
          <w:rFonts w:ascii="Calibri" w:hAnsi="Calibri" w:cs="Calibri"/>
          <w:b/>
          <w:bCs/>
        </w:rPr>
        <w:t xml:space="preserve"> </w:t>
      </w:r>
      <w:r w:rsidRPr="002506FF">
        <w:rPr>
          <w:rFonts w:ascii="Calibri" w:hAnsi="Calibri" w:cs="Calibri"/>
        </w:rPr>
        <w:t>an den</w:t>
      </w:r>
      <w:r w:rsidRPr="002506FF">
        <w:rPr>
          <w:rFonts w:ascii="Calibri" w:hAnsi="Calibri" w:cs="Calibri"/>
          <w:b/>
          <w:bCs/>
        </w:rPr>
        <w:t xml:space="preserve"> </w:t>
      </w:r>
      <w:r w:rsidRPr="002506FF">
        <w:rPr>
          <w:rFonts w:ascii="Calibri" w:hAnsi="Calibri" w:cs="Calibri"/>
        </w:rPr>
        <w:t xml:space="preserve">Anfang ihres Vortrags. Ziel eines trägerübergreifenden „Reha-Antrags“ ist die Förderung eines einfachen, ganzheitlichen, digitalen Zugangs, ausgehend vom Bedarf einer Person. </w:t>
      </w:r>
      <w:r w:rsidR="00431DB6">
        <w:rPr>
          <w:rFonts w:ascii="Calibri" w:hAnsi="Calibri" w:cs="Calibri"/>
        </w:rPr>
        <w:t>„</w:t>
      </w:r>
      <w:r w:rsidR="0008291A">
        <w:rPr>
          <w:rFonts w:ascii="Calibri" w:hAnsi="Calibri" w:cs="Calibri"/>
        </w:rPr>
        <w:t xml:space="preserve">Ein Reha-Antrag </w:t>
      </w:r>
      <w:r w:rsidR="00BE7627">
        <w:rPr>
          <w:rFonts w:ascii="Calibri" w:hAnsi="Calibri" w:cs="Calibri"/>
        </w:rPr>
        <w:t>soll die Grundlage für Leistungen wie aus einer Hand sein</w:t>
      </w:r>
      <w:r w:rsidR="00431DB6">
        <w:rPr>
          <w:rFonts w:ascii="Calibri" w:hAnsi="Calibri" w:cs="Calibri"/>
        </w:rPr>
        <w:t>“</w:t>
      </w:r>
      <w:r w:rsidR="00BD0998">
        <w:rPr>
          <w:rFonts w:ascii="Calibri" w:hAnsi="Calibri" w:cs="Calibri"/>
        </w:rPr>
        <w:t>, so Miyanyedi</w:t>
      </w:r>
      <w:r w:rsidR="00733287">
        <w:rPr>
          <w:rFonts w:ascii="Calibri" w:hAnsi="Calibri" w:cs="Calibri"/>
        </w:rPr>
        <w:t xml:space="preserve">. </w:t>
      </w:r>
    </w:p>
    <w:p w14:paraId="3D098A72" w14:textId="77E8DD45" w:rsidR="002506FF" w:rsidRPr="002506FF" w:rsidRDefault="002506FF" w:rsidP="00E20709">
      <w:pPr>
        <w:tabs>
          <w:tab w:val="left" w:pos="1335"/>
        </w:tabs>
        <w:spacing w:after="200"/>
        <w:jc w:val="both"/>
        <w:rPr>
          <w:rFonts w:ascii="Calibri" w:hAnsi="Calibri" w:cs="Calibri"/>
        </w:rPr>
      </w:pPr>
      <w:r w:rsidRPr="002506FF">
        <w:rPr>
          <w:rFonts w:ascii="Calibri" w:hAnsi="Calibri" w:cs="Calibri"/>
        </w:rPr>
        <w:t>In der Podiumsdiskussion waren sich alle einig, dass ein niederschwellige</w:t>
      </w:r>
      <w:r w:rsidR="00536668">
        <w:rPr>
          <w:rFonts w:ascii="Calibri" w:hAnsi="Calibri" w:cs="Calibri"/>
        </w:rPr>
        <w:t>r</w:t>
      </w:r>
      <w:r w:rsidRPr="002506FF">
        <w:rPr>
          <w:rFonts w:ascii="Calibri" w:hAnsi="Calibri" w:cs="Calibri"/>
        </w:rPr>
        <w:t xml:space="preserve"> Zugang zu Reha-Leistungen </w:t>
      </w:r>
      <w:r w:rsidR="00481CD4">
        <w:rPr>
          <w:rFonts w:ascii="Calibri" w:hAnsi="Calibri" w:cs="Calibri"/>
        </w:rPr>
        <w:t>und die</w:t>
      </w:r>
      <w:r w:rsidRPr="002506FF">
        <w:rPr>
          <w:rFonts w:ascii="Calibri" w:hAnsi="Calibri" w:cs="Calibri"/>
        </w:rPr>
        <w:t xml:space="preserve"> bedarfsgerechte Ausgestaltung des Reha-Budgets </w:t>
      </w:r>
      <w:r w:rsidR="0064266D">
        <w:rPr>
          <w:rFonts w:ascii="Calibri" w:hAnsi="Calibri" w:cs="Calibri"/>
        </w:rPr>
        <w:t xml:space="preserve">zwingend </w:t>
      </w:r>
      <w:r w:rsidR="00846A40">
        <w:rPr>
          <w:rFonts w:ascii="Calibri" w:hAnsi="Calibri" w:cs="Calibri"/>
        </w:rPr>
        <w:t xml:space="preserve">erforderlich </w:t>
      </w:r>
      <w:r w:rsidR="00846A40">
        <w:rPr>
          <w:rFonts w:ascii="Calibri" w:hAnsi="Calibri" w:cs="Calibri"/>
        </w:rPr>
        <w:lastRenderedPageBreak/>
        <w:t xml:space="preserve">sind. </w:t>
      </w:r>
      <w:r w:rsidR="009B7E93">
        <w:rPr>
          <w:rFonts w:ascii="Calibri" w:hAnsi="Calibri" w:cs="Calibri"/>
        </w:rPr>
        <w:t>I</w:t>
      </w:r>
      <w:r w:rsidR="009B7E93" w:rsidRPr="009B7E93">
        <w:rPr>
          <w:rFonts w:ascii="Calibri" w:hAnsi="Calibri" w:cs="Calibri"/>
        </w:rPr>
        <w:t xml:space="preserve">m Kampf gegen den Pflegekräftemangel </w:t>
      </w:r>
      <w:r w:rsidR="009B7E93">
        <w:rPr>
          <w:rFonts w:ascii="Calibri" w:hAnsi="Calibri" w:cs="Calibri"/>
        </w:rPr>
        <w:t xml:space="preserve">gilt es endlich </w:t>
      </w:r>
      <w:r w:rsidR="009B7E93" w:rsidRPr="009B7E93">
        <w:rPr>
          <w:rFonts w:ascii="Calibri" w:hAnsi="Calibri" w:cs="Calibri"/>
        </w:rPr>
        <w:t>wichtiges Potenzial</w:t>
      </w:r>
      <w:r w:rsidR="009B7E93">
        <w:rPr>
          <w:rFonts w:ascii="Calibri" w:hAnsi="Calibri" w:cs="Calibri"/>
        </w:rPr>
        <w:t xml:space="preserve"> zu nutzen und </w:t>
      </w:r>
      <w:r w:rsidR="008163C2">
        <w:rPr>
          <w:rFonts w:ascii="Calibri" w:hAnsi="Calibri" w:cs="Calibri"/>
        </w:rPr>
        <w:t>d</w:t>
      </w:r>
      <w:r w:rsidR="00846A40">
        <w:rPr>
          <w:rFonts w:ascii="Calibri" w:hAnsi="Calibri" w:cs="Calibri"/>
        </w:rPr>
        <w:t>ie</w:t>
      </w:r>
      <w:r w:rsidRPr="002506FF">
        <w:rPr>
          <w:rFonts w:ascii="Calibri" w:hAnsi="Calibri" w:cs="Calibri"/>
        </w:rPr>
        <w:t xml:space="preserve"> Pflegeausbildung in Reha</w:t>
      </w:r>
      <w:r w:rsidR="00FC623D" w:rsidRPr="00FC623D">
        <w:rPr>
          <w:rFonts w:ascii="Calibri" w:hAnsi="Calibri" w:cs="Calibri"/>
        </w:rPr>
        <w:t xml:space="preserve">-Kliniken </w:t>
      </w:r>
      <w:r w:rsidR="001A732E" w:rsidRPr="00FC623D">
        <w:rPr>
          <w:rFonts w:ascii="Calibri" w:hAnsi="Calibri" w:cs="Calibri"/>
        </w:rPr>
        <w:t>zuzulassen</w:t>
      </w:r>
      <w:r w:rsidR="001A732E">
        <w:rPr>
          <w:rFonts w:ascii="Calibri" w:hAnsi="Calibri" w:cs="Calibri"/>
        </w:rPr>
        <w:t>.</w:t>
      </w:r>
      <w:r w:rsidR="008639FD">
        <w:rPr>
          <w:rFonts w:ascii="Calibri" w:hAnsi="Calibri" w:cs="Calibri"/>
        </w:rPr>
        <w:t xml:space="preserve"> </w:t>
      </w:r>
    </w:p>
    <w:p w14:paraId="2AC0D293" w14:textId="77777777" w:rsidR="005F284A" w:rsidRPr="00000147" w:rsidRDefault="005F284A" w:rsidP="005F284A">
      <w:pPr>
        <w:spacing w:before="240"/>
        <w:rPr>
          <w:rFonts w:cstheme="minorHAnsi"/>
          <w:sz w:val="22"/>
          <w:szCs w:val="22"/>
        </w:rPr>
      </w:pPr>
      <w:r w:rsidRPr="00000147">
        <w:rPr>
          <w:rFonts w:cstheme="minorHAnsi"/>
          <w:sz w:val="22"/>
          <w:szCs w:val="22"/>
        </w:rPr>
        <w:t>Ihre Ansprechpartnerin:</w:t>
      </w:r>
    </w:p>
    <w:p w14:paraId="425B2120" w14:textId="77777777" w:rsidR="005F284A" w:rsidRPr="00000147" w:rsidRDefault="005F284A" w:rsidP="005F284A">
      <w:pPr>
        <w:rPr>
          <w:rFonts w:cstheme="minorHAnsi"/>
          <w:sz w:val="22"/>
          <w:szCs w:val="22"/>
        </w:rPr>
      </w:pPr>
      <w:r w:rsidRPr="00000147">
        <w:rPr>
          <w:rFonts w:cstheme="minorHAnsi"/>
          <w:sz w:val="22"/>
          <w:szCs w:val="22"/>
        </w:rPr>
        <w:t>Katrin Giese</w:t>
      </w:r>
      <w:r w:rsidRPr="00000147">
        <w:rPr>
          <w:rFonts w:cstheme="minorHAnsi"/>
          <w:sz w:val="22"/>
          <w:szCs w:val="22"/>
        </w:rPr>
        <w:br/>
        <w:t>Pressesprecherin des Bundesverbandes Deutscher Privatkliniken e.V.</w:t>
      </w:r>
      <w:r w:rsidRPr="00000147">
        <w:rPr>
          <w:rFonts w:cstheme="minorHAnsi"/>
          <w:sz w:val="22"/>
          <w:szCs w:val="22"/>
        </w:rPr>
        <w:br/>
        <w:t>Friedrichstraße 60, 10117 Berlin</w:t>
      </w:r>
      <w:r w:rsidRPr="00000147">
        <w:rPr>
          <w:rFonts w:cstheme="minorHAnsi"/>
          <w:sz w:val="22"/>
          <w:szCs w:val="22"/>
        </w:rPr>
        <w:br/>
        <w:t xml:space="preserve">Tel.: 030 - 2 40 08 99 - 0; </w:t>
      </w:r>
      <w:hyperlink r:id="rId11" w:history="1">
        <w:r w:rsidRPr="00000147">
          <w:rPr>
            <w:rStyle w:val="Hyperlink"/>
            <w:rFonts w:cstheme="minorHAnsi"/>
            <w:sz w:val="22"/>
            <w:szCs w:val="22"/>
          </w:rPr>
          <w:t>mailto: presse@bdpk.de</w:t>
        </w:r>
      </w:hyperlink>
      <w:r w:rsidRPr="00000147">
        <w:rPr>
          <w:rFonts w:cstheme="minorHAnsi"/>
          <w:sz w:val="22"/>
          <w:szCs w:val="22"/>
        </w:rPr>
        <w:br/>
      </w:r>
      <w:hyperlink r:id="rId12" w:history="1">
        <w:r w:rsidRPr="00000147">
          <w:rPr>
            <w:rStyle w:val="Hyperlink"/>
            <w:rFonts w:cstheme="minorHAnsi"/>
            <w:sz w:val="22"/>
            <w:szCs w:val="22"/>
          </w:rPr>
          <w:t>www.bdpk.de</w:t>
        </w:r>
      </w:hyperlink>
    </w:p>
    <w:p w14:paraId="2D878781" w14:textId="77777777" w:rsidR="009A1280" w:rsidRDefault="009A1280" w:rsidP="009A1280"/>
    <w:p w14:paraId="4366368E" w14:textId="77777777" w:rsidR="009A1280" w:rsidRPr="00A31751" w:rsidRDefault="009A1280" w:rsidP="009A1280">
      <w:pPr>
        <w:pStyle w:val="StandardWeb"/>
        <w:pBdr>
          <w:top w:val="single" w:sz="4" w:space="1" w:color="auto"/>
          <w:left w:val="single" w:sz="4" w:space="4" w:color="auto"/>
          <w:bottom w:val="single" w:sz="4" w:space="0" w:color="auto"/>
          <w:right w:val="single" w:sz="4" w:space="4" w:color="auto"/>
        </w:pBdr>
        <w:spacing w:before="0" w:beforeAutospacing="0" w:afterLines="240" w:after="576" w:afterAutospacing="0"/>
        <w:ind w:right="-1"/>
        <w:rPr>
          <w:rFonts w:asciiTheme="minorHAnsi" w:hAnsiTheme="minorHAnsi" w:cstheme="minorHAnsi"/>
          <w:bCs/>
          <w:sz w:val="22"/>
          <w:szCs w:val="22"/>
        </w:rPr>
      </w:pPr>
      <w:r w:rsidRPr="00A31751">
        <w:rPr>
          <w:rFonts w:asciiTheme="minorHAnsi" w:hAnsiTheme="minorHAnsi" w:cstheme="minorHAnsi"/>
          <w:bCs/>
          <w:sz w:val="22"/>
          <w:szCs w:val="22"/>
        </w:rPr>
        <w:t xml:space="preserve">Der </w:t>
      </w:r>
      <w:r w:rsidRPr="00A31751">
        <w:rPr>
          <w:rFonts w:asciiTheme="minorHAnsi" w:hAnsiTheme="minorHAnsi" w:cstheme="minorHAnsi"/>
          <w:sz w:val="22"/>
          <w:szCs w:val="22"/>
        </w:rPr>
        <w:t>Bundesverband Deutscher Privatkliniken e.V. (BDPK) vertritt seit über 70 Jahren die Interessen von mehr als 1.000 Krankenhäusern und Rehabilitationskliniken in privater Trägerschaft. Als deutschlandweit agierender Spitzenverband setzt er sich für eine qualitativ hochwertige, innovative und wirtschaftliche Patientenversorgung in Krankenhäusern und Rehabilitationskliniken ein</w:t>
      </w:r>
      <w:r w:rsidRPr="00A31751">
        <w:rPr>
          <w:rFonts w:asciiTheme="minorHAnsi" w:hAnsiTheme="minorHAnsi" w:cstheme="minorHAnsi"/>
          <w:bCs/>
          <w:sz w:val="22"/>
          <w:szCs w:val="22"/>
        </w:rPr>
        <w:t xml:space="preserve">. </w:t>
      </w:r>
    </w:p>
    <w:sectPr w:rsidR="009A1280" w:rsidRPr="00A31751">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6ACF" w14:textId="77777777" w:rsidR="00DF6640" w:rsidRDefault="00DF6640" w:rsidP="002776A8">
      <w:pPr>
        <w:spacing w:after="0" w:line="240" w:lineRule="auto"/>
      </w:pPr>
      <w:r>
        <w:separator/>
      </w:r>
    </w:p>
  </w:endnote>
  <w:endnote w:type="continuationSeparator" w:id="0">
    <w:p w14:paraId="0D023F82" w14:textId="77777777" w:rsidR="00DF6640" w:rsidRDefault="00DF6640" w:rsidP="0027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172B8" w14:textId="77777777" w:rsidR="00DF6640" w:rsidRDefault="00DF6640" w:rsidP="002776A8">
      <w:pPr>
        <w:spacing w:after="0" w:line="240" w:lineRule="auto"/>
      </w:pPr>
      <w:r>
        <w:separator/>
      </w:r>
    </w:p>
  </w:footnote>
  <w:footnote w:type="continuationSeparator" w:id="0">
    <w:p w14:paraId="7F617130" w14:textId="77777777" w:rsidR="00DF6640" w:rsidRDefault="00DF6640" w:rsidP="00277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DAB38" w14:textId="77777777" w:rsidR="00DA1DDF" w:rsidRDefault="00DA1DDF">
    <w:pPr>
      <w:pStyle w:val="Kopfzeile"/>
    </w:pPr>
  </w:p>
  <w:p w14:paraId="51ABC1AA" w14:textId="09CBD3DD" w:rsidR="002776A8" w:rsidRDefault="002776A8">
    <w:pPr>
      <w:pStyle w:val="Kopfzeile"/>
    </w:pPr>
    <w:r>
      <w:rPr>
        <w:noProof/>
      </w:rPr>
      <w:drawing>
        <wp:anchor distT="0" distB="0" distL="114300" distR="114300" simplePos="0" relativeHeight="251658240" behindDoc="0" locked="0" layoutInCell="1" allowOverlap="1" wp14:anchorId="0E578F86" wp14:editId="5C3701E7">
          <wp:simplePos x="0" y="0"/>
          <wp:positionH relativeFrom="margin">
            <wp:posOffset>3765550</wp:posOffset>
          </wp:positionH>
          <wp:positionV relativeFrom="margin">
            <wp:posOffset>-992505</wp:posOffset>
          </wp:positionV>
          <wp:extent cx="1986915" cy="733425"/>
          <wp:effectExtent l="0" t="0" r="0" b="9525"/>
          <wp:wrapSquare wrapText="bothSides"/>
          <wp:docPr id="4" name="Grafik 4"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86915" cy="733425"/>
                  </a:xfrm>
                  <a:prstGeom prst="rect">
                    <a:avLst/>
                  </a:prstGeom>
                </pic:spPr>
              </pic:pic>
            </a:graphicData>
          </a:graphic>
          <wp14:sizeRelH relativeFrom="margin">
            <wp14:pctWidth>0</wp14:pctWidth>
          </wp14:sizeRelH>
          <wp14:sizeRelV relativeFrom="margin">
            <wp14:pctHeight>0</wp14:pctHeight>
          </wp14:sizeRelV>
        </wp:anchor>
      </w:drawing>
    </w:r>
  </w:p>
  <w:p w14:paraId="53C52CBE" w14:textId="6B8B7A2F" w:rsidR="002776A8" w:rsidRDefault="00DA1DDF">
    <w:pPr>
      <w:pStyle w:val="Kopfzeile"/>
    </w:pPr>
    <w:r>
      <w:rPr>
        <w:noProof/>
      </w:rPr>
      <mc:AlternateContent>
        <mc:Choice Requires="wps">
          <w:drawing>
            <wp:anchor distT="0" distB="0" distL="114300" distR="114300" simplePos="0" relativeHeight="251658241" behindDoc="0" locked="0" layoutInCell="1" allowOverlap="1" wp14:anchorId="0AD106C2" wp14:editId="2B4ACC6F">
              <wp:simplePos x="0" y="0"/>
              <wp:positionH relativeFrom="margin">
                <wp:posOffset>-82550</wp:posOffset>
              </wp:positionH>
              <wp:positionV relativeFrom="paragraph">
                <wp:posOffset>73025</wp:posOffset>
              </wp:positionV>
              <wp:extent cx="3321685" cy="447675"/>
              <wp:effectExtent l="0" t="0" r="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685" cy="447675"/>
                      </a:xfrm>
                      <a:prstGeom prst="rect">
                        <a:avLst/>
                      </a:prstGeom>
                      <a:solidFill>
                        <a:schemeClr val="lt1"/>
                      </a:solidFill>
                      <a:ln w="6350">
                        <a:noFill/>
                      </a:ln>
                    </wps:spPr>
                    <wps:txbx>
                      <w:txbxContent>
                        <w:p w14:paraId="72917BB2" w14:textId="77777777" w:rsidR="00DA1DDF" w:rsidRPr="004B62F2" w:rsidRDefault="00DA1DDF" w:rsidP="00DA1DDF">
                          <w:pPr>
                            <w:rPr>
                              <w:rFonts w:cstheme="minorHAnsi"/>
                              <w:b/>
                              <w:bCs/>
                              <w:color w:val="7F7F7F" w:themeColor="text1" w:themeTint="80"/>
                              <w:sz w:val="32"/>
                              <w:szCs w:val="32"/>
                            </w:rPr>
                          </w:pPr>
                          <w:r w:rsidRPr="004B62F2">
                            <w:rPr>
                              <w:rFonts w:cstheme="minorHAnsi"/>
                              <w:b/>
                              <w:bCs/>
                              <w:color w:val="7F7F7F" w:themeColor="text1" w:themeTint="80"/>
                              <w:sz w:val="32"/>
                              <w:szCs w:val="32"/>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D106C2" id="_x0000_t202" coordsize="21600,21600" o:spt="202" path="m,l,21600r21600,l21600,xe">
              <v:stroke joinstyle="miter"/>
              <v:path gradientshapeok="t" o:connecttype="rect"/>
            </v:shapetype>
            <v:shape id="Textfeld 2" o:spid="_x0000_s1026" type="#_x0000_t202" style="position:absolute;margin-left:-6.5pt;margin-top:5.75pt;width:261.55pt;height:35.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" fillcolor="white [3201]" stroked="f" strokeweight=".5pt">
              <v:textbox>
                <w:txbxContent>
                  <w:p w14:paraId="72917BB2" w14:textId="77777777" w:rsidR="00DA1DDF" w:rsidRPr="004B62F2" w:rsidRDefault="00DA1DDF" w:rsidP="00DA1DDF">
                    <w:pPr>
                      <w:rPr>
                        <w:rFonts w:cstheme="minorHAnsi"/>
                        <w:b/>
                        <w:bCs/>
                        <w:color w:val="7F7F7F" w:themeColor="text1" w:themeTint="80"/>
                        <w:sz w:val="32"/>
                        <w:szCs w:val="32"/>
                      </w:rPr>
                    </w:pPr>
                    <w:r w:rsidRPr="004B62F2">
                      <w:rPr>
                        <w:rFonts w:cstheme="minorHAnsi"/>
                        <w:b/>
                        <w:bCs/>
                        <w:color w:val="7F7F7F" w:themeColor="text1" w:themeTint="80"/>
                        <w:sz w:val="32"/>
                        <w:szCs w:val="32"/>
                      </w:rPr>
                      <w:t>PRESSEMITTEILUNG</w:t>
                    </w:r>
                  </w:p>
                </w:txbxContent>
              </v:textbox>
              <w10:wrap anchorx="margin"/>
            </v:shape>
          </w:pict>
        </mc:Fallback>
      </mc:AlternateContent>
    </w:r>
  </w:p>
  <w:p w14:paraId="457793AA" w14:textId="51FA84A1" w:rsidR="002776A8" w:rsidRDefault="002776A8">
    <w:pPr>
      <w:pStyle w:val="Kopfzeile"/>
    </w:pPr>
  </w:p>
  <w:p w14:paraId="29F3386D" w14:textId="604B40E7" w:rsidR="002776A8" w:rsidRDefault="002776A8">
    <w:pPr>
      <w:pStyle w:val="Kopfzeile"/>
    </w:pPr>
  </w:p>
  <w:p w14:paraId="51000254" w14:textId="77777777" w:rsidR="008E3D48" w:rsidRDefault="008E3D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036EB"/>
    <w:multiLevelType w:val="hybridMultilevel"/>
    <w:tmpl w:val="4B72E25A"/>
    <w:lvl w:ilvl="0" w:tplc="869A464C">
      <w:numFmt w:val="bullet"/>
      <w:lvlText w:val="-"/>
      <w:lvlJc w:val="left"/>
      <w:pPr>
        <w:ind w:left="720" w:hanging="360"/>
      </w:pPr>
      <w:rPr>
        <w:rFonts w:ascii="Aptos" w:eastAsia="Aptos" w:hAnsi="Apto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EB83287"/>
    <w:multiLevelType w:val="hybridMultilevel"/>
    <w:tmpl w:val="29C4A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4331868">
    <w:abstractNumId w:val="0"/>
  </w:num>
  <w:num w:numId="2" w16cid:durableId="181548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4C"/>
    <w:rsid w:val="00000147"/>
    <w:rsid w:val="00001A4B"/>
    <w:rsid w:val="00002E9A"/>
    <w:rsid w:val="000030A0"/>
    <w:rsid w:val="0000651A"/>
    <w:rsid w:val="00007B4F"/>
    <w:rsid w:val="00007E54"/>
    <w:rsid w:val="00011DCD"/>
    <w:rsid w:val="00012630"/>
    <w:rsid w:val="00012EE3"/>
    <w:rsid w:val="00017569"/>
    <w:rsid w:val="0002238E"/>
    <w:rsid w:val="000227A6"/>
    <w:rsid w:val="000229F6"/>
    <w:rsid w:val="000232EF"/>
    <w:rsid w:val="00027B87"/>
    <w:rsid w:val="00030C6C"/>
    <w:rsid w:val="00033934"/>
    <w:rsid w:val="00033935"/>
    <w:rsid w:val="00033EB3"/>
    <w:rsid w:val="000408FA"/>
    <w:rsid w:val="00040CFE"/>
    <w:rsid w:val="000419EC"/>
    <w:rsid w:val="000429FE"/>
    <w:rsid w:val="00043C40"/>
    <w:rsid w:val="00044B4B"/>
    <w:rsid w:val="00046480"/>
    <w:rsid w:val="00054D5E"/>
    <w:rsid w:val="0005568F"/>
    <w:rsid w:val="00057CA4"/>
    <w:rsid w:val="00060777"/>
    <w:rsid w:val="00061A8F"/>
    <w:rsid w:val="000649B3"/>
    <w:rsid w:val="00066617"/>
    <w:rsid w:val="000721C4"/>
    <w:rsid w:val="00072737"/>
    <w:rsid w:val="000736BD"/>
    <w:rsid w:val="00074156"/>
    <w:rsid w:val="00077958"/>
    <w:rsid w:val="00077C3F"/>
    <w:rsid w:val="00080003"/>
    <w:rsid w:val="00080536"/>
    <w:rsid w:val="00080AC2"/>
    <w:rsid w:val="000817A2"/>
    <w:rsid w:val="0008291A"/>
    <w:rsid w:val="00083316"/>
    <w:rsid w:val="000844CA"/>
    <w:rsid w:val="00086BD2"/>
    <w:rsid w:val="00087098"/>
    <w:rsid w:val="00087251"/>
    <w:rsid w:val="00093B88"/>
    <w:rsid w:val="00097109"/>
    <w:rsid w:val="000A237C"/>
    <w:rsid w:val="000A6E47"/>
    <w:rsid w:val="000A7263"/>
    <w:rsid w:val="000B2D11"/>
    <w:rsid w:val="000B3EC9"/>
    <w:rsid w:val="000B42D8"/>
    <w:rsid w:val="000C2EA2"/>
    <w:rsid w:val="000C3537"/>
    <w:rsid w:val="000C3F8E"/>
    <w:rsid w:val="000C4BB2"/>
    <w:rsid w:val="000C4EF0"/>
    <w:rsid w:val="000C70E9"/>
    <w:rsid w:val="000D0268"/>
    <w:rsid w:val="000D0789"/>
    <w:rsid w:val="000D16CC"/>
    <w:rsid w:val="000D221F"/>
    <w:rsid w:val="000D3003"/>
    <w:rsid w:val="000D3B07"/>
    <w:rsid w:val="000D4CDF"/>
    <w:rsid w:val="000D7185"/>
    <w:rsid w:val="000D7400"/>
    <w:rsid w:val="000D7972"/>
    <w:rsid w:val="000E0B28"/>
    <w:rsid w:val="000E226B"/>
    <w:rsid w:val="000E252C"/>
    <w:rsid w:val="000E3473"/>
    <w:rsid w:val="000E4185"/>
    <w:rsid w:val="000E54CB"/>
    <w:rsid w:val="000E5681"/>
    <w:rsid w:val="000E5CBF"/>
    <w:rsid w:val="000E6007"/>
    <w:rsid w:val="000E7F07"/>
    <w:rsid w:val="000F0085"/>
    <w:rsid w:val="000F71CF"/>
    <w:rsid w:val="00110755"/>
    <w:rsid w:val="00114957"/>
    <w:rsid w:val="001171D2"/>
    <w:rsid w:val="0011733C"/>
    <w:rsid w:val="00117528"/>
    <w:rsid w:val="001177DC"/>
    <w:rsid w:val="00120E8B"/>
    <w:rsid w:val="0012593F"/>
    <w:rsid w:val="0013013A"/>
    <w:rsid w:val="00132D90"/>
    <w:rsid w:val="00133B37"/>
    <w:rsid w:val="00133C62"/>
    <w:rsid w:val="00136B05"/>
    <w:rsid w:val="00137824"/>
    <w:rsid w:val="00142BD5"/>
    <w:rsid w:val="00143B18"/>
    <w:rsid w:val="001459FA"/>
    <w:rsid w:val="00146873"/>
    <w:rsid w:val="001476CB"/>
    <w:rsid w:val="0015172D"/>
    <w:rsid w:val="00152F15"/>
    <w:rsid w:val="0015389E"/>
    <w:rsid w:val="0015712A"/>
    <w:rsid w:val="00165104"/>
    <w:rsid w:val="00166A72"/>
    <w:rsid w:val="00171C2B"/>
    <w:rsid w:val="00175244"/>
    <w:rsid w:val="00177AE4"/>
    <w:rsid w:val="0018143D"/>
    <w:rsid w:val="00184BFD"/>
    <w:rsid w:val="00186187"/>
    <w:rsid w:val="00186F1E"/>
    <w:rsid w:val="001874B0"/>
    <w:rsid w:val="00187CC2"/>
    <w:rsid w:val="00190844"/>
    <w:rsid w:val="00191ED1"/>
    <w:rsid w:val="00192F7A"/>
    <w:rsid w:val="00193754"/>
    <w:rsid w:val="00195011"/>
    <w:rsid w:val="00196C99"/>
    <w:rsid w:val="001A1CD2"/>
    <w:rsid w:val="001A452A"/>
    <w:rsid w:val="001A6DE6"/>
    <w:rsid w:val="001A732E"/>
    <w:rsid w:val="001B0C87"/>
    <w:rsid w:val="001B0F0A"/>
    <w:rsid w:val="001B2D5F"/>
    <w:rsid w:val="001B2F60"/>
    <w:rsid w:val="001B3CE7"/>
    <w:rsid w:val="001B461C"/>
    <w:rsid w:val="001B5B6D"/>
    <w:rsid w:val="001B688C"/>
    <w:rsid w:val="001B7A80"/>
    <w:rsid w:val="001C1428"/>
    <w:rsid w:val="001C3329"/>
    <w:rsid w:val="001C4885"/>
    <w:rsid w:val="001C563F"/>
    <w:rsid w:val="001C6124"/>
    <w:rsid w:val="001D171D"/>
    <w:rsid w:val="001D1EA7"/>
    <w:rsid w:val="001D2908"/>
    <w:rsid w:val="001D2958"/>
    <w:rsid w:val="001D2C1D"/>
    <w:rsid w:val="001E27FD"/>
    <w:rsid w:val="001E2E48"/>
    <w:rsid w:val="001E34CF"/>
    <w:rsid w:val="001E3BC1"/>
    <w:rsid w:val="001E3D00"/>
    <w:rsid w:val="001F1B88"/>
    <w:rsid w:val="001F2747"/>
    <w:rsid w:val="001F43C7"/>
    <w:rsid w:val="00203BF4"/>
    <w:rsid w:val="00204E59"/>
    <w:rsid w:val="00206D6E"/>
    <w:rsid w:val="0021042B"/>
    <w:rsid w:val="00210B3D"/>
    <w:rsid w:val="00210F62"/>
    <w:rsid w:val="002133C3"/>
    <w:rsid w:val="00213F2D"/>
    <w:rsid w:val="00220732"/>
    <w:rsid w:val="00221B58"/>
    <w:rsid w:val="00223CCD"/>
    <w:rsid w:val="00226588"/>
    <w:rsid w:val="00231080"/>
    <w:rsid w:val="002326DA"/>
    <w:rsid w:val="00235802"/>
    <w:rsid w:val="0023742A"/>
    <w:rsid w:val="00237A1B"/>
    <w:rsid w:val="002417C4"/>
    <w:rsid w:val="00241AB2"/>
    <w:rsid w:val="00241B47"/>
    <w:rsid w:val="00243EC1"/>
    <w:rsid w:val="00247355"/>
    <w:rsid w:val="00247565"/>
    <w:rsid w:val="002506FF"/>
    <w:rsid w:val="00250997"/>
    <w:rsid w:val="00252177"/>
    <w:rsid w:val="0025341B"/>
    <w:rsid w:val="00253CBD"/>
    <w:rsid w:val="00254581"/>
    <w:rsid w:val="002562BD"/>
    <w:rsid w:val="00256C7F"/>
    <w:rsid w:val="002614E1"/>
    <w:rsid w:val="00262480"/>
    <w:rsid w:val="00262C2F"/>
    <w:rsid w:val="002666ED"/>
    <w:rsid w:val="00270957"/>
    <w:rsid w:val="002755B6"/>
    <w:rsid w:val="002768E1"/>
    <w:rsid w:val="00276B3E"/>
    <w:rsid w:val="002776A8"/>
    <w:rsid w:val="0028202A"/>
    <w:rsid w:val="0028339F"/>
    <w:rsid w:val="002845C5"/>
    <w:rsid w:val="00290144"/>
    <w:rsid w:val="00293966"/>
    <w:rsid w:val="00295F69"/>
    <w:rsid w:val="002960D7"/>
    <w:rsid w:val="002A1847"/>
    <w:rsid w:val="002A2F6D"/>
    <w:rsid w:val="002A6712"/>
    <w:rsid w:val="002A7AE1"/>
    <w:rsid w:val="002B12BA"/>
    <w:rsid w:val="002B1CDC"/>
    <w:rsid w:val="002B42D1"/>
    <w:rsid w:val="002B5A54"/>
    <w:rsid w:val="002C3E93"/>
    <w:rsid w:val="002C40B9"/>
    <w:rsid w:val="002C4C7E"/>
    <w:rsid w:val="002D0877"/>
    <w:rsid w:val="002D0CDC"/>
    <w:rsid w:val="002D21D6"/>
    <w:rsid w:val="002D22D2"/>
    <w:rsid w:val="002D2543"/>
    <w:rsid w:val="002E0135"/>
    <w:rsid w:val="002E1A24"/>
    <w:rsid w:val="002E1CB7"/>
    <w:rsid w:val="002E47F7"/>
    <w:rsid w:val="002F04ED"/>
    <w:rsid w:val="002F162C"/>
    <w:rsid w:val="002F19B7"/>
    <w:rsid w:val="0030725E"/>
    <w:rsid w:val="0030789D"/>
    <w:rsid w:val="00315AED"/>
    <w:rsid w:val="0031740C"/>
    <w:rsid w:val="00322A0D"/>
    <w:rsid w:val="0032465A"/>
    <w:rsid w:val="00324EB8"/>
    <w:rsid w:val="00327586"/>
    <w:rsid w:val="00330568"/>
    <w:rsid w:val="00334A48"/>
    <w:rsid w:val="00335207"/>
    <w:rsid w:val="0033559F"/>
    <w:rsid w:val="00335D0C"/>
    <w:rsid w:val="003402A8"/>
    <w:rsid w:val="00340713"/>
    <w:rsid w:val="00340C54"/>
    <w:rsid w:val="0034126A"/>
    <w:rsid w:val="003414CE"/>
    <w:rsid w:val="003429E5"/>
    <w:rsid w:val="00344DE3"/>
    <w:rsid w:val="0034500C"/>
    <w:rsid w:val="00345832"/>
    <w:rsid w:val="0034700D"/>
    <w:rsid w:val="00347094"/>
    <w:rsid w:val="00347E1F"/>
    <w:rsid w:val="00347EE9"/>
    <w:rsid w:val="003518FC"/>
    <w:rsid w:val="00361247"/>
    <w:rsid w:val="00362BB0"/>
    <w:rsid w:val="00364D1B"/>
    <w:rsid w:val="00366600"/>
    <w:rsid w:val="003669BE"/>
    <w:rsid w:val="00367B6D"/>
    <w:rsid w:val="003703AC"/>
    <w:rsid w:val="0037137F"/>
    <w:rsid w:val="00372D4D"/>
    <w:rsid w:val="00375707"/>
    <w:rsid w:val="0037792C"/>
    <w:rsid w:val="00377F63"/>
    <w:rsid w:val="00382867"/>
    <w:rsid w:val="003859F8"/>
    <w:rsid w:val="00387196"/>
    <w:rsid w:val="00390020"/>
    <w:rsid w:val="00390966"/>
    <w:rsid w:val="00396418"/>
    <w:rsid w:val="003A62EE"/>
    <w:rsid w:val="003A6E48"/>
    <w:rsid w:val="003A6F15"/>
    <w:rsid w:val="003A743F"/>
    <w:rsid w:val="003B21A8"/>
    <w:rsid w:val="003B4FAA"/>
    <w:rsid w:val="003B57C4"/>
    <w:rsid w:val="003B59DC"/>
    <w:rsid w:val="003B7792"/>
    <w:rsid w:val="003B7934"/>
    <w:rsid w:val="003C0AEC"/>
    <w:rsid w:val="003C4606"/>
    <w:rsid w:val="003C5617"/>
    <w:rsid w:val="003C660D"/>
    <w:rsid w:val="003C6646"/>
    <w:rsid w:val="003C697F"/>
    <w:rsid w:val="003C77A8"/>
    <w:rsid w:val="003C7F10"/>
    <w:rsid w:val="003D0742"/>
    <w:rsid w:val="003D1EE3"/>
    <w:rsid w:val="003D410F"/>
    <w:rsid w:val="003D64EA"/>
    <w:rsid w:val="003D7174"/>
    <w:rsid w:val="003D74DB"/>
    <w:rsid w:val="003D7E59"/>
    <w:rsid w:val="003E0608"/>
    <w:rsid w:val="003E065B"/>
    <w:rsid w:val="003E47A7"/>
    <w:rsid w:val="003F0628"/>
    <w:rsid w:val="003F22A2"/>
    <w:rsid w:val="003F2466"/>
    <w:rsid w:val="00400BC0"/>
    <w:rsid w:val="00401762"/>
    <w:rsid w:val="00402C34"/>
    <w:rsid w:val="00405245"/>
    <w:rsid w:val="00415705"/>
    <w:rsid w:val="00422EE2"/>
    <w:rsid w:val="00424A4B"/>
    <w:rsid w:val="0042534B"/>
    <w:rsid w:val="004254EA"/>
    <w:rsid w:val="0042552A"/>
    <w:rsid w:val="00426B01"/>
    <w:rsid w:val="00427862"/>
    <w:rsid w:val="00431151"/>
    <w:rsid w:val="00431DB6"/>
    <w:rsid w:val="004322EC"/>
    <w:rsid w:val="00432331"/>
    <w:rsid w:val="00435815"/>
    <w:rsid w:val="004358D2"/>
    <w:rsid w:val="0043769E"/>
    <w:rsid w:val="004430DD"/>
    <w:rsid w:val="00444644"/>
    <w:rsid w:val="00447240"/>
    <w:rsid w:val="004513F6"/>
    <w:rsid w:val="0045280E"/>
    <w:rsid w:val="00452B06"/>
    <w:rsid w:val="00454112"/>
    <w:rsid w:val="00454A59"/>
    <w:rsid w:val="00460935"/>
    <w:rsid w:val="00461186"/>
    <w:rsid w:val="004643B1"/>
    <w:rsid w:val="00466490"/>
    <w:rsid w:val="00471135"/>
    <w:rsid w:val="0047224B"/>
    <w:rsid w:val="00474115"/>
    <w:rsid w:val="004748D0"/>
    <w:rsid w:val="00476EF0"/>
    <w:rsid w:val="00481CD4"/>
    <w:rsid w:val="00482088"/>
    <w:rsid w:val="00483631"/>
    <w:rsid w:val="00483EC4"/>
    <w:rsid w:val="00485814"/>
    <w:rsid w:val="00490504"/>
    <w:rsid w:val="00492A73"/>
    <w:rsid w:val="00496F04"/>
    <w:rsid w:val="004A04EB"/>
    <w:rsid w:val="004A0F8C"/>
    <w:rsid w:val="004A4E99"/>
    <w:rsid w:val="004A6D5B"/>
    <w:rsid w:val="004A7586"/>
    <w:rsid w:val="004B251B"/>
    <w:rsid w:val="004B6780"/>
    <w:rsid w:val="004C23AD"/>
    <w:rsid w:val="004C4373"/>
    <w:rsid w:val="004C6BC6"/>
    <w:rsid w:val="004D04C4"/>
    <w:rsid w:val="004D0F9F"/>
    <w:rsid w:val="004D1260"/>
    <w:rsid w:val="004D2497"/>
    <w:rsid w:val="004D3CB3"/>
    <w:rsid w:val="004D4B7E"/>
    <w:rsid w:val="004D6C84"/>
    <w:rsid w:val="004E4838"/>
    <w:rsid w:val="004F3F24"/>
    <w:rsid w:val="004F789F"/>
    <w:rsid w:val="005070D3"/>
    <w:rsid w:val="005133EF"/>
    <w:rsid w:val="00515C94"/>
    <w:rsid w:val="005169B8"/>
    <w:rsid w:val="005207C3"/>
    <w:rsid w:val="00520A9F"/>
    <w:rsid w:val="00523684"/>
    <w:rsid w:val="00524237"/>
    <w:rsid w:val="005247BE"/>
    <w:rsid w:val="0052530B"/>
    <w:rsid w:val="005264A5"/>
    <w:rsid w:val="00526FA5"/>
    <w:rsid w:val="00530697"/>
    <w:rsid w:val="005312F5"/>
    <w:rsid w:val="00532EBF"/>
    <w:rsid w:val="00535D91"/>
    <w:rsid w:val="00536668"/>
    <w:rsid w:val="005372B0"/>
    <w:rsid w:val="00540B2A"/>
    <w:rsid w:val="005410D4"/>
    <w:rsid w:val="00550B45"/>
    <w:rsid w:val="00553C64"/>
    <w:rsid w:val="005547F1"/>
    <w:rsid w:val="005554D3"/>
    <w:rsid w:val="0056301C"/>
    <w:rsid w:val="00563E9E"/>
    <w:rsid w:val="005666CB"/>
    <w:rsid w:val="00567B17"/>
    <w:rsid w:val="00570037"/>
    <w:rsid w:val="00570EA3"/>
    <w:rsid w:val="00573A60"/>
    <w:rsid w:val="0057528E"/>
    <w:rsid w:val="005818E7"/>
    <w:rsid w:val="0058362D"/>
    <w:rsid w:val="0058527A"/>
    <w:rsid w:val="0058527E"/>
    <w:rsid w:val="0058744C"/>
    <w:rsid w:val="00587E4D"/>
    <w:rsid w:val="00593838"/>
    <w:rsid w:val="00595A23"/>
    <w:rsid w:val="00597C86"/>
    <w:rsid w:val="005A0092"/>
    <w:rsid w:val="005A0861"/>
    <w:rsid w:val="005A1285"/>
    <w:rsid w:val="005A2908"/>
    <w:rsid w:val="005A2B9B"/>
    <w:rsid w:val="005A38EF"/>
    <w:rsid w:val="005A3978"/>
    <w:rsid w:val="005A6B34"/>
    <w:rsid w:val="005B1D90"/>
    <w:rsid w:val="005B58D0"/>
    <w:rsid w:val="005B7965"/>
    <w:rsid w:val="005B7F0C"/>
    <w:rsid w:val="005C64AA"/>
    <w:rsid w:val="005C6BA5"/>
    <w:rsid w:val="005C6D1F"/>
    <w:rsid w:val="005D0B77"/>
    <w:rsid w:val="005D130D"/>
    <w:rsid w:val="005D4316"/>
    <w:rsid w:val="005E0B5C"/>
    <w:rsid w:val="005E0E64"/>
    <w:rsid w:val="005E1060"/>
    <w:rsid w:val="005E345A"/>
    <w:rsid w:val="005E638E"/>
    <w:rsid w:val="005E7C2D"/>
    <w:rsid w:val="005F0A24"/>
    <w:rsid w:val="005F284A"/>
    <w:rsid w:val="005F2C1A"/>
    <w:rsid w:val="005F4FEF"/>
    <w:rsid w:val="006007F9"/>
    <w:rsid w:val="00602216"/>
    <w:rsid w:val="00604996"/>
    <w:rsid w:val="006104C8"/>
    <w:rsid w:val="00612A00"/>
    <w:rsid w:val="00614586"/>
    <w:rsid w:val="0061522B"/>
    <w:rsid w:val="00620BC5"/>
    <w:rsid w:val="00620D60"/>
    <w:rsid w:val="00622BD3"/>
    <w:rsid w:val="00623F2C"/>
    <w:rsid w:val="006249A6"/>
    <w:rsid w:val="00624AF0"/>
    <w:rsid w:val="00624E50"/>
    <w:rsid w:val="00625445"/>
    <w:rsid w:val="00625618"/>
    <w:rsid w:val="00625FFC"/>
    <w:rsid w:val="00626413"/>
    <w:rsid w:val="00626546"/>
    <w:rsid w:val="00626583"/>
    <w:rsid w:val="00626657"/>
    <w:rsid w:val="00631DC2"/>
    <w:rsid w:val="00634A3F"/>
    <w:rsid w:val="00634C92"/>
    <w:rsid w:val="00635135"/>
    <w:rsid w:val="00637A40"/>
    <w:rsid w:val="00641985"/>
    <w:rsid w:val="0064266D"/>
    <w:rsid w:val="00642FAC"/>
    <w:rsid w:val="0064397E"/>
    <w:rsid w:val="00644338"/>
    <w:rsid w:val="00644520"/>
    <w:rsid w:val="00645FEB"/>
    <w:rsid w:val="00651D1E"/>
    <w:rsid w:val="00651D2E"/>
    <w:rsid w:val="00654FF6"/>
    <w:rsid w:val="00656A77"/>
    <w:rsid w:val="0065776B"/>
    <w:rsid w:val="00660D4B"/>
    <w:rsid w:val="006632D9"/>
    <w:rsid w:val="00665AA7"/>
    <w:rsid w:val="00665C80"/>
    <w:rsid w:val="0066688F"/>
    <w:rsid w:val="006724A1"/>
    <w:rsid w:val="00674A37"/>
    <w:rsid w:val="00675323"/>
    <w:rsid w:val="00681303"/>
    <w:rsid w:val="0068219C"/>
    <w:rsid w:val="00690E27"/>
    <w:rsid w:val="00692F50"/>
    <w:rsid w:val="00693FF2"/>
    <w:rsid w:val="006A0786"/>
    <w:rsid w:val="006A0DD7"/>
    <w:rsid w:val="006A14FE"/>
    <w:rsid w:val="006A24C5"/>
    <w:rsid w:val="006A4171"/>
    <w:rsid w:val="006A5368"/>
    <w:rsid w:val="006A64B0"/>
    <w:rsid w:val="006A7FFB"/>
    <w:rsid w:val="006B4209"/>
    <w:rsid w:val="006B4F73"/>
    <w:rsid w:val="006B7A40"/>
    <w:rsid w:val="006B7BB3"/>
    <w:rsid w:val="006C0BA8"/>
    <w:rsid w:val="006C4EA2"/>
    <w:rsid w:val="006C6B6F"/>
    <w:rsid w:val="006D0727"/>
    <w:rsid w:val="006D1D62"/>
    <w:rsid w:val="006D2E70"/>
    <w:rsid w:val="006D3A68"/>
    <w:rsid w:val="006D4651"/>
    <w:rsid w:val="006D6A05"/>
    <w:rsid w:val="006F0879"/>
    <w:rsid w:val="00704A70"/>
    <w:rsid w:val="00706E37"/>
    <w:rsid w:val="00707C0A"/>
    <w:rsid w:val="00716471"/>
    <w:rsid w:val="00716BA0"/>
    <w:rsid w:val="00722643"/>
    <w:rsid w:val="00724F65"/>
    <w:rsid w:val="0072564B"/>
    <w:rsid w:val="00725C57"/>
    <w:rsid w:val="00725D46"/>
    <w:rsid w:val="00725D47"/>
    <w:rsid w:val="00726608"/>
    <w:rsid w:val="00727731"/>
    <w:rsid w:val="0072799E"/>
    <w:rsid w:val="00727D98"/>
    <w:rsid w:val="007309DE"/>
    <w:rsid w:val="00733287"/>
    <w:rsid w:val="0073349C"/>
    <w:rsid w:val="00734456"/>
    <w:rsid w:val="00740129"/>
    <w:rsid w:val="00740587"/>
    <w:rsid w:val="007413F3"/>
    <w:rsid w:val="00744E8C"/>
    <w:rsid w:val="00744EF6"/>
    <w:rsid w:val="00745A4D"/>
    <w:rsid w:val="00746D52"/>
    <w:rsid w:val="007501AC"/>
    <w:rsid w:val="007515AB"/>
    <w:rsid w:val="00760A3C"/>
    <w:rsid w:val="007645C8"/>
    <w:rsid w:val="007666B2"/>
    <w:rsid w:val="00766E3E"/>
    <w:rsid w:val="00771DE7"/>
    <w:rsid w:val="007762DF"/>
    <w:rsid w:val="007802EC"/>
    <w:rsid w:val="007839FA"/>
    <w:rsid w:val="007917EC"/>
    <w:rsid w:val="007937DC"/>
    <w:rsid w:val="007A3BF1"/>
    <w:rsid w:val="007A5CE1"/>
    <w:rsid w:val="007A741E"/>
    <w:rsid w:val="007B1B49"/>
    <w:rsid w:val="007B541E"/>
    <w:rsid w:val="007C12D6"/>
    <w:rsid w:val="007C2276"/>
    <w:rsid w:val="007C393E"/>
    <w:rsid w:val="007C5E36"/>
    <w:rsid w:val="007C78AD"/>
    <w:rsid w:val="007D0E08"/>
    <w:rsid w:val="007D1B6A"/>
    <w:rsid w:val="007D2C05"/>
    <w:rsid w:val="007D37FC"/>
    <w:rsid w:val="007D462B"/>
    <w:rsid w:val="007E0C1A"/>
    <w:rsid w:val="007E1247"/>
    <w:rsid w:val="007E562A"/>
    <w:rsid w:val="007F09B4"/>
    <w:rsid w:val="007F33E5"/>
    <w:rsid w:val="007F37B2"/>
    <w:rsid w:val="007F409D"/>
    <w:rsid w:val="008014C5"/>
    <w:rsid w:val="00806575"/>
    <w:rsid w:val="00811C9E"/>
    <w:rsid w:val="008163C2"/>
    <w:rsid w:val="00816823"/>
    <w:rsid w:val="00817059"/>
    <w:rsid w:val="00817E8A"/>
    <w:rsid w:val="00822DF7"/>
    <w:rsid w:val="00823163"/>
    <w:rsid w:val="008237DE"/>
    <w:rsid w:val="00823B55"/>
    <w:rsid w:val="00824A86"/>
    <w:rsid w:val="00824B9A"/>
    <w:rsid w:val="0082574D"/>
    <w:rsid w:val="008309B2"/>
    <w:rsid w:val="00831371"/>
    <w:rsid w:val="00831486"/>
    <w:rsid w:val="00832D71"/>
    <w:rsid w:val="00833BF7"/>
    <w:rsid w:val="008340EE"/>
    <w:rsid w:val="00835124"/>
    <w:rsid w:val="00835B3D"/>
    <w:rsid w:val="0084268C"/>
    <w:rsid w:val="00845D44"/>
    <w:rsid w:val="00846A40"/>
    <w:rsid w:val="00847353"/>
    <w:rsid w:val="008476FA"/>
    <w:rsid w:val="008639FD"/>
    <w:rsid w:val="00867897"/>
    <w:rsid w:val="00870070"/>
    <w:rsid w:val="008721B7"/>
    <w:rsid w:val="00874564"/>
    <w:rsid w:val="00875B09"/>
    <w:rsid w:val="00876E9A"/>
    <w:rsid w:val="00877BB3"/>
    <w:rsid w:val="008804D5"/>
    <w:rsid w:val="008834C8"/>
    <w:rsid w:val="00883790"/>
    <w:rsid w:val="008859F3"/>
    <w:rsid w:val="00886AC3"/>
    <w:rsid w:val="00887482"/>
    <w:rsid w:val="00887AC3"/>
    <w:rsid w:val="0089091B"/>
    <w:rsid w:val="0089102E"/>
    <w:rsid w:val="008A01C3"/>
    <w:rsid w:val="008A2683"/>
    <w:rsid w:val="008A466D"/>
    <w:rsid w:val="008A5987"/>
    <w:rsid w:val="008B25A1"/>
    <w:rsid w:val="008B2C51"/>
    <w:rsid w:val="008B4DFC"/>
    <w:rsid w:val="008B52B7"/>
    <w:rsid w:val="008C0A61"/>
    <w:rsid w:val="008C5A46"/>
    <w:rsid w:val="008C5A5C"/>
    <w:rsid w:val="008C6BE7"/>
    <w:rsid w:val="008D1602"/>
    <w:rsid w:val="008D1887"/>
    <w:rsid w:val="008D2976"/>
    <w:rsid w:val="008D5BE3"/>
    <w:rsid w:val="008D60D4"/>
    <w:rsid w:val="008E182A"/>
    <w:rsid w:val="008E3D48"/>
    <w:rsid w:val="008E4377"/>
    <w:rsid w:val="008E76FB"/>
    <w:rsid w:val="008F1BB7"/>
    <w:rsid w:val="00901A90"/>
    <w:rsid w:val="00902909"/>
    <w:rsid w:val="00904988"/>
    <w:rsid w:val="009060A9"/>
    <w:rsid w:val="0090695A"/>
    <w:rsid w:val="0090796D"/>
    <w:rsid w:val="009101E8"/>
    <w:rsid w:val="0091128B"/>
    <w:rsid w:val="00911357"/>
    <w:rsid w:val="0091556C"/>
    <w:rsid w:val="00916CEE"/>
    <w:rsid w:val="0092433E"/>
    <w:rsid w:val="00926141"/>
    <w:rsid w:val="00926EF9"/>
    <w:rsid w:val="009312A7"/>
    <w:rsid w:val="009343A4"/>
    <w:rsid w:val="009348BA"/>
    <w:rsid w:val="00934CBF"/>
    <w:rsid w:val="00940A38"/>
    <w:rsid w:val="00940DD8"/>
    <w:rsid w:val="009427CC"/>
    <w:rsid w:val="0094328F"/>
    <w:rsid w:val="00946181"/>
    <w:rsid w:val="009528F4"/>
    <w:rsid w:val="0095687A"/>
    <w:rsid w:val="009612F1"/>
    <w:rsid w:val="0096251D"/>
    <w:rsid w:val="009637D9"/>
    <w:rsid w:val="00964747"/>
    <w:rsid w:val="00964E52"/>
    <w:rsid w:val="00965926"/>
    <w:rsid w:val="009723E1"/>
    <w:rsid w:val="00973456"/>
    <w:rsid w:val="009763BA"/>
    <w:rsid w:val="00983B80"/>
    <w:rsid w:val="00984E36"/>
    <w:rsid w:val="009850E6"/>
    <w:rsid w:val="009859FA"/>
    <w:rsid w:val="00993F1D"/>
    <w:rsid w:val="009944A3"/>
    <w:rsid w:val="00995748"/>
    <w:rsid w:val="00995E4E"/>
    <w:rsid w:val="009A1280"/>
    <w:rsid w:val="009A3A4C"/>
    <w:rsid w:val="009A5CB3"/>
    <w:rsid w:val="009A61E7"/>
    <w:rsid w:val="009A7476"/>
    <w:rsid w:val="009B267F"/>
    <w:rsid w:val="009B2865"/>
    <w:rsid w:val="009B4A9A"/>
    <w:rsid w:val="009B5BF0"/>
    <w:rsid w:val="009B6078"/>
    <w:rsid w:val="009B6885"/>
    <w:rsid w:val="009B7E93"/>
    <w:rsid w:val="009C0285"/>
    <w:rsid w:val="009C08FF"/>
    <w:rsid w:val="009C1411"/>
    <w:rsid w:val="009C3E28"/>
    <w:rsid w:val="009C4A37"/>
    <w:rsid w:val="009C5944"/>
    <w:rsid w:val="009C632E"/>
    <w:rsid w:val="009D0EBC"/>
    <w:rsid w:val="009D2399"/>
    <w:rsid w:val="009D287F"/>
    <w:rsid w:val="009D2B2B"/>
    <w:rsid w:val="009D2DF4"/>
    <w:rsid w:val="009D351B"/>
    <w:rsid w:val="009D3775"/>
    <w:rsid w:val="009D4623"/>
    <w:rsid w:val="009D5A50"/>
    <w:rsid w:val="009D606D"/>
    <w:rsid w:val="009D7BD8"/>
    <w:rsid w:val="009E01FA"/>
    <w:rsid w:val="009E27F1"/>
    <w:rsid w:val="009E4EE1"/>
    <w:rsid w:val="009E7F64"/>
    <w:rsid w:val="009F1953"/>
    <w:rsid w:val="009F2A68"/>
    <w:rsid w:val="009F4E22"/>
    <w:rsid w:val="009F6748"/>
    <w:rsid w:val="00A02112"/>
    <w:rsid w:val="00A03BCE"/>
    <w:rsid w:val="00A051D3"/>
    <w:rsid w:val="00A07B95"/>
    <w:rsid w:val="00A11F1E"/>
    <w:rsid w:val="00A13A35"/>
    <w:rsid w:val="00A17F8E"/>
    <w:rsid w:val="00A201DF"/>
    <w:rsid w:val="00A22B02"/>
    <w:rsid w:val="00A22EE2"/>
    <w:rsid w:val="00A2501E"/>
    <w:rsid w:val="00A2590D"/>
    <w:rsid w:val="00A26586"/>
    <w:rsid w:val="00A26E4B"/>
    <w:rsid w:val="00A27A17"/>
    <w:rsid w:val="00A30055"/>
    <w:rsid w:val="00A301A3"/>
    <w:rsid w:val="00A314AB"/>
    <w:rsid w:val="00A35426"/>
    <w:rsid w:val="00A400EA"/>
    <w:rsid w:val="00A414F9"/>
    <w:rsid w:val="00A43BC2"/>
    <w:rsid w:val="00A444CD"/>
    <w:rsid w:val="00A446DF"/>
    <w:rsid w:val="00A44FB5"/>
    <w:rsid w:val="00A457EC"/>
    <w:rsid w:val="00A46B32"/>
    <w:rsid w:val="00A51E97"/>
    <w:rsid w:val="00A52CA5"/>
    <w:rsid w:val="00A53265"/>
    <w:rsid w:val="00A5356E"/>
    <w:rsid w:val="00A538A4"/>
    <w:rsid w:val="00A53B07"/>
    <w:rsid w:val="00A542CA"/>
    <w:rsid w:val="00A56045"/>
    <w:rsid w:val="00A57927"/>
    <w:rsid w:val="00A60278"/>
    <w:rsid w:val="00A60F3C"/>
    <w:rsid w:val="00A61110"/>
    <w:rsid w:val="00A634BC"/>
    <w:rsid w:val="00A70D5B"/>
    <w:rsid w:val="00A726F1"/>
    <w:rsid w:val="00A72D17"/>
    <w:rsid w:val="00A736B9"/>
    <w:rsid w:val="00A76536"/>
    <w:rsid w:val="00A77AED"/>
    <w:rsid w:val="00A80494"/>
    <w:rsid w:val="00A81EAC"/>
    <w:rsid w:val="00A82F57"/>
    <w:rsid w:val="00A830F8"/>
    <w:rsid w:val="00A84F8B"/>
    <w:rsid w:val="00A87541"/>
    <w:rsid w:val="00A921B5"/>
    <w:rsid w:val="00AA099F"/>
    <w:rsid w:val="00AA0DF6"/>
    <w:rsid w:val="00AA471E"/>
    <w:rsid w:val="00AB02A0"/>
    <w:rsid w:val="00AB113B"/>
    <w:rsid w:val="00AB3C68"/>
    <w:rsid w:val="00AB5525"/>
    <w:rsid w:val="00AB6598"/>
    <w:rsid w:val="00AC1902"/>
    <w:rsid w:val="00AC197F"/>
    <w:rsid w:val="00AC1C30"/>
    <w:rsid w:val="00AC1F7A"/>
    <w:rsid w:val="00AC4F42"/>
    <w:rsid w:val="00AD3F80"/>
    <w:rsid w:val="00AD48FC"/>
    <w:rsid w:val="00AD4DB2"/>
    <w:rsid w:val="00AD6F38"/>
    <w:rsid w:val="00AD7314"/>
    <w:rsid w:val="00AE023D"/>
    <w:rsid w:val="00AE476B"/>
    <w:rsid w:val="00AE4C12"/>
    <w:rsid w:val="00AF0E4E"/>
    <w:rsid w:val="00AF157C"/>
    <w:rsid w:val="00AF277C"/>
    <w:rsid w:val="00AF334D"/>
    <w:rsid w:val="00AF650F"/>
    <w:rsid w:val="00B01B73"/>
    <w:rsid w:val="00B02ADB"/>
    <w:rsid w:val="00B02FA9"/>
    <w:rsid w:val="00B0336F"/>
    <w:rsid w:val="00B036DA"/>
    <w:rsid w:val="00B05662"/>
    <w:rsid w:val="00B05771"/>
    <w:rsid w:val="00B14047"/>
    <w:rsid w:val="00B14227"/>
    <w:rsid w:val="00B1439F"/>
    <w:rsid w:val="00B166DD"/>
    <w:rsid w:val="00B20B83"/>
    <w:rsid w:val="00B22EC5"/>
    <w:rsid w:val="00B240D1"/>
    <w:rsid w:val="00B24852"/>
    <w:rsid w:val="00B25465"/>
    <w:rsid w:val="00B27835"/>
    <w:rsid w:val="00B3082D"/>
    <w:rsid w:val="00B30AD8"/>
    <w:rsid w:val="00B30BFD"/>
    <w:rsid w:val="00B33F3B"/>
    <w:rsid w:val="00B354EE"/>
    <w:rsid w:val="00B35E23"/>
    <w:rsid w:val="00B40D0D"/>
    <w:rsid w:val="00B41F35"/>
    <w:rsid w:val="00B43D1C"/>
    <w:rsid w:val="00B45620"/>
    <w:rsid w:val="00B4571F"/>
    <w:rsid w:val="00B46814"/>
    <w:rsid w:val="00B511A3"/>
    <w:rsid w:val="00B51FF2"/>
    <w:rsid w:val="00B52221"/>
    <w:rsid w:val="00B65843"/>
    <w:rsid w:val="00B73091"/>
    <w:rsid w:val="00B738D7"/>
    <w:rsid w:val="00B749BC"/>
    <w:rsid w:val="00B74E32"/>
    <w:rsid w:val="00B77303"/>
    <w:rsid w:val="00B805D3"/>
    <w:rsid w:val="00B811F4"/>
    <w:rsid w:val="00B81398"/>
    <w:rsid w:val="00B81A8E"/>
    <w:rsid w:val="00B82248"/>
    <w:rsid w:val="00B82934"/>
    <w:rsid w:val="00B835B7"/>
    <w:rsid w:val="00B84716"/>
    <w:rsid w:val="00B850F0"/>
    <w:rsid w:val="00B866F4"/>
    <w:rsid w:val="00B8766D"/>
    <w:rsid w:val="00B901A6"/>
    <w:rsid w:val="00B90DF7"/>
    <w:rsid w:val="00B9312D"/>
    <w:rsid w:val="00B95323"/>
    <w:rsid w:val="00B9576A"/>
    <w:rsid w:val="00B95DDA"/>
    <w:rsid w:val="00BA30FB"/>
    <w:rsid w:val="00BA52E5"/>
    <w:rsid w:val="00BB5A8C"/>
    <w:rsid w:val="00BC18D4"/>
    <w:rsid w:val="00BC4B20"/>
    <w:rsid w:val="00BC6475"/>
    <w:rsid w:val="00BC77C2"/>
    <w:rsid w:val="00BD0998"/>
    <w:rsid w:val="00BD256A"/>
    <w:rsid w:val="00BD3F6D"/>
    <w:rsid w:val="00BD7C8F"/>
    <w:rsid w:val="00BE23B9"/>
    <w:rsid w:val="00BE5004"/>
    <w:rsid w:val="00BE53E3"/>
    <w:rsid w:val="00BE6ACE"/>
    <w:rsid w:val="00BE7627"/>
    <w:rsid w:val="00BF074E"/>
    <w:rsid w:val="00BF6715"/>
    <w:rsid w:val="00C04E64"/>
    <w:rsid w:val="00C0797D"/>
    <w:rsid w:val="00C07C30"/>
    <w:rsid w:val="00C11672"/>
    <w:rsid w:val="00C155B5"/>
    <w:rsid w:val="00C2044E"/>
    <w:rsid w:val="00C20891"/>
    <w:rsid w:val="00C21A4F"/>
    <w:rsid w:val="00C22C9A"/>
    <w:rsid w:val="00C2553A"/>
    <w:rsid w:val="00C26089"/>
    <w:rsid w:val="00C26427"/>
    <w:rsid w:val="00C27C6B"/>
    <w:rsid w:val="00C27C7F"/>
    <w:rsid w:val="00C30C80"/>
    <w:rsid w:val="00C331FE"/>
    <w:rsid w:val="00C33CDF"/>
    <w:rsid w:val="00C3498B"/>
    <w:rsid w:val="00C34A0E"/>
    <w:rsid w:val="00C3602F"/>
    <w:rsid w:val="00C409A1"/>
    <w:rsid w:val="00C4360B"/>
    <w:rsid w:val="00C53723"/>
    <w:rsid w:val="00C53743"/>
    <w:rsid w:val="00C65A48"/>
    <w:rsid w:val="00C66C6A"/>
    <w:rsid w:val="00C70B44"/>
    <w:rsid w:val="00C70BE7"/>
    <w:rsid w:val="00C718BD"/>
    <w:rsid w:val="00C71C18"/>
    <w:rsid w:val="00C7643D"/>
    <w:rsid w:val="00C76D0E"/>
    <w:rsid w:val="00C81103"/>
    <w:rsid w:val="00C82614"/>
    <w:rsid w:val="00C837E4"/>
    <w:rsid w:val="00C85B7D"/>
    <w:rsid w:val="00C86628"/>
    <w:rsid w:val="00C87485"/>
    <w:rsid w:val="00C938FB"/>
    <w:rsid w:val="00C94C23"/>
    <w:rsid w:val="00C96960"/>
    <w:rsid w:val="00CA101B"/>
    <w:rsid w:val="00CA67BD"/>
    <w:rsid w:val="00CB0865"/>
    <w:rsid w:val="00CB0FEC"/>
    <w:rsid w:val="00CB31B7"/>
    <w:rsid w:val="00CB3A4C"/>
    <w:rsid w:val="00CB40F2"/>
    <w:rsid w:val="00CB44AE"/>
    <w:rsid w:val="00CB7EA0"/>
    <w:rsid w:val="00CC1F3A"/>
    <w:rsid w:val="00CC4E96"/>
    <w:rsid w:val="00CC6360"/>
    <w:rsid w:val="00CC729C"/>
    <w:rsid w:val="00CD272D"/>
    <w:rsid w:val="00CD33BF"/>
    <w:rsid w:val="00CD53FD"/>
    <w:rsid w:val="00CE1F61"/>
    <w:rsid w:val="00CE2E9F"/>
    <w:rsid w:val="00CE33CA"/>
    <w:rsid w:val="00CE3EDD"/>
    <w:rsid w:val="00CE73C0"/>
    <w:rsid w:val="00CE7B79"/>
    <w:rsid w:val="00CE7F43"/>
    <w:rsid w:val="00CF1094"/>
    <w:rsid w:val="00CF6151"/>
    <w:rsid w:val="00CF61F8"/>
    <w:rsid w:val="00D0054B"/>
    <w:rsid w:val="00D015B4"/>
    <w:rsid w:val="00D03D7D"/>
    <w:rsid w:val="00D04488"/>
    <w:rsid w:val="00D0451D"/>
    <w:rsid w:val="00D04A94"/>
    <w:rsid w:val="00D04AA6"/>
    <w:rsid w:val="00D06CC5"/>
    <w:rsid w:val="00D070AA"/>
    <w:rsid w:val="00D07134"/>
    <w:rsid w:val="00D115DE"/>
    <w:rsid w:val="00D12250"/>
    <w:rsid w:val="00D1249D"/>
    <w:rsid w:val="00D12A35"/>
    <w:rsid w:val="00D16A22"/>
    <w:rsid w:val="00D2017C"/>
    <w:rsid w:val="00D202F8"/>
    <w:rsid w:val="00D218F9"/>
    <w:rsid w:val="00D23014"/>
    <w:rsid w:val="00D26573"/>
    <w:rsid w:val="00D266B1"/>
    <w:rsid w:val="00D33A1E"/>
    <w:rsid w:val="00D34BC0"/>
    <w:rsid w:val="00D350C6"/>
    <w:rsid w:val="00D36FE2"/>
    <w:rsid w:val="00D40798"/>
    <w:rsid w:val="00D416EB"/>
    <w:rsid w:val="00D41A2E"/>
    <w:rsid w:val="00D41CDB"/>
    <w:rsid w:val="00D42B19"/>
    <w:rsid w:val="00D44A98"/>
    <w:rsid w:val="00D46F0C"/>
    <w:rsid w:val="00D502A6"/>
    <w:rsid w:val="00D54C95"/>
    <w:rsid w:val="00D55CC0"/>
    <w:rsid w:val="00D568B3"/>
    <w:rsid w:val="00D57569"/>
    <w:rsid w:val="00D61D60"/>
    <w:rsid w:val="00D63034"/>
    <w:rsid w:val="00D64924"/>
    <w:rsid w:val="00D650B6"/>
    <w:rsid w:val="00D6531B"/>
    <w:rsid w:val="00D66B5D"/>
    <w:rsid w:val="00D67119"/>
    <w:rsid w:val="00D700B4"/>
    <w:rsid w:val="00D71C35"/>
    <w:rsid w:val="00D73CB4"/>
    <w:rsid w:val="00D73F99"/>
    <w:rsid w:val="00D76EA2"/>
    <w:rsid w:val="00D773AB"/>
    <w:rsid w:val="00D77E42"/>
    <w:rsid w:val="00D80653"/>
    <w:rsid w:val="00D826B4"/>
    <w:rsid w:val="00D842AD"/>
    <w:rsid w:val="00D843BB"/>
    <w:rsid w:val="00D852AB"/>
    <w:rsid w:val="00D86088"/>
    <w:rsid w:val="00D86683"/>
    <w:rsid w:val="00D8691A"/>
    <w:rsid w:val="00D87402"/>
    <w:rsid w:val="00D90674"/>
    <w:rsid w:val="00D91EA2"/>
    <w:rsid w:val="00D93458"/>
    <w:rsid w:val="00D96192"/>
    <w:rsid w:val="00D96234"/>
    <w:rsid w:val="00DA0BF1"/>
    <w:rsid w:val="00DA0D0B"/>
    <w:rsid w:val="00DA0D27"/>
    <w:rsid w:val="00DA1DDF"/>
    <w:rsid w:val="00DA2A86"/>
    <w:rsid w:val="00DA3634"/>
    <w:rsid w:val="00DA3644"/>
    <w:rsid w:val="00DA495A"/>
    <w:rsid w:val="00DA7D18"/>
    <w:rsid w:val="00DB0ECF"/>
    <w:rsid w:val="00DB1CB8"/>
    <w:rsid w:val="00DB243B"/>
    <w:rsid w:val="00DB3145"/>
    <w:rsid w:val="00DB4120"/>
    <w:rsid w:val="00DB4F9F"/>
    <w:rsid w:val="00DB5735"/>
    <w:rsid w:val="00DB6E53"/>
    <w:rsid w:val="00DC4F46"/>
    <w:rsid w:val="00DC5600"/>
    <w:rsid w:val="00DD2B84"/>
    <w:rsid w:val="00DD3250"/>
    <w:rsid w:val="00DD4BC8"/>
    <w:rsid w:val="00DD52BA"/>
    <w:rsid w:val="00DD5757"/>
    <w:rsid w:val="00DD5AD1"/>
    <w:rsid w:val="00DD6F3C"/>
    <w:rsid w:val="00DE127D"/>
    <w:rsid w:val="00DE16AB"/>
    <w:rsid w:val="00DE21F6"/>
    <w:rsid w:val="00DE398C"/>
    <w:rsid w:val="00DE4A66"/>
    <w:rsid w:val="00DE6DC3"/>
    <w:rsid w:val="00DE746F"/>
    <w:rsid w:val="00DF6640"/>
    <w:rsid w:val="00E0257F"/>
    <w:rsid w:val="00E076FA"/>
    <w:rsid w:val="00E07F27"/>
    <w:rsid w:val="00E20709"/>
    <w:rsid w:val="00E22D08"/>
    <w:rsid w:val="00E23C03"/>
    <w:rsid w:val="00E24B0E"/>
    <w:rsid w:val="00E25D18"/>
    <w:rsid w:val="00E26698"/>
    <w:rsid w:val="00E341E3"/>
    <w:rsid w:val="00E35DBF"/>
    <w:rsid w:val="00E37DA5"/>
    <w:rsid w:val="00E42900"/>
    <w:rsid w:val="00E430BF"/>
    <w:rsid w:val="00E47D3A"/>
    <w:rsid w:val="00E51931"/>
    <w:rsid w:val="00E53BEB"/>
    <w:rsid w:val="00E551A8"/>
    <w:rsid w:val="00E61A38"/>
    <w:rsid w:val="00E620E5"/>
    <w:rsid w:val="00E71EBA"/>
    <w:rsid w:val="00E72292"/>
    <w:rsid w:val="00E723D9"/>
    <w:rsid w:val="00E72F4C"/>
    <w:rsid w:val="00E74D3A"/>
    <w:rsid w:val="00E76130"/>
    <w:rsid w:val="00E80511"/>
    <w:rsid w:val="00E8064B"/>
    <w:rsid w:val="00E81B77"/>
    <w:rsid w:val="00E81C38"/>
    <w:rsid w:val="00E87A4C"/>
    <w:rsid w:val="00E90F35"/>
    <w:rsid w:val="00E92479"/>
    <w:rsid w:val="00E93D41"/>
    <w:rsid w:val="00E93F27"/>
    <w:rsid w:val="00E94F47"/>
    <w:rsid w:val="00E96961"/>
    <w:rsid w:val="00E96AAF"/>
    <w:rsid w:val="00EA200D"/>
    <w:rsid w:val="00EA4AC6"/>
    <w:rsid w:val="00EA4D68"/>
    <w:rsid w:val="00EB0A24"/>
    <w:rsid w:val="00EB27C1"/>
    <w:rsid w:val="00EB4A2E"/>
    <w:rsid w:val="00EB64D2"/>
    <w:rsid w:val="00EC00F6"/>
    <w:rsid w:val="00EC19B5"/>
    <w:rsid w:val="00EC43F3"/>
    <w:rsid w:val="00EC5FEA"/>
    <w:rsid w:val="00EC694B"/>
    <w:rsid w:val="00EC69A3"/>
    <w:rsid w:val="00EC73DD"/>
    <w:rsid w:val="00ED230E"/>
    <w:rsid w:val="00ED477C"/>
    <w:rsid w:val="00ED4FF0"/>
    <w:rsid w:val="00ED582C"/>
    <w:rsid w:val="00ED6324"/>
    <w:rsid w:val="00EE1B80"/>
    <w:rsid w:val="00EE270D"/>
    <w:rsid w:val="00EE3BA6"/>
    <w:rsid w:val="00EE4E45"/>
    <w:rsid w:val="00EF41A5"/>
    <w:rsid w:val="00EF4F2A"/>
    <w:rsid w:val="00EF5AC0"/>
    <w:rsid w:val="00F02631"/>
    <w:rsid w:val="00F10C86"/>
    <w:rsid w:val="00F13B1D"/>
    <w:rsid w:val="00F1400B"/>
    <w:rsid w:val="00F2115A"/>
    <w:rsid w:val="00F21F63"/>
    <w:rsid w:val="00F22FB2"/>
    <w:rsid w:val="00F239D1"/>
    <w:rsid w:val="00F23A90"/>
    <w:rsid w:val="00F24A71"/>
    <w:rsid w:val="00F25D29"/>
    <w:rsid w:val="00F311E1"/>
    <w:rsid w:val="00F351AE"/>
    <w:rsid w:val="00F35BE0"/>
    <w:rsid w:val="00F40C6C"/>
    <w:rsid w:val="00F422B7"/>
    <w:rsid w:val="00F42B0E"/>
    <w:rsid w:val="00F46AA6"/>
    <w:rsid w:val="00F4748B"/>
    <w:rsid w:val="00F525DC"/>
    <w:rsid w:val="00F5305D"/>
    <w:rsid w:val="00F53845"/>
    <w:rsid w:val="00F540BD"/>
    <w:rsid w:val="00F5490F"/>
    <w:rsid w:val="00F64DBC"/>
    <w:rsid w:val="00F65300"/>
    <w:rsid w:val="00F65551"/>
    <w:rsid w:val="00F668A2"/>
    <w:rsid w:val="00F67E8C"/>
    <w:rsid w:val="00F71E26"/>
    <w:rsid w:val="00F74E6C"/>
    <w:rsid w:val="00F809F7"/>
    <w:rsid w:val="00F81CB9"/>
    <w:rsid w:val="00F843AE"/>
    <w:rsid w:val="00F84BFA"/>
    <w:rsid w:val="00F85FCD"/>
    <w:rsid w:val="00F91296"/>
    <w:rsid w:val="00F923CC"/>
    <w:rsid w:val="00F928C0"/>
    <w:rsid w:val="00F937D4"/>
    <w:rsid w:val="00F94C07"/>
    <w:rsid w:val="00F95009"/>
    <w:rsid w:val="00F95979"/>
    <w:rsid w:val="00F97E28"/>
    <w:rsid w:val="00FA0108"/>
    <w:rsid w:val="00FA0A1F"/>
    <w:rsid w:val="00FA1C31"/>
    <w:rsid w:val="00FA2DF3"/>
    <w:rsid w:val="00FA37B3"/>
    <w:rsid w:val="00FA4208"/>
    <w:rsid w:val="00FA5276"/>
    <w:rsid w:val="00FA56F5"/>
    <w:rsid w:val="00FA7AE5"/>
    <w:rsid w:val="00FB0F7A"/>
    <w:rsid w:val="00FB1BEA"/>
    <w:rsid w:val="00FB2849"/>
    <w:rsid w:val="00FB352D"/>
    <w:rsid w:val="00FB4FFE"/>
    <w:rsid w:val="00FB5E1D"/>
    <w:rsid w:val="00FB63BA"/>
    <w:rsid w:val="00FC4A55"/>
    <w:rsid w:val="00FC5058"/>
    <w:rsid w:val="00FC623D"/>
    <w:rsid w:val="00FC7FEF"/>
    <w:rsid w:val="00FD03E2"/>
    <w:rsid w:val="00FD244C"/>
    <w:rsid w:val="00FD277A"/>
    <w:rsid w:val="00FD6A3D"/>
    <w:rsid w:val="00FD6D42"/>
    <w:rsid w:val="00FE4785"/>
    <w:rsid w:val="00FF0482"/>
    <w:rsid w:val="00FF05A4"/>
    <w:rsid w:val="00FF2DDF"/>
    <w:rsid w:val="00FF3D8D"/>
    <w:rsid w:val="00FF479D"/>
    <w:rsid w:val="00FF4B0A"/>
    <w:rsid w:val="00FF74F8"/>
    <w:rsid w:val="00FF763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73DE4"/>
  <w15:chartTrackingRefBased/>
  <w15:docId w15:val="{A931A456-215E-420B-8AA2-7C5291A9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B3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B3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B3A4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B3A4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B3A4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B3A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B3A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B3A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B3A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3A4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B3A4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B3A4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B3A4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B3A4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B3A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B3A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B3A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B3A4C"/>
    <w:rPr>
      <w:rFonts w:eastAsiaTheme="majorEastAsia" w:cstheme="majorBidi"/>
      <w:color w:val="272727" w:themeColor="text1" w:themeTint="D8"/>
    </w:rPr>
  </w:style>
  <w:style w:type="paragraph" w:styleId="Titel">
    <w:name w:val="Title"/>
    <w:basedOn w:val="Standard"/>
    <w:next w:val="Standard"/>
    <w:link w:val="TitelZchn"/>
    <w:uiPriority w:val="10"/>
    <w:qFormat/>
    <w:rsid w:val="00CB3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3A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B3A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B3A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B3A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B3A4C"/>
    <w:rPr>
      <w:i/>
      <w:iCs/>
      <w:color w:val="404040" w:themeColor="text1" w:themeTint="BF"/>
    </w:rPr>
  </w:style>
  <w:style w:type="paragraph" w:styleId="Listenabsatz">
    <w:name w:val="List Paragraph"/>
    <w:basedOn w:val="Standard"/>
    <w:uiPriority w:val="34"/>
    <w:qFormat/>
    <w:rsid w:val="00CB3A4C"/>
    <w:pPr>
      <w:ind w:left="720"/>
      <w:contextualSpacing/>
    </w:pPr>
  </w:style>
  <w:style w:type="character" w:styleId="IntensiveHervorhebung">
    <w:name w:val="Intense Emphasis"/>
    <w:basedOn w:val="Absatz-Standardschriftart"/>
    <w:uiPriority w:val="21"/>
    <w:qFormat/>
    <w:rsid w:val="00CB3A4C"/>
    <w:rPr>
      <w:i/>
      <w:iCs/>
      <w:color w:val="0F4761" w:themeColor="accent1" w:themeShade="BF"/>
    </w:rPr>
  </w:style>
  <w:style w:type="paragraph" w:styleId="IntensivesZitat">
    <w:name w:val="Intense Quote"/>
    <w:basedOn w:val="Standard"/>
    <w:next w:val="Standard"/>
    <w:link w:val="IntensivesZitatZchn"/>
    <w:uiPriority w:val="30"/>
    <w:qFormat/>
    <w:rsid w:val="00CB3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B3A4C"/>
    <w:rPr>
      <w:i/>
      <w:iCs/>
      <w:color w:val="0F4761" w:themeColor="accent1" w:themeShade="BF"/>
    </w:rPr>
  </w:style>
  <w:style w:type="character" w:styleId="IntensiverVerweis">
    <w:name w:val="Intense Reference"/>
    <w:basedOn w:val="Absatz-Standardschriftart"/>
    <w:uiPriority w:val="32"/>
    <w:qFormat/>
    <w:rsid w:val="00CB3A4C"/>
    <w:rPr>
      <w:b/>
      <w:bCs/>
      <w:smallCaps/>
      <w:color w:val="0F4761" w:themeColor="accent1" w:themeShade="BF"/>
      <w:spacing w:val="5"/>
    </w:rPr>
  </w:style>
  <w:style w:type="character" w:styleId="Kommentarzeichen">
    <w:name w:val="annotation reference"/>
    <w:basedOn w:val="Absatz-Standardschriftart"/>
    <w:uiPriority w:val="99"/>
    <w:semiHidden/>
    <w:unhideWhenUsed/>
    <w:rsid w:val="00727D98"/>
    <w:rPr>
      <w:sz w:val="16"/>
      <w:szCs w:val="16"/>
    </w:rPr>
  </w:style>
  <w:style w:type="paragraph" w:styleId="Kommentartext">
    <w:name w:val="annotation text"/>
    <w:basedOn w:val="Standard"/>
    <w:link w:val="KommentartextZchn"/>
    <w:uiPriority w:val="99"/>
    <w:unhideWhenUsed/>
    <w:rsid w:val="00727D98"/>
    <w:pPr>
      <w:spacing w:line="240" w:lineRule="auto"/>
    </w:pPr>
    <w:rPr>
      <w:sz w:val="20"/>
      <w:szCs w:val="20"/>
    </w:rPr>
  </w:style>
  <w:style w:type="character" w:customStyle="1" w:styleId="KommentartextZchn">
    <w:name w:val="Kommentartext Zchn"/>
    <w:basedOn w:val="Absatz-Standardschriftart"/>
    <w:link w:val="Kommentartext"/>
    <w:uiPriority w:val="99"/>
    <w:rsid w:val="00727D98"/>
    <w:rPr>
      <w:sz w:val="20"/>
      <w:szCs w:val="20"/>
    </w:rPr>
  </w:style>
  <w:style w:type="paragraph" w:styleId="Kommentarthema">
    <w:name w:val="annotation subject"/>
    <w:basedOn w:val="Kommentartext"/>
    <w:next w:val="Kommentartext"/>
    <w:link w:val="KommentarthemaZchn"/>
    <w:uiPriority w:val="99"/>
    <w:semiHidden/>
    <w:unhideWhenUsed/>
    <w:rsid w:val="00727D98"/>
    <w:rPr>
      <w:b/>
      <w:bCs/>
    </w:rPr>
  </w:style>
  <w:style w:type="character" w:customStyle="1" w:styleId="KommentarthemaZchn">
    <w:name w:val="Kommentarthema Zchn"/>
    <w:basedOn w:val="KommentartextZchn"/>
    <w:link w:val="Kommentarthema"/>
    <w:uiPriority w:val="99"/>
    <w:semiHidden/>
    <w:rsid w:val="00727D98"/>
    <w:rPr>
      <w:b/>
      <w:bCs/>
      <w:sz w:val="20"/>
      <w:szCs w:val="20"/>
    </w:rPr>
  </w:style>
  <w:style w:type="paragraph" w:styleId="Kopfzeile">
    <w:name w:val="header"/>
    <w:basedOn w:val="Standard"/>
    <w:link w:val="KopfzeileZchn"/>
    <w:uiPriority w:val="99"/>
    <w:unhideWhenUsed/>
    <w:rsid w:val="002776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76A8"/>
  </w:style>
  <w:style w:type="paragraph" w:styleId="Fuzeile">
    <w:name w:val="footer"/>
    <w:basedOn w:val="Standard"/>
    <w:link w:val="FuzeileZchn"/>
    <w:uiPriority w:val="99"/>
    <w:unhideWhenUsed/>
    <w:rsid w:val="002776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76A8"/>
  </w:style>
  <w:style w:type="character" w:styleId="Hyperlink">
    <w:name w:val="Hyperlink"/>
    <w:basedOn w:val="Absatz-Standardschriftart"/>
    <w:rsid w:val="005F284A"/>
    <w:rPr>
      <w:color w:val="0000FF"/>
      <w:u w:val="single"/>
    </w:rPr>
  </w:style>
  <w:style w:type="paragraph" w:styleId="StandardWeb">
    <w:name w:val="Normal (Web)"/>
    <w:basedOn w:val="Standard"/>
    <w:uiPriority w:val="99"/>
    <w:rsid w:val="009A1280"/>
    <w:pPr>
      <w:spacing w:before="100" w:beforeAutospacing="1" w:after="100" w:afterAutospacing="1" w:line="240" w:lineRule="auto"/>
      <w:jc w:val="both"/>
    </w:pPr>
    <w:rPr>
      <w:rFonts w:ascii="Verdana" w:eastAsia="Times New Roman" w:hAnsi="Verdana" w:cs="Times New Roman"/>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86715">
      <w:bodyDiv w:val="1"/>
      <w:marLeft w:val="0"/>
      <w:marRight w:val="0"/>
      <w:marTop w:val="0"/>
      <w:marBottom w:val="0"/>
      <w:divBdr>
        <w:top w:val="none" w:sz="0" w:space="0" w:color="auto"/>
        <w:left w:val="none" w:sz="0" w:space="0" w:color="auto"/>
        <w:bottom w:val="none" w:sz="0" w:space="0" w:color="auto"/>
        <w:right w:val="none" w:sz="0" w:space="0" w:color="auto"/>
      </w:divBdr>
    </w:div>
    <w:div w:id="420638345">
      <w:bodyDiv w:val="1"/>
      <w:marLeft w:val="0"/>
      <w:marRight w:val="0"/>
      <w:marTop w:val="0"/>
      <w:marBottom w:val="0"/>
      <w:divBdr>
        <w:top w:val="none" w:sz="0" w:space="0" w:color="auto"/>
        <w:left w:val="none" w:sz="0" w:space="0" w:color="auto"/>
        <w:bottom w:val="none" w:sz="0" w:space="0" w:color="auto"/>
        <w:right w:val="none" w:sz="0" w:space="0" w:color="auto"/>
      </w:divBdr>
    </w:div>
    <w:div w:id="553587345">
      <w:bodyDiv w:val="1"/>
      <w:marLeft w:val="0"/>
      <w:marRight w:val="0"/>
      <w:marTop w:val="0"/>
      <w:marBottom w:val="0"/>
      <w:divBdr>
        <w:top w:val="none" w:sz="0" w:space="0" w:color="auto"/>
        <w:left w:val="none" w:sz="0" w:space="0" w:color="auto"/>
        <w:bottom w:val="none" w:sz="0" w:space="0" w:color="auto"/>
        <w:right w:val="none" w:sz="0" w:space="0" w:color="auto"/>
      </w:divBdr>
    </w:div>
    <w:div w:id="874003584">
      <w:bodyDiv w:val="1"/>
      <w:marLeft w:val="0"/>
      <w:marRight w:val="0"/>
      <w:marTop w:val="0"/>
      <w:marBottom w:val="0"/>
      <w:divBdr>
        <w:top w:val="none" w:sz="0" w:space="0" w:color="auto"/>
        <w:left w:val="none" w:sz="0" w:space="0" w:color="auto"/>
        <w:bottom w:val="none" w:sz="0" w:space="0" w:color="auto"/>
        <w:right w:val="none" w:sz="0" w:space="0" w:color="auto"/>
      </w:divBdr>
    </w:div>
    <w:div w:id="890388694">
      <w:bodyDiv w:val="1"/>
      <w:marLeft w:val="0"/>
      <w:marRight w:val="0"/>
      <w:marTop w:val="0"/>
      <w:marBottom w:val="0"/>
      <w:divBdr>
        <w:top w:val="none" w:sz="0" w:space="0" w:color="auto"/>
        <w:left w:val="none" w:sz="0" w:space="0" w:color="auto"/>
        <w:bottom w:val="none" w:sz="0" w:space="0" w:color="auto"/>
        <w:right w:val="none" w:sz="0" w:space="0" w:color="auto"/>
      </w:divBdr>
    </w:div>
    <w:div w:id="1098910153">
      <w:bodyDiv w:val="1"/>
      <w:marLeft w:val="0"/>
      <w:marRight w:val="0"/>
      <w:marTop w:val="0"/>
      <w:marBottom w:val="0"/>
      <w:divBdr>
        <w:top w:val="none" w:sz="0" w:space="0" w:color="auto"/>
        <w:left w:val="none" w:sz="0" w:space="0" w:color="auto"/>
        <w:bottom w:val="none" w:sz="0" w:space="0" w:color="auto"/>
        <w:right w:val="none" w:sz="0" w:space="0" w:color="auto"/>
      </w:divBdr>
    </w:div>
    <w:div w:id="1480071233">
      <w:bodyDiv w:val="1"/>
      <w:marLeft w:val="0"/>
      <w:marRight w:val="0"/>
      <w:marTop w:val="0"/>
      <w:marBottom w:val="0"/>
      <w:divBdr>
        <w:top w:val="none" w:sz="0" w:space="0" w:color="auto"/>
        <w:left w:val="none" w:sz="0" w:space="0" w:color="auto"/>
        <w:bottom w:val="none" w:sz="0" w:space="0" w:color="auto"/>
        <w:right w:val="none" w:sz="0" w:space="0" w:color="auto"/>
      </w:divBdr>
    </w:div>
    <w:div w:id="21264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dpk.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to:%20presse@bdpk.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00056a-7af5-48cc-a4b3-6ff381adb18b">
      <Terms xmlns="http://schemas.microsoft.com/office/infopath/2007/PartnerControls"/>
    </lcf76f155ced4ddcb4097134ff3c332f>
    <TaxCatchAll xmlns="d7132986-5dc2-480d-bce5-48e46e17b7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CC4DAF3A5A83645832C1A011FD5136D" ma:contentTypeVersion="20" ma:contentTypeDescription="Ein neues Dokument erstellen." ma:contentTypeScope="" ma:versionID="33aa07a123b95d30988ba9d56f99b034">
  <xsd:schema xmlns:xsd="http://www.w3.org/2001/XMLSchema" xmlns:xs="http://www.w3.org/2001/XMLSchema" xmlns:p="http://schemas.microsoft.com/office/2006/metadata/properties" xmlns:ns2="3000056a-7af5-48cc-a4b3-6ff381adb18b" xmlns:ns3="d7132986-5dc2-480d-bce5-48e46e17b79c" targetNamespace="http://schemas.microsoft.com/office/2006/metadata/properties" ma:root="true" ma:fieldsID="016a7a1bad2bbd07d508a16e5bddce2f" ns2:_="" ns3:_="">
    <xsd:import namespace="3000056a-7af5-48cc-a4b3-6ff381adb18b"/>
    <xsd:import namespace="d7132986-5dc2-480d-bce5-48e46e17b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0056a-7af5-48cc-a4b3-6ff381adb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50d3ba9-0126-4de2-980d-913e2b0b3f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32986-5dc2-480d-bce5-48e46e17b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d6e6e77-9f69-445a-8b93-81ed458c0f9f}" ma:internalName="TaxCatchAll" ma:showField="CatchAllData" ma:web="d7132986-5dc2-480d-bce5-48e46e17b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727A6-6F9E-479B-9F77-296F9F6692F8}">
  <ds:schemaRefs>
    <ds:schemaRef ds:uri="http://schemas.microsoft.com/office/2006/metadata/properties"/>
    <ds:schemaRef ds:uri="http://schemas.microsoft.com/office/infopath/2007/PartnerControls"/>
    <ds:schemaRef ds:uri="3000056a-7af5-48cc-a4b3-6ff381adb18b"/>
    <ds:schemaRef ds:uri="d7132986-5dc2-480d-bce5-48e46e17b79c"/>
  </ds:schemaRefs>
</ds:datastoreItem>
</file>

<file path=customXml/itemProps2.xml><?xml version="1.0" encoding="utf-8"?>
<ds:datastoreItem xmlns:ds="http://schemas.openxmlformats.org/officeDocument/2006/customXml" ds:itemID="{07DF0181-2967-4E1A-8B75-50F559D31379}">
  <ds:schemaRefs>
    <ds:schemaRef ds:uri="http://schemas.openxmlformats.org/officeDocument/2006/bibliography"/>
  </ds:schemaRefs>
</ds:datastoreItem>
</file>

<file path=customXml/itemProps3.xml><?xml version="1.0" encoding="utf-8"?>
<ds:datastoreItem xmlns:ds="http://schemas.openxmlformats.org/officeDocument/2006/customXml" ds:itemID="{E5D8A013-08A8-4C65-8137-F36F1F5C0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0056a-7af5-48cc-a4b3-6ff381adb18b"/>
    <ds:schemaRef ds:uri="d7132986-5dc2-480d-bce5-48e46e17b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93F04-DB7B-4FE5-8FE5-0D16345F9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6527</CharactersWithSpaces>
  <SharedDoc>false</SharedDoc>
  <HLinks>
    <vt:vector size="12" baseType="variant">
      <vt:variant>
        <vt:i4>7471163</vt:i4>
      </vt:variant>
      <vt:variant>
        <vt:i4>3</vt:i4>
      </vt:variant>
      <vt:variant>
        <vt:i4>0</vt:i4>
      </vt:variant>
      <vt:variant>
        <vt:i4>5</vt:i4>
      </vt:variant>
      <vt:variant>
        <vt:lpwstr>http://www.bdpk.de/</vt:lpwstr>
      </vt:variant>
      <vt:variant>
        <vt:lpwstr/>
      </vt:variant>
      <vt:variant>
        <vt:i4>5701733</vt:i4>
      </vt:variant>
      <vt:variant>
        <vt:i4>0</vt:i4>
      </vt:variant>
      <vt:variant>
        <vt:i4>0</vt:i4>
      </vt:variant>
      <vt:variant>
        <vt:i4>5</vt:i4>
      </vt:variant>
      <vt:variant>
        <vt:lpwstr>mailto:mailto:%20presse@bdpk.de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Kwak</dc:creator>
  <cp:keywords/>
  <dc:description/>
  <cp:lastModifiedBy>Katrin Giese</cp:lastModifiedBy>
  <cp:revision>2</cp:revision>
  <dcterms:created xsi:type="dcterms:W3CDTF">2025-06-05T11:06:00Z</dcterms:created>
  <dcterms:modified xsi:type="dcterms:W3CDTF">2025-06-05T11:06:00Z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0x010100CCC4DAF3A5A83645832C1A011FD5136D</vt:lpwstr>
  </property>
  <property fmtid="{D5CDD505-2E9C-101B-9397-08002B2CF9AE}" pid="3" name="MediaServiceImageTags">
    <vt:lpwstr/>
  </property>
</Properties>
</file>