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C132" w14:textId="77777777" w:rsidR="002D1159" w:rsidRDefault="002D1159" w:rsidP="00A81237">
      <w:pPr>
        <w:pStyle w:val="DachzeilePressemitteilung"/>
      </w:pPr>
      <w:r>
        <w:t>Pressemitteilung</w:t>
      </w:r>
    </w:p>
    <w:p w14:paraId="571C826A" w14:textId="6146EA8A" w:rsidR="00F20096" w:rsidRDefault="006A2E77" w:rsidP="00993EA1">
      <w:pPr>
        <w:pStyle w:val="TitelPressemitteilung"/>
        <w:spacing w:line="360" w:lineRule="auto"/>
        <w:rPr>
          <w:sz w:val="40"/>
          <w:szCs w:val="48"/>
        </w:rPr>
      </w:pPr>
      <w:r>
        <w:rPr>
          <w:sz w:val="40"/>
          <w:szCs w:val="48"/>
        </w:rPr>
        <w:t>Zukunftssichere Gebäude: Fokus auf Entwässerung und Raumlufttechnik</w:t>
      </w:r>
    </w:p>
    <w:p w14:paraId="7BC40208" w14:textId="77777777" w:rsidR="00BA06FB" w:rsidRPr="000E7A69" w:rsidRDefault="00BA06FB" w:rsidP="000E7A69">
      <w:pPr>
        <w:pStyle w:val="TitelPressemitteilung"/>
        <w:spacing w:line="360" w:lineRule="exact"/>
        <w:rPr>
          <w:sz w:val="40"/>
          <w:szCs w:val="48"/>
        </w:rPr>
      </w:pPr>
    </w:p>
    <w:p w14:paraId="6BE034D8" w14:textId="4E972D94" w:rsidR="0074631E" w:rsidRPr="00624B13" w:rsidRDefault="0074631E" w:rsidP="00317ACD">
      <w:pPr>
        <w:rPr>
          <w:b/>
          <w:bCs/>
        </w:rPr>
      </w:pPr>
      <w:r w:rsidRPr="0074631E">
        <w:rPr>
          <w:b/>
          <w:bCs/>
          <w:noProof/>
        </w:rPr>
        <w:drawing>
          <wp:anchor distT="0" distB="0" distL="114300" distR="114300" simplePos="0" relativeHeight="251658240" behindDoc="1" locked="0" layoutInCell="1" allowOverlap="0" wp14:anchorId="7CF983A2" wp14:editId="4F9BD281">
            <wp:simplePos x="0" y="0"/>
            <wp:positionH relativeFrom="column">
              <wp:posOffset>135255</wp:posOffset>
            </wp:positionH>
            <wp:positionV relativeFrom="paragraph">
              <wp:posOffset>69850</wp:posOffset>
            </wp:positionV>
            <wp:extent cx="2355850" cy="1594485"/>
            <wp:effectExtent l="0" t="0" r="6350"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55850" cy="1594485"/>
                    </a:xfrm>
                    <a:prstGeom prst="rect">
                      <a:avLst/>
                    </a:prstGeom>
                  </pic:spPr>
                </pic:pic>
              </a:graphicData>
            </a:graphic>
            <wp14:sizeRelH relativeFrom="margin">
              <wp14:pctWidth>0</wp14:pctWidth>
            </wp14:sizeRelH>
            <wp14:sizeRelV relativeFrom="margin">
              <wp14:pctHeight>0</wp14:pctHeight>
            </wp14:sizeRelV>
          </wp:anchor>
        </w:drawing>
      </w:r>
      <w:r w:rsidR="002731A4">
        <w:rPr>
          <w:b/>
          <w:bCs/>
        </w:rPr>
        <w:t>Gebäude</w:t>
      </w:r>
      <w:r w:rsidR="000970E2">
        <w:rPr>
          <w:b/>
          <w:bCs/>
        </w:rPr>
        <w:t>infrastrukturen stehen zunehmend unter Druck: Ob gestiegene Anforderungen an Hygien</w:t>
      </w:r>
      <w:r w:rsidR="00463E98">
        <w:rPr>
          <w:b/>
          <w:bCs/>
        </w:rPr>
        <w:t>e-</w:t>
      </w:r>
      <w:r w:rsidR="000970E2">
        <w:rPr>
          <w:b/>
          <w:bCs/>
        </w:rPr>
        <w:t xml:space="preserve"> und Energieeffizienz oder versch</w:t>
      </w:r>
      <w:r w:rsidR="00421519">
        <w:rPr>
          <w:b/>
          <w:bCs/>
        </w:rPr>
        <w:t xml:space="preserve">ärfte </w:t>
      </w:r>
      <w:r w:rsidR="00463E98">
        <w:rPr>
          <w:b/>
          <w:bCs/>
        </w:rPr>
        <w:t>gesetzliche</w:t>
      </w:r>
      <w:r w:rsidR="00421519">
        <w:rPr>
          <w:b/>
          <w:bCs/>
        </w:rPr>
        <w:t xml:space="preserve"> Vorgaben – Betreiberinnern und Betreiber sehen sich </w:t>
      </w:r>
      <w:r w:rsidR="00AA7E48">
        <w:rPr>
          <w:b/>
          <w:bCs/>
        </w:rPr>
        <w:t xml:space="preserve">mit </w:t>
      </w:r>
      <w:r w:rsidR="00D44452">
        <w:rPr>
          <w:b/>
          <w:bCs/>
        </w:rPr>
        <w:t xml:space="preserve">neuen </w:t>
      </w:r>
      <w:r w:rsidR="00AA7E48">
        <w:rPr>
          <w:b/>
          <w:bCs/>
        </w:rPr>
        <w:t>Herausforderung</w:t>
      </w:r>
      <w:r w:rsidR="00D44452">
        <w:rPr>
          <w:b/>
          <w:bCs/>
        </w:rPr>
        <w:t>en</w:t>
      </w:r>
      <w:r w:rsidR="00421519">
        <w:rPr>
          <w:b/>
          <w:bCs/>
        </w:rPr>
        <w:t xml:space="preserve"> konfrontiert. </w:t>
      </w:r>
      <w:r w:rsidR="009E0553">
        <w:rPr>
          <w:b/>
          <w:bCs/>
        </w:rPr>
        <w:t xml:space="preserve">Der </w:t>
      </w:r>
      <w:r w:rsidR="009D0292">
        <w:rPr>
          <w:b/>
          <w:bCs/>
        </w:rPr>
        <w:t xml:space="preserve">VDI </w:t>
      </w:r>
      <w:r w:rsidR="003D0EA9">
        <w:rPr>
          <w:b/>
          <w:bCs/>
        </w:rPr>
        <w:t>veröffentlicht</w:t>
      </w:r>
      <w:r w:rsidR="009D0292">
        <w:rPr>
          <w:b/>
          <w:bCs/>
        </w:rPr>
        <w:t xml:space="preserve"> zwei aktualisierte Entwürfe der Richtlinienreihe VDI 3810</w:t>
      </w:r>
      <w:r w:rsidR="00260421">
        <w:rPr>
          <w:b/>
          <w:bCs/>
        </w:rPr>
        <w:t xml:space="preserve"> zum Betrieb von RLT- und Entwässerungsanlagen.</w:t>
      </w:r>
    </w:p>
    <w:p w14:paraId="135832B7" w14:textId="77777777" w:rsidR="0074631E" w:rsidRPr="0074631E" w:rsidRDefault="0074631E" w:rsidP="00317ACD">
      <w:pPr>
        <w:rPr>
          <w:lang w:val="en-GB"/>
        </w:rPr>
      </w:pPr>
    </w:p>
    <w:p w14:paraId="3F53EF1A" w14:textId="77777777" w:rsidR="00B72817" w:rsidRDefault="00B72817" w:rsidP="00B72817">
      <w:pPr>
        <w:rPr>
          <w:lang w:val="en-GB"/>
        </w:rPr>
      </w:pPr>
    </w:p>
    <w:p w14:paraId="68A984D6" w14:textId="77777777" w:rsidR="00021056" w:rsidRDefault="00021056" w:rsidP="00AA7E48"/>
    <w:p w14:paraId="57C438C2" w14:textId="77777777" w:rsidR="00E56EB5" w:rsidRDefault="00021056" w:rsidP="00E56EB5">
      <w:pPr>
        <w:rPr>
          <w:sz w:val="18"/>
          <w:szCs w:val="22"/>
        </w:rPr>
      </w:pPr>
      <w:r>
        <w:rPr>
          <w:sz w:val="18"/>
          <w:szCs w:val="22"/>
        </w:rPr>
        <w:t xml:space="preserve">     </w:t>
      </w:r>
      <w:r w:rsidRPr="00021056">
        <w:rPr>
          <w:sz w:val="18"/>
          <w:szCs w:val="22"/>
        </w:rPr>
        <w:t xml:space="preserve">Quelle: </w:t>
      </w:r>
      <w:proofErr w:type="spellStart"/>
      <w:r w:rsidRPr="00021056">
        <w:rPr>
          <w:sz w:val="18"/>
          <w:szCs w:val="22"/>
        </w:rPr>
        <w:t>Gettyimages</w:t>
      </w:r>
      <w:proofErr w:type="spellEnd"/>
      <w:r w:rsidRPr="00021056">
        <w:rPr>
          <w:sz w:val="18"/>
          <w:szCs w:val="22"/>
        </w:rPr>
        <w:t>, Westend61</w:t>
      </w:r>
    </w:p>
    <w:p w14:paraId="44CE7A8A" w14:textId="77777777" w:rsidR="00E56EB5" w:rsidRDefault="00E56EB5" w:rsidP="00E56EB5">
      <w:pPr>
        <w:rPr>
          <w:sz w:val="18"/>
          <w:szCs w:val="22"/>
        </w:rPr>
      </w:pPr>
    </w:p>
    <w:p w14:paraId="3CAD9C6B" w14:textId="1DC25F4B" w:rsidR="00E56EB5" w:rsidRPr="00E56EB5" w:rsidRDefault="00E56EB5" w:rsidP="00E56EB5">
      <w:pPr>
        <w:rPr>
          <w:sz w:val="18"/>
          <w:szCs w:val="22"/>
        </w:rPr>
      </w:pPr>
      <w:r w:rsidRPr="00E56EB5">
        <w:rPr>
          <w:rFonts w:ascii="Nunito Sans" w:hAnsi="Nunito Sans" w:cs="Arial"/>
          <w:color w:val="444444"/>
          <w:sz w:val="21"/>
          <w:szCs w:val="21"/>
        </w:rPr>
        <w:t>Die Richtlinienreihe VDI 3810 gibt für unterschiedliche gebäudetechnische Anlagen der Technischen Gebäudeausrüstung (TGA) Empfehlungen für den sicheren, bestimmungsgemäßen, bedarfsgerechten, nachhaltigen Betrieb. Gebäudebetreiber sind in der Pflicht, die spezifischen Gefährdungen an ihrem Objekt zu kennen und dafür zu sorgen, dass diese Gefährdungen mindestens entsprechend dem Stand der allgemein anerkannten Regeln der Technik abgesichert werden. Der sichere und regelkonforme Betrieb von RLT- und Entwässerungsanlagen ist dabei ein zentraler Faktor für den Gesundheitsschutz, die Ressourcenschonung und die Werterhaltung von Immobilien.</w:t>
      </w:r>
    </w:p>
    <w:p w14:paraId="6B569A3F" w14:textId="77777777" w:rsidR="00E56EB5" w:rsidRPr="00E56EB5" w:rsidRDefault="00E56EB5" w:rsidP="00E56EB5">
      <w:pPr>
        <w:pStyle w:val="StandardWeb"/>
        <w:shd w:val="clear" w:color="auto" w:fill="FFFFFF"/>
        <w:rPr>
          <w:rFonts w:ascii="Nunito Sans" w:hAnsi="Nunito Sans" w:cs="Arial"/>
          <w:color w:val="444444"/>
          <w:sz w:val="21"/>
          <w:szCs w:val="21"/>
        </w:rPr>
      </w:pPr>
      <w:hyperlink r:id="rId12" w:tgtFrame="_blank" w:history="1">
        <w:r w:rsidRPr="00E56EB5">
          <w:rPr>
            <w:rStyle w:val="Hyperlink"/>
            <w:rFonts w:ascii="Nunito Sans" w:hAnsi="Nunito Sans" w:cs="Arial"/>
            <w:sz w:val="21"/>
            <w:szCs w:val="21"/>
          </w:rPr>
          <w:t>VDI 3810 Blatt 7 - Betreiben und Instandhalten von Gebäuden und gebäudetechnischen Anlagen - Grundstücksentwässerungsanlagen | VDI</w:t>
        </w:r>
      </w:hyperlink>
    </w:p>
    <w:p w14:paraId="746859DF" w14:textId="67D49205" w:rsidR="00E56EB5" w:rsidRPr="00E56EB5" w:rsidRDefault="00E56EB5" w:rsidP="00E56EB5">
      <w:pPr>
        <w:pStyle w:val="StandardWeb"/>
        <w:shd w:val="clear" w:color="auto" w:fill="FFFFFF"/>
        <w:rPr>
          <w:rFonts w:ascii="Nunito Sans" w:hAnsi="Nunito Sans" w:cs="Arial"/>
          <w:color w:val="444444"/>
          <w:sz w:val="21"/>
          <w:szCs w:val="21"/>
        </w:rPr>
      </w:pPr>
      <w:r w:rsidRPr="00E56EB5">
        <w:rPr>
          <w:rFonts w:ascii="Nunito Sans" w:hAnsi="Nunito Sans" w:cs="Arial"/>
          <w:color w:val="444444"/>
          <w:sz w:val="21"/>
          <w:szCs w:val="21"/>
        </w:rPr>
        <w:t>Der Entwurf VDI 3810 Blatt 7 nimmt Grundstücksentwässerung in den Blick. Hier werden Anforderungen an Planung, Betrieb und Instandhaltung von</w:t>
      </w:r>
      <w:r w:rsidR="00121139">
        <w:rPr>
          <w:rFonts w:ascii="Nunito Sans" w:hAnsi="Nunito Sans" w:cs="Arial"/>
          <w:color w:val="444444"/>
          <w:sz w:val="21"/>
          <w:szCs w:val="21"/>
        </w:rPr>
        <w:t xml:space="preserve"> </w:t>
      </w:r>
      <w:r w:rsidRPr="00E56EB5">
        <w:rPr>
          <w:rFonts w:ascii="Nunito Sans" w:hAnsi="Nunito Sans" w:cs="Arial"/>
          <w:color w:val="444444"/>
          <w:sz w:val="21"/>
          <w:szCs w:val="21"/>
        </w:rPr>
        <w:t>Grundstücksentwässerungsanlagen gemäß DIN 1986–100 und DIN 1986-30 konkretisiert. Darüber hinaus beschreibt sie die planerischen und technischen Voraussetzungen, die gegeben sein müssen, damit ein bestimmungsgemäßes Betreiben möglich ist.</w:t>
      </w:r>
    </w:p>
    <w:p w14:paraId="624CAAEF" w14:textId="77777777" w:rsidR="00E56EB5" w:rsidRPr="00E56EB5" w:rsidRDefault="00E56EB5" w:rsidP="00E56EB5">
      <w:pPr>
        <w:pStyle w:val="StandardWeb"/>
        <w:shd w:val="clear" w:color="auto" w:fill="FFFFFF"/>
        <w:rPr>
          <w:rFonts w:ascii="Nunito Sans" w:hAnsi="Nunito Sans" w:cs="Arial"/>
          <w:color w:val="444444"/>
          <w:sz w:val="21"/>
          <w:szCs w:val="21"/>
        </w:rPr>
      </w:pPr>
      <w:hyperlink r:id="rId13" w:tgtFrame="_blank" w:history="1">
        <w:r w:rsidRPr="00E56EB5">
          <w:rPr>
            <w:rStyle w:val="Hyperlink"/>
            <w:rFonts w:ascii="Nunito Sans" w:hAnsi="Nunito Sans" w:cs="Arial"/>
            <w:sz w:val="21"/>
            <w:szCs w:val="21"/>
          </w:rPr>
          <w:t>VDI 3810 Blatt 4 - Betreiben und Instandhalten von Gebäuden und gebäudetechnischen Anlagen - Raumlufttechnische Anlagen | VDI</w:t>
        </w:r>
      </w:hyperlink>
    </w:p>
    <w:p w14:paraId="32467475" w14:textId="77777777" w:rsidR="00E56EB5" w:rsidRPr="00E56EB5" w:rsidRDefault="00E56EB5" w:rsidP="00E56EB5">
      <w:pPr>
        <w:pStyle w:val="StandardWeb"/>
        <w:shd w:val="clear" w:color="auto" w:fill="FFFFFF"/>
        <w:rPr>
          <w:rFonts w:ascii="Nunito Sans" w:hAnsi="Nunito Sans" w:cs="Arial"/>
          <w:color w:val="444444"/>
          <w:sz w:val="21"/>
          <w:szCs w:val="21"/>
        </w:rPr>
      </w:pPr>
      <w:r w:rsidRPr="00E56EB5">
        <w:rPr>
          <w:rFonts w:ascii="Nunito Sans" w:hAnsi="Nunito Sans" w:cs="Arial"/>
          <w:color w:val="444444"/>
          <w:sz w:val="21"/>
          <w:szCs w:val="21"/>
        </w:rPr>
        <w:lastRenderedPageBreak/>
        <w:t>Ein effizienter und hygienisch einwanderfreier Betrieb raumlufttechnischer Anlagen ist spätestens seit der Corona-Pandemie wieder stärker in den Fokus gerückt. Der Entwurf VDI 3810 Blatt 4 bietet praxisnahe Empfehlungen zum Betrieb zentraler und dezentraler RLT-Systeme – jenseits von Haushaltsgeräten. Im Zentrum stehen die Instandhaltung, bedarfsgerechte Nutzung und Maßnahmen zur Sicherstellung des Anlagenzustands bei vorübergehender Stilllegung.</w:t>
      </w:r>
    </w:p>
    <w:p w14:paraId="53EE79FB" w14:textId="77777777" w:rsidR="00E56EB5" w:rsidRPr="00E56EB5" w:rsidRDefault="00E56EB5" w:rsidP="00E56EB5">
      <w:pPr>
        <w:pStyle w:val="StandardWeb"/>
        <w:shd w:val="clear" w:color="auto" w:fill="FFFFFF"/>
        <w:rPr>
          <w:rFonts w:ascii="Nunito Sans" w:hAnsi="Nunito Sans" w:cs="Arial"/>
          <w:color w:val="444444"/>
          <w:sz w:val="21"/>
          <w:szCs w:val="21"/>
        </w:rPr>
      </w:pPr>
      <w:r w:rsidRPr="00E56EB5">
        <w:rPr>
          <w:rFonts w:ascii="Nunito Sans" w:hAnsi="Nunito Sans" w:cs="Arial"/>
          <w:color w:val="444444"/>
          <w:sz w:val="21"/>
          <w:szCs w:val="21"/>
        </w:rPr>
        <w:t>Die Richtlinie </w:t>
      </w:r>
      <w:hyperlink r:id="rId14" w:tgtFrame="_blank" w:history="1">
        <w:r w:rsidRPr="00E56EB5">
          <w:rPr>
            <w:rStyle w:val="Hyperlink"/>
            <w:rFonts w:ascii="Nunito Sans" w:hAnsi="Nunito Sans" w:cs="Arial"/>
            <w:sz w:val="21"/>
            <w:szCs w:val="21"/>
          </w:rPr>
          <w:t>VDI 3810 Blatt 7 E</w:t>
        </w:r>
      </w:hyperlink>
      <w:r w:rsidRPr="00E56EB5">
        <w:rPr>
          <w:rFonts w:ascii="Nunito Sans" w:hAnsi="Nunito Sans" w:cs="Arial"/>
          <w:color w:val="444444"/>
          <w:sz w:val="21"/>
          <w:szCs w:val="21"/>
        </w:rPr>
        <w:t> ist im April 2025 erschienen und kann bei </w:t>
      </w:r>
      <w:hyperlink r:id="rId15" w:tgtFrame="_blank" w:history="1">
        <w:r w:rsidRPr="00E56EB5">
          <w:rPr>
            <w:rStyle w:val="Hyperlink"/>
            <w:rFonts w:ascii="Nunito Sans" w:hAnsi="Nunito Sans" w:cs="Arial"/>
            <w:sz w:val="21"/>
            <w:szCs w:val="21"/>
          </w:rPr>
          <w:t>DIN Media</w:t>
        </w:r>
      </w:hyperlink>
      <w:r w:rsidRPr="00E56EB5">
        <w:rPr>
          <w:rFonts w:ascii="Nunito Sans" w:hAnsi="Nunito Sans" w:cs="Arial"/>
          <w:color w:val="444444"/>
          <w:sz w:val="21"/>
          <w:szCs w:val="21"/>
        </w:rPr>
        <w:t> ab 93,80€ erworben werden. </w:t>
      </w:r>
      <w:hyperlink r:id="rId16" w:tgtFrame="_blank" w:history="1">
        <w:r w:rsidRPr="00E56EB5">
          <w:rPr>
            <w:rStyle w:val="Hyperlink"/>
            <w:rFonts w:ascii="Nunito Sans" w:hAnsi="Nunito Sans" w:cs="Arial"/>
            <w:sz w:val="21"/>
            <w:szCs w:val="21"/>
          </w:rPr>
          <w:t>Einsprüche</w:t>
        </w:r>
      </w:hyperlink>
      <w:r w:rsidRPr="00E56EB5">
        <w:rPr>
          <w:rFonts w:ascii="Nunito Sans" w:hAnsi="Nunito Sans" w:cs="Arial"/>
          <w:color w:val="444444"/>
          <w:sz w:val="21"/>
          <w:szCs w:val="21"/>
        </w:rPr>
        <w:t> zum Entwurf sind bis zum 30.09.2025 möglich.</w:t>
      </w:r>
    </w:p>
    <w:p w14:paraId="7ECA64FA" w14:textId="77777777" w:rsidR="00E56EB5" w:rsidRPr="00E56EB5" w:rsidRDefault="00E56EB5" w:rsidP="00E56EB5">
      <w:pPr>
        <w:pStyle w:val="StandardWeb"/>
        <w:shd w:val="clear" w:color="auto" w:fill="FFFFFF"/>
        <w:rPr>
          <w:rFonts w:ascii="Nunito Sans" w:hAnsi="Nunito Sans" w:cs="Arial"/>
          <w:color w:val="444444"/>
          <w:sz w:val="21"/>
          <w:szCs w:val="21"/>
        </w:rPr>
      </w:pPr>
      <w:r w:rsidRPr="00E56EB5">
        <w:rPr>
          <w:rFonts w:ascii="Nunito Sans" w:hAnsi="Nunito Sans" w:cs="Arial"/>
          <w:color w:val="444444"/>
          <w:sz w:val="21"/>
          <w:szCs w:val="21"/>
        </w:rPr>
        <w:t>Die Richtlinie </w:t>
      </w:r>
      <w:hyperlink r:id="rId17" w:tgtFrame="_blank" w:history="1">
        <w:r w:rsidRPr="00E56EB5">
          <w:rPr>
            <w:rStyle w:val="Hyperlink"/>
            <w:rFonts w:ascii="Nunito Sans" w:hAnsi="Nunito Sans" w:cs="Arial"/>
            <w:sz w:val="21"/>
            <w:szCs w:val="21"/>
          </w:rPr>
          <w:t>VDI 3810 Blatt 4 E</w:t>
        </w:r>
      </w:hyperlink>
      <w:r w:rsidRPr="00E56EB5">
        <w:rPr>
          <w:rFonts w:ascii="Nunito Sans" w:hAnsi="Nunito Sans" w:cs="Arial"/>
          <w:color w:val="444444"/>
          <w:sz w:val="21"/>
          <w:szCs w:val="21"/>
        </w:rPr>
        <w:t> ist im Mai erschienen und ebenfalls bei </w:t>
      </w:r>
      <w:hyperlink r:id="rId18" w:tgtFrame="_blank" w:history="1">
        <w:r w:rsidRPr="00E56EB5">
          <w:rPr>
            <w:rStyle w:val="Hyperlink"/>
            <w:rFonts w:ascii="Nunito Sans" w:hAnsi="Nunito Sans" w:cs="Arial"/>
            <w:sz w:val="21"/>
            <w:szCs w:val="21"/>
          </w:rPr>
          <w:t>DIN Media</w:t>
        </w:r>
      </w:hyperlink>
      <w:r w:rsidRPr="00E56EB5">
        <w:rPr>
          <w:rFonts w:ascii="Nunito Sans" w:hAnsi="Nunito Sans" w:cs="Arial"/>
          <w:color w:val="444444"/>
          <w:sz w:val="21"/>
          <w:szCs w:val="21"/>
        </w:rPr>
        <w:t> zu einem Preis von 101€ erhältlich. Die </w:t>
      </w:r>
      <w:hyperlink r:id="rId19" w:tgtFrame="_blank" w:history="1">
        <w:r w:rsidRPr="00E56EB5">
          <w:rPr>
            <w:rStyle w:val="Hyperlink"/>
            <w:rFonts w:ascii="Nunito Sans" w:hAnsi="Nunito Sans" w:cs="Arial"/>
            <w:sz w:val="21"/>
            <w:szCs w:val="21"/>
          </w:rPr>
          <w:t>Einspruchsfrist</w:t>
        </w:r>
      </w:hyperlink>
      <w:r w:rsidRPr="00E56EB5">
        <w:rPr>
          <w:rFonts w:ascii="Nunito Sans" w:hAnsi="Nunito Sans" w:cs="Arial"/>
          <w:color w:val="444444"/>
          <w:sz w:val="21"/>
          <w:szCs w:val="21"/>
        </w:rPr>
        <w:t> endet am 31.10.2025.</w:t>
      </w:r>
    </w:p>
    <w:p w14:paraId="3590C002" w14:textId="77777777" w:rsidR="00E56EB5" w:rsidRPr="00E56EB5" w:rsidRDefault="00E56EB5" w:rsidP="00E56EB5">
      <w:pPr>
        <w:pStyle w:val="StandardWeb"/>
        <w:shd w:val="clear" w:color="auto" w:fill="FFFFFF"/>
        <w:rPr>
          <w:rFonts w:ascii="Nunito Sans" w:hAnsi="Nunito Sans" w:cs="Arial"/>
          <w:color w:val="444444"/>
          <w:sz w:val="21"/>
          <w:szCs w:val="21"/>
        </w:rPr>
      </w:pPr>
      <w:r w:rsidRPr="00E56EB5">
        <w:rPr>
          <w:rStyle w:val="Fett"/>
          <w:rFonts w:ascii="Nunito Sans" w:hAnsi="Nunito Sans" w:cs="Arial"/>
          <w:color w:val="444444"/>
          <w:sz w:val="21"/>
          <w:szCs w:val="21"/>
        </w:rPr>
        <w:t>Fachlicher Ansprechpartner:</w:t>
      </w:r>
      <w:r w:rsidRPr="00E56EB5">
        <w:rPr>
          <w:rFonts w:ascii="Nunito Sans" w:hAnsi="Nunito Sans" w:cs="Arial"/>
          <w:color w:val="444444"/>
          <w:sz w:val="21"/>
          <w:szCs w:val="21"/>
        </w:rPr>
        <w:br/>
        <w:t>Dipl.-Phys. Thomas Wollstein</w:t>
      </w:r>
      <w:r w:rsidRPr="00E56EB5">
        <w:rPr>
          <w:rFonts w:ascii="Nunito Sans" w:hAnsi="Nunito Sans" w:cs="Arial"/>
          <w:color w:val="444444"/>
          <w:sz w:val="21"/>
          <w:szCs w:val="21"/>
        </w:rPr>
        <w:br/>
        <w:t>VDI-Gesellschaft Bauen und Gebäudetechnik GBG)</w:t>
      </w:r>
      <w:r w:rsidRPr="00E56EB5">
        <w:rPr>
          <w:rFonts w:ascii="Nunito Sans" w:hAnsi="Nunito Sans" w:cs="Arial"/>
          <w:color w:val="444444"/>
          <w:sz w:val="21"/>
          <w:szCs w:val="21"/>
        </w:rPr>
        <w:br/>
        <w:t>Telefon: +49 211 6214-500</w:t>
      </w:r>
      <w:r w:rsidRPr="00E56EB5">
        <w:rPr>
          <w:rFonts w:ascii="Nunito Sans" w:hAnsi="Nunito Sans" w:cs="Arial"/>
          <w:color w:val="444444"/>
          <w:sz w:val="21"/>
          <w:szCs w:val="21"/>
        </w:rPr>
        <w:br/>
        <w:t>E-Mail: wollstein@vdi.de</w:t>
      </w:r>
    </w:p>
    <w:p w14:paraId="0D22E9DE" w14:textId="77777777" w:rsidR="00E56EB5" w:rsidRPr="00E56EB5" w:rsidRDefault="00E56EB5" w:rsidP="00E56EB5">
      <w:pPr>
        <w:pStyle w:val="StandardWeb"/>
        <w:shd w:val="clear" w:color="auto" w:fill="FFFFFF"/>
        <w:rPr>
          <w:rFonts w:ascii="Nunito Sans" w:hAnsi="Nunito Sans" w:cs="Arial"/>
          <w:color w:val="444444"/>
          <w:sz w:val="21"/>
          <w:szCs w:val="21"/>
        </w:rPr>
      </w:pPr>
      <w:r w:rsidRPr="00E56EB5">
        <w:rPr>
          <w:rStyle w:val="Fett"/>
          <w:rFonts w:ascii="Nunito Sans" w:hAnsi="Nunito Sans" w:cs="Arial"/>
          <w:color w:val="444444"/>
          <w:sz w:val="21"/>
          <w:szCs w:val="21"/>
        </w:rPr>
        <w:t>VDI als Gestalter der Zukunft</w:t>
      </w:r>
      <w:r w:rsidRPr="00E56EB5">
        <w:rPr>
          <w:rFonts w:ascii="Nunito Sans" w:hAnsi="Nunito Sans" w:cs="Arial"/>
          <w:color w:val="444444"/>
          <w:sz w:val="21"/>
          <w:szCs w:val="21"/>
        </w:rPr>
        <w:br/>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0F7294A9" w14:textId="77777777" w:rsidR="00E56EB5" w:rsidRPr="00E56EB5" w:rsidRDefault="00E56EB5" w:rsidP="00E56EB5">
      <w:pPr>
        <w:pStyle w:val="StandardWeb"/>
        <w:shd w:val="clear" w:color="auto" w:fill="FFFFFF"/>
        <w:rPr>
          <w:rFonts w:ascii="Nunito Sans" w:hAnsi="Nunito Sans" w:cs="Arial"/>
          <w:color w:val="444444"/>
          <w:sz w:val="21"/>
          <w:szCs w:val="21"/>
        </w:rPr>
      </w:pPr>
      <w:r w:rsidRPr="00E56EB5">
        <w:rPr>
          <w:rFonts w:ascii="Nunito Sans" w:hAnsi="Nunito Sans" w:cs="Arial"/>
          <w:color w:val="444444"/>
          <w:sz w:val="21"/>
          <w:szCs w:val="21"/>
        </w:rPr>
        <w:t>Hinweis an die Redaktion:</w:t>
      </w:r>
      <w:r w:rsidRPr="00E56EB5">
        <w:rPr>
          <w:rFonts w:ascii="Nunito Sans" w:hAnsi="Nunito Sans" w:cs="Arial"/>
          <w:color w:val="444444"/>
          <w:sz w:val="21"/>
          <w:szCs w:val="21"/>
        </w:rPr>
        <w:br/>
        <w:t>Sie finden diese Presseinformation auch online unter: www.vdi.de/presse</w:t>
      </w:r>
      <w:r w:rsidRPr="00E56EB5">
        <w:rPr>
          <w:rFonts w:ascii="Nunito Sans" w:hAnsi="Nunito Sans" w:cs="Arial"/>
          <w:color w:val="444444"/>
          <w:sz w:val="21"/>
          <w:szCs w:val="21"/>
        </w:rPr>
        <w:br/>
        <w:t>Ihre Ansprechpartnerin in der VDI-Pressestelle: Christina Matzen,</w:t>
      </w:r>
      <w:r w:rsidRPr="00E56EB5">
        <w:rPr>
          <w:rFonts w:ascii="Nunito Sans" w:hAnsi="Nunito Sans" w:cs="Arial"/>
          <w:color w:val="444444"/>
          <w:sz w:val="21"/>
          <w:szCs w:val="21"/>
        </w:rPr>
        <w:br/>
        <w:t xml:space="preserve">Telefon: +49 211 62 14- 929 </w:t>
      </w:r>
      <w:r w:rsidRPr="00E56EB5">
        <w:rPr>
          <w:rFonts w:ascii="Cambria Math" w:hAnsi="Cambria Math" w:cs="Cambria Math"/>
          <w:color w:val="444444"/>
          <w:sz w:val="21"/>
          <w:szCs w:val="21"/>
        </w:rPr>
        <w:t>⋅</w:t>
      </w:r>
      <w:r w:rsidRPr="00E56EB5">
        <w:rPr>
          <w:rFonts w:ascii="Nunito Sans" w:hAnsi="Nunito Sans" w:cs="Arial"/>
          <w:color w:val="444444"/>
          <w:sz w:val="21"/>
          <w:szCs w:val="21"/>
        </w:rPr>
        <w:t xml:space="preserve"> E-Mail: </w:t>
      </w:r>
      <w:hyperlink r:id="rId20" w:tgtFrame="_blank" w:history="1">
        <w:r w:rsidRPr="00E56EB5">
          <w:rPr>
            <w:rStyle w:val="Hyperlink"/>
            <w:rFonts w:ascii="Nunito Sans" w:hAnsi="Nunito Sans" w:cs="Arial"/>
            <w:sz w:val="21"/>
            <w:szCs w:val="21"/>
          </w:rPr>
          <w:t>presse@vdi.de</w:t>
        </w:r>
      </w:hyperlink>
    </w:p>
    <w:p w14:paraId="14A79B32" w14:textId="73D49038" w:rsidR="00F34607" w:rsidRPr="00E56EB5" w:rsidRDefault="00F34607" w:rsidP="00E56EB5">
      <w:pPr>
        <w:rPr>
          <w:rFonts w:ascii="Nunito Sans" w:hAnsi="Nunito Sans"/>
        </w:rPr>
      </w:pPr>
    </w:p>
    <w:sectPr w:rsidR="00F34607" w:rsidRPr="00E56EB5" w:rsidSect="00CC3F44">
      <w:headerReference w:type="even" r:id="rId21"/>
      <w:headerReference w:type="default" r:id="rId22"/>
      <w:headerReference w:type="first" r:id="rId23"/>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A89D" w14:textId="77777777" w:rsidR="00691225" w:rsidRDefault="00691225" w:rsidP="000154AE">
      <w:pPr>
        <w:spacing w:line="240" w:lineRule="auto"/>
      </w:pPr>
      <w:r>
        <w:separator/>
      </w:r>
    </w:p>
  </w:endnote>
  <w:endnote w:type="continuationSeparator" w:id="0">
    <w:p w14:paraId="576D9E0E" w14:textId="77777777" w:rsidR="00691225" w:rsidRDefault="00691225"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7ED0" w14:textId="77777777" w:rsidR="00691225" w:rsidRDefault="00691225" w:rsidP="000154AE">
      <w:pPr>
        <w:spacing w:line="240" w:lineRule="auto"/>
      </w:pPr>
      <w:r>
        <w:separator/>
      </w:r>
    </w:p>
  </w:footnote>
  <w:footnote w:type="continuationSeparator" w:id="0">
    <w:p w14:paraId="5C2CC406" w14:textId="77777777" w:rsidR="00691225" w:rsidRDefault="00691225"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3163C258"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23768B"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40C8A6C1"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CB212C0"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48EC0FCC" wp14:editId="2326E758">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BD59"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2685D377" wp14:editId="770E546B">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7BC9850E" wp14:editId="7D025169">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17"/>
    <w:rsid w:val="0000758A"/>
    <w:rsid w:val="000154AE"/>
    <w:rsid w:val="00021056"/>
    <w:rsid w:val="00024104"/>
    <w:rsid w:val="00031036"/>
    <w:rsid w:val="00044EB1"/>
    <w:rsid w:val="000468D5"/>
    <w:rsid w:val="00094B13"/>
    <w:rsid w:val="000970E2"/>
    <w:rsid w:val="000C6435"/>
    <w:rsid w:val="000D1097"/>
    <w:rsid w:val="000E7A69"/>
    <w:rsid w:val="00101CEC"/>
    <w:rsid w:val="00102189"/>
    <w:rsid w:val="001077CA"/>
    <w:rsid w:val="00121139"/>
    <w:rsid w:val="0012247D"/>
    <w:rsid w:val="00124ECD"/>
    <w:rsid w:val="001578A8"/>
    <w:rsid w:val="001642D2"/>
    <w:rsid w:val="001769D7"/>
    <w:rsid w:val="00177E89"/>
    <w:rsid w:val="001B236A"/>
    <w:rsid w:val="001E4E1F"/>
    <w:rsid w:val="0020587F"/>
    <w:rsid w:val="00233CAD"/>
    <w:rsid w:val="00260421"/>
    <w:rsid w:val="00262C54"/>
    <w:rsid w:val="0027036C"/>
    <w:rsid w:val="002731A4"/>
    <w:rsid w:val="00277786"/>
    <w:rsid w:val="00287C8C"/>
    <w:rsid w:val="002909F5"/>
    <w:rsid w:val="0029450A"/>
    <w:rsid w:val="002A597C"/>
    <w:rsid w:val="002A6788"/>
    <w:rsid w:val="002A67AF"/>
    <w:rsid w:val="002B3B46"/>
    <w:rsid w:val="002C44C9"/>
    <w:rsid w:val="002C7429"/>
    <w:rsid w:val="002D07CE"/>
    <w:rsid w:val="002D1159"/>
    <w:rsid w:val="002E5EAA"/>
    <w:rsid w:val="00317ACD"/>
    <w:rsid w:val="003212E0"/>
    <w:rsid w:val="0033319A"/>
    <w:rsid w:val="003358D5"/>
    <w:rsid w:val="00336851"/>
    <w:rsid w:val="003600EE"/>
    <w:rsid w:val="003916BD"/>
    <w:rsid w:val="003B0A27"/>
    <w:rsid w:val="003D0EA9"/>
    <w:rsid w:val="003E28E2"/>
    <w:rsid w:val="00406901"/>
    <w:rsid w:val="00421519"/>
    <w:rsid w:val="004254B5"/>
    <w:rsid w:val="004355A5"/>
    <w:rsid w:val="00463E98"/>
    <w:rsid w:val="00487F00"/>
    <w:rsid w:val="00491F72"/>
    <w:rsid w:val="004F08A3"/>
    <w:rsid w:val="004F0C93"/>
    <w:rsid w:val="0054746D"/>
    <w:rsid w:val="00553C77"/>
    <w:rsid w:val="00560BB7"/>
    <w:rsid w:val="00570591"/>
    <w:rsid w:val="00596EDD"/>
    <w:rsid w:val="005B07A5"/>
    <w:rsid w:val="005E7FF4"/>
    <w:rsid w:val="00624B13"/>
    <w:rsid w:val="00626989"/>
    <w:rsid w:val="00627D24"/>
    <w:rsid w:val="00661D46"/>
    <w:rsid w:val="00665362"/>
    <w:rsid w:val="006868F2"/>
    <w:rsid w:val="00691225"/>
    <w:rsid w:val="006A2E77"/>
    <w:rsid w:val="006B4017"/>
    <w:rsid w:val="006C628B"/>
    <w:rsid w:val="006C780C"/>
    <w:rsid w:val="006D358A"/>
    <w:rsid w:val="0070744D"/>
    <w:rsid w:val="007219AD"/>
    <w:rsid w:val="00742C94"/>
    <w:rsid w:val="0074631E"/>
    <w:rsid w:val="0075282C"/>
    <w:rsid w:val="00755BA0"/>
    <w:rsid w:val="007719E1"/>
    <w:rsid w:val="007E1A1A"/>
    <w:rsid w:val="007E1EC3"/>
    <w:rsid w:val="0080432F"/>
    <w:rsid w:val="00841004"/>
    <w:rsid w:val="008605DB"/>
    <w:rsid w:val="00897492"/>
    <w:rsid w:val="008B1EFE"/>
    <w:rsid w:val="008D3543"/>
    <w:rsid w:val="008E18DD"/>
    <w:rsid w:val="008E5BE7"/>
    <w:rsid w:val="00920E92"/>
    <w:rsid w:val="00946809"/>
    <w:rsid w:val="00952DED"/>
    <w:rsid w:val="00953C03"/>
    <w:rsid w:val="0096717C"/>
    <w:rsid w:val="00977999"/>
    <w:rsid w:val="00993EA1"/>
    <w:rsid w:val="009B58B7"/>
    <w:rsid w:val="009D0292"/>
    <w:rsid w:val="009D6D69"/>
    <w:rsid w:val="009E0553"/>
    <w:rsid w:val="009E7CB9"/>
    <w:rsid w:val="00A00BCC"/>
    <w:rsid w:val="00A11C5C"/>
    <w:rsid w:val="00A310D0"/>
    <w:rsid w:val="00A4465E"/>
    <w:rsid w:val="00A64359"/>
    <w:rsid w:val="00A81237"/>
    <w:rsid w:val="00AA7E48"/>
    <w:rsid w:val="00AB7915"/>
    <w:rsid w:val="00AD71AC"/>
    <w:rsid w:val="00AF3522"/>
    <w:rsid w:val="00B232BD"/>
    <w:rsid w:val="00B72817"/>
    <w:rsid w:val="00B80C06"/>
    <w:rsid w:val="00B80D3F"/>
    <w:rsid w:val="00B810DE"/>
    <w:rsid w:val="00BA06FB"/>
    <w:rsid w:val="00BD23A3"/>
    <w:rsid w:val="00BE25A9"/>
    <w:rsid w:val="00C073B4"/>
    <w:rsid w:val="00C27A88"/>
    <w:rsid w:val="00C433C8"/>
    <w:rsid w:val="00C54CAD"/>
    <w:rsid w:val="00C63F18"/>
    <w:rsid w:val="00C74CF4"/>
    <w:rsid w:val="00C8355B"/>
    <w:rsid w:val="00CA21DC"/>
    <w:rsid w:val="00CA3242"/>
    <w:rsid w:val="00CA6514"/>
    <w:rsid w:val="00CC3F44"/>
    <w:rsid w:val="00CD2E3D"/>
    <w:rsid w:val="00CE5428"/>
    <w:rsid w:val="00D02919"/>
    <w:rsid w:val="00D12F45"/>
    <w:rsid w:val="00D1309E"/>
    <w:rsid w:val="00D44452"/>
    <w:rsid w:val="00D47C7C"/>
    <w:rsid w:val="00D64D5B"/>
    <w:rsid w:val="00D75A70"/>
    <w:rsid w:val="00D75FE7"/>
    <w:rsid w:val="00DA79E0"/>
    <w:rsid w:val="00DC0179"/>
    <w:rsid w:val="00DC1898"/>
    <w:rsid w:val="00DD6ED4"/>
    <w:rsid w:val="00DE69E1"/>
    <w:rsid w:val="00E10445"/>
    <w:rsid w:val="00E2467A"/>
    <w:rsid w:val="00E56EB5"/>
    <w:rsid w:val="00E75B81"/>
    <w:rsid w:val="00E820FA"/>
    <w:rsid w:val="00F03762"/>
    <w:rsid w:val="00F14654"/>
    <w:rsid w:val="00F20096"/>
    <w:rsid w:val="00F34607"/>
    <w:rsid w:val="00F4614D"/>
    <w:rsid w:val="00F86072"/>
    <w:rsid w:val="00F921BE"/>
    <w:rsid w:val="00FB6DD6"/>
    <w:rsid w:val="00FC423E"/>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1219D"/>
  <w15:chartTrackingRefBased/>
  <w15:docId w15:val="{AFBE47D1-F788-44C4-9EA9-29B0A5FC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tabs>
        <w:tab w:val="num" w:pos="360"/>
      </w:tabs>
      <w:ind w:left="0" w:firstLine="0"/>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B72817"/>
    <w:rPr>
      <w:color w:val="FE5000" w:themeColor="hyperlink"/>
      <w:u w:val="single"/>
    </w:rPr>
  </w:style>
  <w:style w:type="character" w:styleId="NichtaufgelsteErwhnung">
    <w:name w:val="Unresolved Mention"/>
    <w:basedOn w:val="Absatz-Standardschriftart"/>
    <w:uiPriority w:val="99"/>
    <w:semiHidden/>
    <w:unhideWhenUsed/>
    <w:rsid w:val="008E5BE7"/>
    <w:rPr>
      <w:color w:val="605E5C"/>
      <w:shd w:val="clear" w:color="auto" w:fill="E1DFDD"/>
    </w:rPr>
  </w:style>
  <w:style w:type="paragraph" w:styleId="StandardWeb">
    <w:name w:val="Normal (Web)"/>
    <w:basedOn w:val="Standard"/>
    <w:uiPriority w:val="99"/>
    <w:semiHidden/>
    <w:unhideWhenUsed/>
    <w:rsid w:val="00E56EB5"/>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character" w:styleId="Fett">
    <w:name w:val="Strong"/>
    <w:basedOn w:val="Absatz-Standardschriftart"/>
    <w:uiPriority w:val="22"/>
    <w:qFormat/>
    <w:rsid w:val="00E56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5023">
      <w:bodyDiv w:val="1"/>
      <w:marLeft w:val="0"/>
      <w:marRight w:val="0"/>
      <w:marTop w:val="0"/>
      <w:marBottom w:val="0"/>
      <w:divBdr>
        <w:top w:val="none" w:sz="0" w:space="0" w:color="auto"/>
        <w:left w:val="none" w:sz="0" w:space="0" w:color="auto"/>
        <w:bottom w:val="none" w:sz="0" w:space="0" w:color="auto"/>
        <w:right w:val="none" w:sz="0" w:space="0" w:color="auto"/>
      </w:divBdr>
    </w:div>
    <w:div w:id="401372167">
      <w:bodyDiv w:val="1"/>
      <w:marLeft w:val="0"/>
      <w:marRight w:val="0"/>
      <w:marTop w:val="0"/>
      <w:marBottom w:val="0"/>
      <w:divBdr>
        <w:top w:val="none" w:sz="0" w:space="0" w:color="auto"/>
        <w:left w:val="none" w:sz="0" w:space="0" w:color="auto"/>
        <w:bottom w:val="none" w:sz="0" w:space="0" w:color="auto"/>
        <w:right w:val="none" w:sz="0" w:space="0" w:color="auto"/>
      </w:divBdr>
    </w:div>
    <w:div w:id="868687909">
      <w:bodyDiv w:val="1"/>
      <w:marLeft w:val="0"/>
      <w:marRight w:val="0"/>
      <w:marTop w:val="0"/>
      <w:marBottom w:val="0"/>
      <w:divBdr>
        <w:top w:val="none" w:sz="0" w:space="0" w:color="auto"/>
        <w:left w:val="none" w:sz="0" w:space="0" w:color="auto"/>
        <w:bottom w:val="none" w:sz="0" w:space="0" w:color="auto"/>
        <w:right w:val="none" w:sz="0" w:space="0" w:color="auto"/>
      </w:divBdr>
    </w:div>
    <w:div w:id="1317153008">
      <w:bodyDiv w:val="1"/>
      <w:marLeft w:val="0"/>
      <w:marRight w:val="0"/>
      <w:marTop w:val="0"/>
      <w:marBottom w:val="0"/>
      <w:divBdr>
        <w:top w:val="none" w:sz="0" w:space="0" w:color="auto"/>
        <w:left w:val="none" w:sz="0" w:space="0" w:color="auto"/>
        <w:bottom w:val="none" w:sz="0" w:space="0" w:color="auto"/>
        <w:right w:val="none" w:sz="0" w:space="0" w:color="auto"/>
      </w:divBdr>
    </w:div>
    <w:div w:id="1989553682">
      <w:bodyDiv w:val="1"/>
      <w:marLeft w:val="0"/>
      <w:marRight w:val="0"/>
      <w:marTop w:val="0"/>
      <w:marBottom w:val="0"/>
      <w:divBdr>
        <w:top w:val="none" w:sz="0" w:space="0" w:color="auto"/>
        <w:left w:val="none" w:sz="0" w:space="0" w:color="auto"/>
        <w:bottom w:val="none" w:sz="0" w:space="0" w:color="auto"/>
        <w:right w:val="none" w:sz="0" w:space="0" w:color="auto"/>
      </w:divBdr>
    </w:div>
    <w:div w:id="20420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richtlinien/details/vdi-3810-blatt-4-betreiben-und-instandhalten-von-gebaeuden-und-gebaeudetechnischen-anlagen-raumlufttechnische-anlagen-1" TargetMode="External"/><Relationship Id="rId18" Type="http://schemas.openxmlformats.org/officeDocument/2006/relationships/hyperlink" Target="https://www.dinmedia.de/de/technische-regel-entwurf/vdi-3810-blatt-4/38858773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di.de/richtlinien/details/vdi-3810-blatt-7-betreiben-und-instandhalten-von-gebaeuden-und-gebaeudetechnischen-anlagen-grundstuecksentwaesserungsanlagen?tx_form_formframework%5Baction%5D=perform&amp;tx_form_formframework%5Bcontroller%5D=FormFrontend&amp;cHash=256e2392fe5b578674b754c6c9e5368f" TargetMode="External"/><Relationship Id="rId17" Type="http://schemas.openxmlformats.org/officeDocument/2006/relationships/hyperlink" Target="https://www.vdi.de/richtlinien/details/vdi-3810-blatt-4-betreiben-und-instandhalten-von-gebaeuden-und-gebaeudetechnischen-anlagen-raumlufttechnische-anlagen-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di.de/typo3conf/ext/vdi_rili_einspruch/res/einspruch_einreichen/gui/einspruch_upload.php?id=9443" TargetMode="External"/><Relationship Id="rId20" Type="http://schemas.openxmlformats.org/officeDocument/2006/relationships/hyperlink" Target="mailto:presse@vd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nmedia.de/de/technische-regel-entwurf/vdi-3810-blatt-7/38741678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di.de/typo3conf/ext/vdi_rili_einspruch/res/einspruch_einreichen/gui/einspruch_upload.php?id=97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i.de/richtlinien/details/vdi-3810-blatt-7-betreiben-und-instandhalten-von-gebaeuden-und-gebaeudetechnischen-anlagen-grundstuecksentwaesserungsanlagen?tx_form_formframework%5Baction%5D=perform&amp;tx_form_formframework%5Bcontroller%5D=FormFrontend&amp;cHash=256e2392fe5b578674b754c6c9e5368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2CBBB7248C0D448BCC21A9150EAB53" ma:contentTypeVersion="11" ma:contentTypeDescription="Ein neues Dokument erstellen." ma:contentTypeScope="" ma:versionID="8b6dc625defed52c02558870ec805958">
  <xsd:schema xmlns:xsd="http://www.w3.org/2001/XMLSchema" xmlns:xs="http://www.w3.org/2001/XMLSchema" xmlns:p="http://schemas.microsoft.com/office/2006/metadata/properties" xmlns:ns3="b7e5bb86-6a89-4dc5-8a48-2119d26ae41d" targetNamespace="http://schemas.microsoft.com/office/2006/metadata/properties" ma:root="true" ma:fieldsID="596e86de0681798fad92384708bf13a8" ns3:_="">
    <xsd:import namespace="b7e5bb86-6a89-4dc5-8a48-2119d26ae41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5bb86-6a89-4dc5-8a48-2119d26ae41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7e5bb86-6a89-4dc5-8a48-2119d26ae41d" xsi:nil="true"/>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7107F7F7-E198-485C-A2ED-627A1D14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5bb86-6a89-4dc5-8a48-2119d26a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b7e5bb86-6a89-4dc5-8a48-2119d26ae41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735</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Matzen</dc:creator>
  <cp:keywords/>
  <dc:description/>
  <cp:lastModifiedBy>Christina Matzen</cp:lastModifiedBy>
  <cp:revision>13</cp:revision>
  <cp:lastPrinted>2022-05-31T16:46:00Z</cp:lastPrinted>
  <dcterms:created xsi:type="dcterms:W3CDTF">2025-05-14T06:14:00Z</dcterms:created>
  <dcterms:modified xsi:type="dcterms:W3CDTF">2025-05-27T11:37:00Z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0x0101007D2CBBB7248C0D448BCC21A9150EAB53</vt:lpwstr>
  </property>
</Properties>
</file>