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015AA347" w:rsidR="001A15E9" w:rsidRPr="001A15E9" w:rsidRDefault="00C90153" w:rsidP="001A15E9">
      <w:pPr>
        <w:jc w:val="center"/>
        <w:rPr>
          <w:rFonts w:ascii="Verdana" w:hAnsi="Verdana"/>
          <w:b/>
          <w:bCs/>
        </w:rPr>
      </w:pPr>
      <w:r>
        <w:rPr>
          <w:rFonts w:ascii="Verdana" w:hAnsi="Verdana"/>
          <w:b/>
          <w:bCs/>
        </w:rPr>
        <w:t>VCW reist nach Stuttgart zum vorletzten Spiel der Hauptrunde</w:t>
      </w:r>
      <w:r w:rsidR="00397FC0">
        <w:rPr>
          <w:rFonts w:ascii="Verdana" w:hAnsi="Verdana"/>
          <w:b/>
          <w:bCs/>
        </w:rPr>
        <w:t xml:space="preserve"> – die Vorschau</w:t>
      </w:r>
    </w:p>
    <w:p w14:paraId="58EADCB8" w14:textId="77777777" w:rsidR="008A4B04" w:rsidRDefault="008A4B04" w:rsidP="001A15E9">
      <w:pPr>
        <w:rPr>
          <w:b/>
          <w:bCs/>
        </w:rPr>
      </w:pPr>
    </w:p>
    <w:p w14:paraId="50B8F385" w14:textId="187872E6" w:rsidR="00932170" w:rsidRDefault="001A15E9" w:rsidP="00C90153">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7B37F4">
        <w:rPr>
          <w:rFonts w:ascii="Verdana" w:hAnsi="Verdana"/>
        </w:rPr>
        <w:t>0</w:t>
      </w:r>
      <w:r w:rsidR="00C90153">
        <w:rPr>
          <w:rFonts w:ascii="Verdana" w:hAnsi="Verdana"/>
        </w:rPr>
        <w:t>5</w:t>
      </w:r>
      <w:r w:rsidR="00043BDA">
        <w:rPr>
          <w:rFonts w:ascii="Verdana" w:hAnsi="Verdana"/>
        </w:rPr>
        <w:t>.</w:t>
      </w:r>
      <w:r w:rsidR="007B37F4">
        <w:rPr>
          <w:rFonts w:ascii="Verdana" w:hAnsi="Verdana"/>
        </w:rPr>
        <w:t>03</w:t>
      </w:r>
      <w:r w:rsidR="00043BDA">
        <w:rPr>
          <w:rFonts w:ascii="Verdana" w:hAnsi="Verdana"/>
        </w:rPr>
        <w:t>.2021</w:t>
      </w:r>
      <w:r w:rsidRPr="00BB63FE">
        <w:rPr>
          <w:rFonts w:ascii="Verdana" w:hAnsi="Verdana"/>
        </w:rPr>
        <w:t>)</w:t>
      </w:r>
      <w:r w:rsidR="00C90153">
        <w:rPr>
          <w:rFonts w:ascii="Verdana" w:hAnsi="Verdana"/>
        </w:rPr>
        <w:t xml:space="preserve"> Nach dem Auswärtsspiel am Mittwoch bei den Ladies in Black Aachen, reist der VCW am Samstag in die baden-</w:t>
      </w:r>
      <w:proofErr w:type="spellStart"/>
      <w:r w:rsidR="00C90153">
        <w:rPr>
          <w:rFonts w:ascii="Verdana" w:hAnsi="Verdana"/>
        </w:rPr>
        <w:t>wüttembergische</w:t>
      </w:r>
      <w:proofErr w:type="spellEnd"/>
      <w:r w:rsidR="00C90153">
        <w:rPr>
          <w:rFonts w:ascii="Verdana" w:hAnsi="Verdana"/>
        </w:rPr>
        <w:t xml:space="preserve"> Landeshauptstadt und gastiert dort bei Allianz MTV Stuttgart. Die Partie, die wie gewohnt live bei sporttotal.tv übertragen wird, startet um 19:30 Uhr. </w:t>
      </w:r>
    </w:p>
    <w:p w14:paraId="5FDC915B" w14:textId="241FBED9" w:rsidR="00C90153" w:rsidRPr="00397FC0" w:rsidRDefault="00C90153" w:rsidP="00C90153">
      <w:pPr>
        <w:rPr>
          <w:rFonts w:ascii="Verdana" w:hAnsi="Verdana"/>
          <w:b/>
          <w:bCs/>
        </w:rPr>
      </w:pPr>
      <w:r w:rsidRPr="00397FC0">
        <w:rPr>
          <w:rFonts w:ascii="Verdana" w:hAnsi="Verdana"/>
          <w:b/>
          <w:bCs/>
        </w:rPr>
        <w:t xml:space="preserve">Die Situation </w:t>
      </w:r>
    </w:p>
    <w:p w14:paraId="70E947AC" w14:textId="18F09488" w:rsidR="00C90153" w:rsidRDefault="00C90153" w:rsidP="00C90153">
      <w:pPr>
        <w:rPr>
          <w:rFonts w:ascii="Verdana" w:hAnsi="Verdana"/>
        </w:rPr>
      </w:pPr>
      <w:r>
        <w:rPr>
          <w:rFonts w:ascii="Verdana" w:hAnsi="Verdana"/>
        </w:rPr>
        <w:t xml:space="preserve">Nach der knappen 2:3-Niederlage bei den Ladies in Black ist eine Play-off-Teilnahme für den VCW in weitere Ferne gerückt und nur noch mit zwei Siegen in den beiden verbleibenden Spielen gegen Stuttgart und Suhl möglich. Dabei hatten die VCW-Spielerinnen es selbst in der Hand, die Partie am Mittwoch mit 3:1 für sich zu entscheiden und so drei Punkte mit nach Wiesbaden zu nehmen. </w:t>
      </w:r>
      <w:r w:rsidR="00A109A4">
        <w:rPr>
          <w:rFonts w:ascii="Verdana" w:hAnsi="Verdana"/>
        </w:rPr>
        <w:t xml:space="preserve">Nun muss ein kleines Volleyball-Wunder gelingen, um den achten </w:t>
      </w:r>
      <w:r w:rsidR="00365726">
        <w:rPr>
          <w:rFonts w:ascii="Verdana" w:hAnsi="Verdana"/>
        </w:rPr>
        <w:t>Tabellenplatz</w:t>
      </w:r>
      <w:r w:rsidR="00A109A4">
        <w:rPr>
          <w:rFonts w:ascii="Verdana" w:hAnsi="Verdana"/>
        </w:rPr>
        <w:t xml:space="preserve"> doch noch zu erreichen. </w:t>
      </w:r>
    </w:p>
    <w:p w14:paraId="6DCD5D49" w14:textId="484FF993" w:rsidR="00C90153" w:rsidRPr="00CF4349" w:rsidRDefault="00C90153" w:rsidP="00C90153">
      <w:pPr>
        <w:rPr>
          <w:rFonts w:ascii="Verdana" w:hAnsi="Verdana"/>
          <w:b/>
          <w:bCs/>
        </w:rPr>
      </w:pPr>
      <w:r w:rsidRPr="00CF4349">
        <w:rPr>
          <w:rFonts w:ascii="Verdana" w:hAnsi="Verdana"/>
          <w:b/>
          <w:bCs/>
        </w:rPr>
        <w:t xml:space="preserve">Der Gegner </w:t>
      </w:r>
    </w:p>
    <w:p w14:paraId="3F264CA7" w14:textId="0550965D" w:rsidR="00397FC0" w:rsidRDefault="00397FC0" w:rsidP="00C90153">
      <w:pPr>
        <w:rPr>
          <w:rFonts w:ascii="Verdana" w:hAnsi="Verdana"/>
        </w:rPr>
      </w:pPr>
      <w:r>
        <w:rPr>
          <w:rFonts w:ascii="Verdana" w:hAnsi="Verdana"/>
        </w:rPr>
        <w:t xml:space="preserve">Allianz MTV Stuttgart steht mit 45 Punkten aktuell auf dem zweiten Tabellenrang – punktgleich mit den Tabellenführerinnen vom </w:t>
      </w:r>
      <w:proofErr w:type="spellStart"/>
      <w:r>
        <w:rPr>
          <w:rFonts w:ascii="Verdana" w:hAnsi="Verdana"/>
        </w:rPr>
        <w:t>Dresnder</w:t>
      </w:r>
      <w:proofErr w:type="spellEnd"/>
      <w:r>
        <w:rPr>
          <w:rFonts w:ascii="Verdana" w:hAnsi="Verdana"/>
        </w:rPr>
        <w:t xml:space="preserve"> SC. Für die </w:t>
      </w:r>
      <w:proofErr w:type="spellStart"/>
      <w:r>
        <w:rPr>
          <w:rFonts w:ascii="Verdana" w:hAnsi="Verdana"/>
        </w:rPr>
        <w:t>Gsstgeberinnen</w:t>
      </w:r>
      <w:proofErr w:type="spellEnd"/>
      <w:r>
        <w:rPr>
          <w:rFonts w:ascii="Verdana" w:hAnsi="Verdana"/>
        </w:rPr>
        <w:t xml:space="preserve"> dürften deshalb drei Punkte in der Partie </w:t>
      </w:r>
      <w:r w:rsidR="00365726">
        <w:rPr>
          <w:rFonts w:ascii="Verdana" w:hAnsi="Verdana"/>
        </w:rPr>
        <w:t>P</w:t>
      </w:r>
      <w:r>
        <w:rPr>
          <w:rFonts w:ascii="Verdana" w:hAnsi="Verdana"/>
        </w:rPr>
        <w:t xml:space="preserve">flicht sein, um am Ende als </w:t>
      </w:r>
      <w:r w:rsidR="00365726">
        <w:rPr>
          <w:rFonts w:ascii="Verdana" w:hAnsi="Verdana"/>
        </w:rPr>
        <w:t>E</w:t>
      </w:r>
      <w:r>
        <w:rPr>
          <w:rFonts w:ascii="Verdana" w:hAnsi="Verdana"/>
        </w:rPr>
        <w:t xml:space="preserve">rstplatzierter in die Play-offs um die Deutsche Meisterschaft gehen zu können. „Gegen so starke Gegnerinnen wie Stuttgart können wir als Außenseiter befreit aufspielen. Das hat bereits in Dresden gut geklappt. An diese Leistung wollen wir anknüpfen und einfach ein gutes Spiel abliefern“, fasst VCW-Cheftrainer Christian Sossenheimer die Devise </w:t>
      </w:r>
      <w:r w:rsidR="00365726">
        <w:rPr>
          <w:rFonts w:ascii="Verdana" w:hAnsi="Verdana"/>
        </w:rPr>
        <w:t>für das</w:t>
      </w:r>
      <w:r>
        <w:rPr>
          <w:rFonts w:ascii="Verdana" w:hAnsi="Verdana"/>
        </w:rPr>
        <w:t xml:space="preserve"> Spiel zusammen. </w:t>
      </w:r>
    </w:p>
    <w:p w14:paraId="71620139" w14:textId="0D369CE2" w:rsidR="00C90153" w:rsidRPr="00CF4349" w:rsidRDefault="00C90153" w:rsidP="00C90153">
      <w:pPr>
        <w:rPr>
          <w:rFonts w:ascii="Verdana" w:hAnsi="Verdana"/>
          <w:b/>
          <w:bCs/>
        </w:rPr>
      </w:pPr>
      <w:r w:rsidRPr="00CF4349">
        <w:rPr>
          <w:rFonts w:ascii="Verdana" w:hAnsi="Verdana"/>
          <w:b/>
          <w:bCs/>
        </w:rPr>
        <w:t xml:space="preserve">Die Fakten </w:t>
      </w:r>
    </w:p>
    <w:p w14:paraId="032D4586" w14:textId="41CDADB8" w:rsidR="00397FC0" w:rsidRDefault="00CF4349" w:rsidP="00C90153">
      <w:pPr>
        <w:rPr>
          <w:rFonts w:ascii="Verdana" w:hAnsi="Verdana"/>
        </w:rPr>
      </w:pPr>
      <w:r>
        <w:rPr>
          <w:rFonts w:ascii="Verdana" w:hAnsi="Verdana"/>
        </w:rPr>
        <w:t>Die beste Angreiferin der Volleyball Bundesliga ist auch in dieser Spielzeit Stuttgarts Diagonalangreiferin Krystal Rivers. Mit 182 Punkten ist sie bis dato die beste Punktesammlerin der Liga. Alleine sie macht im Satz durchschnittlich 6,4 Punkte für ihr Team</w:t>
      </w:r>
      <w:r w:rsidR="00EA6542">
        <w:rPr>
          <w:rFonts w:ascii="Verdana" w:hAnsi="Verdana"/>
        </w:rPr>
        <w:t xml:space="preserve"> – ein </w:t>
      </w:r>
      <w:proofErr w:type="gramStart"/>
      <w:r w:rsidR="00EA6542">
        <w:rPr>
          <w:rFonts w:ascii="Verdana" w:hAnsi="Verdana"/>
        </w:rPr>
        <w:t>Wert</w:t>
      </w:r>
      <w:proofErr w:type="gramEnd"/>
      <w:r w:rsidR="00EA6542">
        <w:rPr>
          <w:rFonts w:ascii="Verdana" w:hAnsi="Verdana"/>
        </w:rPr>
        <w:t xml:space="preserve"> den keine andere Angreiferin auch nur annähernd erreicht. </w:t>
      </w:r>
      <w:r w:rsidR="00D75618">
        <w:rPr>
          <w:rFonts w:ascii="Verdana" w:hAnsi="Verdana"/>
        </w:rPr>
        <w:t xml:space="preserve">Aber auch sonst ist Stuttgarts Team gespickt mit vielen Spielerinnen auf europäischem Top-Niveau wie Michaela </w:t>
      </w:r>
      <w:proofErr w:type="spellStart"/>
      <w:r w:rsidR="00D75618">
        <w:rPr>
          <w:rFonts w:ascii="Verdana" w:hAnsi="Verdana"/>
        </w:rPr>
        <w:t>Mljenkova</w:t>
      </w:r>
      <w:proofErr w:type="spellEnd"/>
      <w:r w:rsidR="00D75618">
        <w:rPr>
          <w:rFonts w:ascii="Verdana" w:hAnsi="Verdana"/>
        </w:rPr>
        <w:t xml:space="preserve"> oder Juliet </w:t>
      </w:r>
      <w:proofErr w:type="spellStart"/>
      <w:r w:rsidR="00D75618">
        <w:rPr>
          <w:rFonts w:ascii="Verdana" w:hAnsi="Verdana"/>
        </w:rPr>
        <w:t>Lohuis</w:t>
      </w:r>
      <w:proofErr w:type="spellEnd"/>
      <w:r w:rsidR="00D75618">
        <w:rPr>
          <w:rFonts w:ascii="Verdana" w:hAnsi="Verdana"/>
        </w:rPr>
        <w:t xml:space="preserve">. </w:t>
      </w:r>
      <w:r w:rsidR="00135E00">
        <w:rPr>
          <w:rFonts w:ascii="Verdana" w:hAnsi="Verdana"/>
        </w:rPr>
        <w:t>Nicht umsonst mussten die Gastgeberinnen in dieser Saison erst drei Partien und lediglich 15 Sätze verloren geben.</w:t>
      </w:r>
      <w:r>
        <w:rPr>
          <w:rFonts w:ascii="Verdana" w:hAnsi="Verdana"/>
        </w:rPr>
        <w:t xml:space="preserve"> </w:t>
      </w:r>
    </w:p>
    <w:p w14:paraId="17049576" w14:textId="11CEAD85" w:rsidR="00C90153" w:rsidRPr="00C90153" w:rsidRDefault="00C90153" w:rsidP="00C90153">
      <w:pPr>
        <w:rPr>
          <w:rFonts w:ascii="Verdana" w:hAnsi="Verdana"/>
          <w:b/>
          <w:bCs/>
        </w:rPr>
      </w:pPr>
      <w:r w:rsidRPr="00C90153">
        <w:rPr>
          <w:rFonts w:ascii="Verdana" w:hAnsi="Verdana"/>
          <w:b/>
          <w:bCs/>
        </w:rPr>
        <w:t xml:space="preserve">Ausblick </w:t>
      </w:r>
    </w:p>
    <w:p w14:paraId="2A0576F9" w14:textId="02580131" w:rsidR="00BB63FE" w:rsidRDefault="00C90153" w:rsidP="00BB63FE">
      <w:pPr>
        <w:rPr>
          <w:rFonts w:ascii="Verdana" w:hAnsi="Verdana"/>
        </w:rPr>
      </w:pPr>
      <w:r>
        <w:rPr>
          <w:rFonts w:ascii="Verdana" w:hAnsi="Verdana"/>
        </w:rPr>
        <w:lastRenderedPageBreak/>
        <w:t xml:space="preserve">Das letzte Spiel in der Hauptrunde bestreitet der VCW am 13. März beim VfB Suhl LOTTO Thüringen. Die Partie beginnt um 19:00 Uhr und wird ebenfalls live bei sporttotal.tv übertragen. </w:t>
      </w:r>
    </w:p>
    <w:p w14:paraId="05326D9A" w14:textId="77777777" w:rsidR="00020796" w:rsidRDefault="00020796" w:rsidP="00BB63FE">
      <w:pPr>
        <w:rPr>
          <w:rFonts w:ascii="Verdana" w:hAnsi="Verdana"/>
        </w:rPr>
      </w:pPr>
    </w:p>
    <w:p w14:paraId="34ED5F54" w14:textId="120A52C3" w:rsidR="007B37F4" w:rsidRDefault="00020796" w:rsidP="007B37F4">
      <w:pPr>
        <w:rPr>
          <w:rFonts w:ascii="Verdana" w:hAnsi="Verdana"/>
        </w:rPr>
      </w:pPr>
      <w:r>
        <w:rPr>
          <w:rFonts w:ascii="Verdana" w:hAnsi="Verdana"/>
          <w:noProof/>
        </w:rPr>
        <w:drawing>
          <wp:inline distT="0" distB="0" distL="0" distR="0" wp14:anchorId="3115C36E" wp14:editId="01FBF768">
            <wp:extent cx="5759450" cy="3836035"/>
            <wp:effectExtent l="0" t="0" r="6350" b="0"/>
            <wp:docPr id="1" name="Grafik 1" descr="Ein Bild, das Volleyball, Sportwettkampf, Spor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Volleyball, Sportwettkampf, Sport, Perso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4B4E72F" w14:textId="0F9FD914" w:rsidR="007B37F4" w:rsidRPr="006A7F64" w:rsidRDefault="00020796" w:rsidP="007B37F4">
      <w:pPr>
        <w:rPr>
          <w:rFonts w:ascii="Verdana" w:hAnsi="Verdana"/>
          <w:i/>
          <w:iCs/>
        </w:rPr>
      </w:pPr>
      <w:r>
        <w:rPr>
          <w:rFonts w:ascii="Verdana" w:hAnsi="Verdana"/>
        </w:rPr>
        <w:t>Im Hinspiel hatten die Stuttgarterinnen die Oberhand und konnten die Partie mit 3:0 für sich entscheiden.</w:t>
      </w:r>
      <w:r w:rsidR="006A7F64">
        <w:rPr>
          <w:rFonts w:ascii="Verdana" w:hAnsi="Verdana"/>
        </w:rPr>
        <w:t xml:space="preserve"> </w:t>
      </w:r>
      <w:r w:rsidR="006A7F64">
        <w:rPr>
          <w:rFonts w:ascii="Verdana" w:hAnsi="Verdana"/>
          <w:i/>
          <w:iCs/>
        </w:rPr>
        <w:t>Foto: Detlef Gottwald</w:t>
      </w:r>
    </w:p>
    <w:p w14:paraId="784998EF" w14:textId="77777777" w:rsidR="00C83BFC" w:rsidRDefault="00C83BFC" w:rsidP="00431D73">
      <w:pPr>
        <w:jc w:val="both"/>
        <w:rPr>
          <w:rFonts w:ascii="Verdana" w:hAnsi="Verdana"/>
        </w:rPr>
      </w:pPr>
    </w:p>
    <w:p w14:paraId="3614FA28" w14:textId="7465967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w:t>
      </w:r>
      <w:r w:rsidRPr="008C19E6">
        <w:rPr>
          <w:rFonts w:ascii="Verdana" w:hAnsi="Verdana" w:cs="Arial"/>
          <w:sz w:val="18"/>
          <w:szCs w:val="18"/>
        </w:rPr>
        <w:lastRenderedPageBreak/>
        <w:t>„Grüne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BFAC3" w14:textId="77777777" w:rsidR="0053447C" w:rsidRDefault="0053447C" w:rsidP="00CE0C86">
      <w:pPr>
        <w:spacing w:after="0" w:line="240" w:lineRule="auto"/>
      </w:pPr>
      <w:r>
        <w:separator/>
      </w:r>
    </w:p>
  </w:endnote>
  <w:endnote w:type="continuationSeparator" w:id="0">
    <w:p w14:paraId="57955AB2" w14:textId="77777777" w:rsidR="0053447C" w:rsidRDefault="0053447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FB79B" w14:textId="77777777" w:rsidR="0053447C" w:rsidRDefault="0053447C" w:rsidP="00CE0C86">
      <w:pPr>
        <w:spacing w:after="0" w:line="240" w:lineRule="auto"/>
      </w:pPr>
      <w:r>
        <w:separator/>
      </w:r>
    </w:p>
  </w:footnote>
  <w:footnote w:type="continuationSeparator" w:id="0">
    <w:p w14:paraId="6AB428F4" w14:textId="77777777" w:rsidR="0053447C" w:rsidRDefault="0053447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0796"/>
    <w:rsid w:val="00024F26"/>
    <w:rsid w:val="00026D48"/>
    <w:rsid w:val="00033030"/>
    <w:rsid w:val="00035BEF"/>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4B3"/>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2ED8"/>
    <w:rsid w:val="000B4F90"/>
    <w:rsid w:val="000B5476"/>
    <w:rsid w:val="000B5499"/>
    <w:rsid w:val="000C0162"/>
    <w:rsid w:val="000C3F4A"/>
    <w:rsid w:val="000E0583"/>
    <w:rsid w:val="000E0B2A"/>
    <w:rsid w:val="000E4ABC"/>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35E00"/>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0882"/>
    <w:rsid w:val="002314D0"/>
    <w:rsid w:val="00232AF9"/>
    <w:rsid w:val="002336BE"/>
    <w:rsid w:val="00235EBD"/>
    <w:rsid w:val="0023633E"/>
    <w:rsid w:val="00236DBC"/>
    <w:rsid w:val="00246329"/>
    <w:rsid w:val="0025215D"/>
    <w:rsid w:val="002546DC"/>
    <w:rsid w:val="002549E2"/>
    <w:rsid w:val="00256EFD"/>
    <w:rsid w:val="00263FC3"/>
    <w:rsid w:val="0027192E"/>
    <w:rsid w:val="00275856"/>
    <w:rsid w:val="002775FA"/>
    <w:rsid w:val="00277635"/>
    <w:rsid w:val="00282187"/>
    <w:rsid w:val="00286C03"/>
    <w:rsid w:val="00286E01"/>
    <w:rsid w:val="00287F5A"/>
    <w:rsid w:val="00291E8B"/>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1AC2"/>
    <w:rsid w:val="0036208F"/>
    <w:rsid w:val="00365726"/>
    <w:rsid w:val="003709A3"/>
    <w:rsid w:val="00371263"/>
    <w:rsid w:val="00376404"/>
    <w:rsid w:val="00382555"/>
    <w:rsid w:val="0038499C"/>
    <w:rsid w:val="00387B4D"/>
    <w:rsid w:val="00392498"/>
    <w:rsid w:val="00393078"/>
    <w:rsid w:val="00393B97"/>
    <w:rsid w:val="00397FC0"/>
    <w:rsid w:val="003A3502"/>
    <w:rsid w:val="003A5B91"/>
    <w:rsid w:val="003A6B90"/>
    <w:rsid w:val="003A7556"/>
    <w:rsid w:val="003A7AEB"/>
    <w:rsid w:val="003B1A32"/>
    <w:rsid w:val="003B2362"/>
    <w:rsid w:val="003B2446"/>
    <w:rsid w:val="003C21EA"/>
    <w:rsid w:val="003C2C9D"/>
    <w:rsid w:val="003C366D"/>
    <w:rsid w:val="003C68DB"/>
    <w:rsid w:val="003E0BD0"/>
    <w:rsid w:val="003E557D"/>
    <w:rsid w:val="003F0C9A"/>
    <w:rsid w:val="003F6292"/>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6C7F"/>
    <w:rsid w:val="00462DDB"/>
    <w:rsid w:val="004654C0"/>
    <w:rsid w:val="00471130"/>
    <w:rsid w:val="004737A0"/>
    <w:rsid w:val="00476BC7"/>
    <w:rsid w:val="00481FE2"/>
    <w:rsid w:val="00483C7C"/>
    <w:rsid w:val="0048439B"/>
    <w:rsid w:val="00485459"/>
    <w:rsid w:val="00487F84"/>
    <w:rsid w:val="00496C4F"/>
    <w:rsid w:val="004B04D7"/>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4033"/>
    <w:rsid w:val="004E51FF"/>
    <w:rsid w:val="004E5989"/>
    <w:rsid w:val="004E7694"/>
    <w:rsid w:val="004F30B0"/>
    <w:rsid w:val="004F4F8B"/>
    <w:rsid w:val="004F58A0"/>
    <w:rsid w:val="00502CD9"/>
    <w:rsid w:val="005044AF"/>
    <w:rsid w:val="00505FAB"/>
    <w:rsid w:val="0050741F"/>
    <w:rsid w:val="005147AC"/>
    <w:rsid w:val="005164BE"/>
    <w:rsid w:val="0052060B"/>
    <w:rsid w:val="0052096C"/>
    <w:rsid w:val="00524471"/>
    <w:rsid w:val="00525E8F"/>
    <w:rsid w:val="005273E2"/>
    <w:rsid w:val="00531CA1"/>
    <w:rsid w:val="005329CE"/>
    <w:rsid w:val="0053447C"/>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82AC8"/>
    <w:rsid w:val="006830F9"/>
    <w:rsid w:val="006831DB"/>
    <w:rsid w:val="00694DA4"/>
    <w:rsid w:val="006A18D8"/>
    <w:rsid w:val="006A2EB8"/>
    <w:rsid w:val="006A7F64"/>
    <w:rsid w:val="006B118B"/>
    <w:rsid w:val="006B3F76"/>
    <w:rsid w:val="006B436F"/>
    <w:rsid w:val="006B4D54"/>
    <w:rsid w:val="006B707C"/>
    <w:rsid w:val="006D083E"/>
    <w:rsid w:val="006D3B1A"/>
    <w:rsid w:val="006E015B"/>
    <w:rsid w:val="006E7623"/>
    <w:rsid w:val="006F1314"/>
    <w:rsid w:val="006F7AEB"/>
    <w:rsid w:val="00701A96"/>
    <w:rsid w:val="00704E0D"/>
    <w:rsid w:val="00710865"/>
    <w:rsid w:val="00715E3A"/>
    <w:rsid w:val="00715E4E"/>
    <w:rsid w:val="007166D3"/>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4DBC"/>
    <w:rsid w:val="00826F15"/>
    <w:rsid w:val="00827A81"/>
    <w:rsid w:val="008305C0"/>
    <w:rsid w:val="00832FEC"/>
    <w:rsid w:val="00836026"/>
    <w:rsid w:val="00837165"/>
    <w:rsid w:val="008375BF"/>
    <w:rsid w:val="0083795C"/>
    <w:rsid w:val="008401F1"/>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84C57"/>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2173"/>
    <w:rsid w:val="00901C19"/>
    <w:rsid w:val="0090651B"/>
    <w:rsid w:val="009069B4"/>
    <w:rsid w:val="00907350"/>
    <w:rsid w:val="00910951"/>
    <w:rsid w:val="00915945"/>
    <w:rsid w:val="00915A18"/>
    <w:rsid w:val="009166AA"/>
    <w:rsid w:val="0092054B"/>
    <w:rsid w:val="0092104A"/>
    <w:rsid w:val="009220A2"/>
    <w:rsid w:val="00922627"/>
    <w:rsid w:val="0092469E"/>
    <w:rsid w:val="00927CC2"/>
    <w:rsid w:val="00932170"/>
    <w:rsid w:val="00932FEA"/>
    <w:rsid w:val="00933488"/>
    <w:rsid w:val="00934D41"/>
    <w:rsid w:val="009403D3"/>
    <w:rsid w:val="00940E9B"/>
    <w:rsid w:val="00941FF3"/>
    <w:rsid w:val="00942BC5"/>
    <w:rsid w:val="00945E69"/>
    <w:rsid w:val="0094620F"/>
    <w:rsid w:val="00947572"/>
    <w:rsid w:val="0095127F"/>
    <w:rsid w:val="00952CB1"/>
    <w:rsid w:val="00952F24"/>
    <w:rsid w:val="00953272"/>
    <w:rsid w:val="009542A7"/>
    <w:rsid w:val="0096512C"/>
    <w:rsid w:val="00976283"/>
    <w:rsid w:val="00976F51"/>
    <w:rsid w:val="00980437"/>
    <w:rsid w:val="0098290F"/>
    <w:rsid w:val="00983438"/>
    <w:rsid w:val="0098414A"/>
    <w:rsid w:val="00991715"/>
    <w:rsid w:val="009920E4"/>
    <w:rsid w:val="00993402"/>
    <w:rsid w:val="009A0359"/>
    <w:rsid w:val="009A32AE"/>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CE7"/>
    <w:rsid w:val="009F7077"/>
    <w:rsid w:val="009F7C0E"/>
    <w:rsid w:val="00A109A4"/>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21E39"/>
    <w:rsid w:val="00B21EF2"/>
    <w:rsid w:val="00B23037"/>
    <w:rsid w:val="00B24E73"/>
    <w:rsid w:val="00B337F6"/>
    <w:rsid w:val="00B349AB"/>
    <w:rsid w:val="00B35CAD"/>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713D"/>
    <w:rsid w:val="00B87A0B"/>
    <w:rsid w:val="00B90CFC"/>
    <w:rsid w:val="00B93381"/>
    <w:rsid w:val="00B93DE4"/>
    <w:rsid w:val="00B94774"/>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71E"/>
    <w:rsid w:val="00C13C1C"/>
    <w:rsid w:val="00C15D53"/>
    <w:rsid w:val="00C16978"/>
    <w:rsid w:val="00C17120"/>
    <w:rsid w:val="00C1781A"/>
    <w:rsid w:val="00C2527E"/>
    <w:rsid w:val="00C31C86"/>
    <w:rsid w:val="00C35368"/>
    <w:rsid w:val="00C4043C"/>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3A29"/>
    <w:rsid w:val="00C75EAC"/>
    <w:rsid w:val="00C770B0"/>
    <w:rsid w:val="00C771A4"/>
    <w:rsid w:val="00C83BFC"/>
    <w:rsid w:val="00C87F21"/>
    <w:rsid w:val="00C87F81"/>
    <w:rsid w:val="00C90153"/>
    <w:rsid w:val="00C90934"/>
    <w:rsid w:val="00C92AED"/>
    <w:rsid w:val="00C92DB5"/>
    <w:rsid w:val="00C94E91"/>
    <w:rsid w:val="00C9540E"/>
    <w:rsid w:val="00CA2D58"/>
    <w:rsid w:val="00CA3D83"/>
    <w:rsid w:val="00CA5702"/>
    <w:rsid w:val="00CA67AF"/>
    <w:rsid w:val="00CB2224"/>
    <w:rsid w:val="00CB2373"/>
    <w:rsid w:val="00CB27A5"/>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4349"/>
    <w:rsid w:val="00CF616A"/>
    <w:rsid w:val="00D05C67"/>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5618"/>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700D7"/>
    <w:rsid w:val="00E720AA"/>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542"/>
    <w:rsid w:val="00EA6859"/>
    <w:rsid w:val="00EA7BDF"/>
    <w:rsid w:val="00EB2264"/>
    <w:rsid w:val="00EB2AF6"/>
    <w:rsid w:val="00EC0997"/>
    <w:rsid w:val="00EC1882"/>
    <w:rsid w:val="00EC2307"/>
    <w:rsid w:val="00EC29E1"/>
    <w:rsid w:val="00EC445E"/>
    <w:rsid w:val="00EC69E8"/>
    <w:rsid w:val="00EC6A47"/>
    <w:rsid w:val="00ED4FF9"/>
    <w:rsid w:val="00EE7404"/>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035E"/>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3680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10</cp:revision>
  <cp:lastPrinted>2021-03-01T21:20:00Z</cp:lastPrinted>
  <dcterms:created xsi:type="dcterms:W3CDTF">2021-03-04T14:59:00Z</dcterms:created>
  <dcterms:modified xsi:type="dcterms:W3CDTF">2021-03-05T07:43:00Z</dcterms:modified>
</cp:coreProperties>
</file>