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B59B7752FE294D9F9CFFB4762438FB8B"/>
          </w:placeholder>
        </w:sdtPr>
        <w:sdtEndPr/>
        <w:sdtContent>
          <w:tr w:rsidR="00465EE8" w:rsidRPr="00465EE8" w14:paraId="4F7521BC" w14:textId="77777777" w:rsidTr="00465EE8">
            <w:trPr>
              <w:trHeight w:val="1474"/>
            </w:trPr>
            <w:tc>
              <w:tcPr>
                <w:tcW w:w="7938" w:type="dxa"/>
              </w:tcPr>
              <w:p w14:paraId="60F88E96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3A830575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621D31CA" wp14:editId="150BEC26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B59B7752FE294D9F9CFFB4762438FB8B"/>
          </w:placeholder>
        </w:sdtPr>
        <w:sdtEndPr/>
        <w:sdtContent>
          <w:tr w:rsidR="00BF33AE" w14:paraId="0BC6A0AA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CAB2BF52A9BF4EECBF0047ACCA2B6338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5B9C0708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B59B7752FE294D9F9CFFB4762438FB8B"/>
          </w:placeholder>
        </w:sdtPr>
        <w:sdtEndPr/>
        <w:sdtContent>
          <w:tr w:rsidR="00973546" w:rsidRPr="00840C91" w14:paraId="6805EDD3" w14:textId="77777777" w:rsidTr="00AB42BD">
            <w:trPr>
              <w:trHeight w:hRule="exact" w:val="567"/>
            </w:trPr>
            <w:sdt>
              <w:sdtPr>
                <w:id w:val="42179897"/>
                <w:lock w:val="sdtLocked"/>
                <w:placeholder>
                  <w:docPart w:val="D6784EF0FB8A42B0996A996C79003408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5E0E5CAB" w14:textId="7C430715" w:rsidR="00973546" w:rsidRPr="00840C91" w:rsidRDefault="0070127D" w:rsidP="00465EE8">
                    <w:pPr>
                      <w:pStyle w:val="Headline"/>
                      <w:rPr>
                        <w:lang w:val="en-US"/>
                      </w:rPr>
                    </w:pPr>
                    <w:r>
                      <w:t>30.000 Euro für soziale Projekte im Südwesten</w:t>
                    </w:r>
                  </w:p>
                </w:tc>
              </w:sdtContent>
            </w:sdt>
          </w:tr>
        </w:sdtContent>
      </w:sdt>
    </w:tbl>
    <w:p w14:paraId="78A8278A" w14:textId="464E3373" w:rsidR="00F40039" w:rsidRPr="0070127D" w:rsidRDefault="008E704B" w:rsidP="0070127D">
      <w:pPr>
        <w:pStyle w:val="Subline"/>
        <w:spacing w:after="360"/>
        <w:rPr>
          <w:lang w:val="en-US"/>
        </w:rPr>
      </w:pPr>
      <w:sdt>
        <w:sdtPr>
          <w:id w:val="-860516056"/>
          <w:placeholder>
            <w:docPart w:val="5B8421088C38448884516BB2B8E38358"/>
          </w:placeholder>
        </w:sdtPr>
        <w:sdtEndPr/>
        <w:sdtContent>
          <w:r w:rsidR="0070127D">
            <w:t>Edeka Südwest-Vorstand verdoppelt Spendensumme</w:t>
          </w:r>
        </w:sdtContent>
      </w:sdt>
      <w:r w:rsidR="0070127D">
        <w:t xml:space="preserve"> der Mitarbeitenden</w:t>
      </w:r>
    </w:p>
    <w:p w14:paraId="6601CEB1" w14:textId="150F21A4" w:rsidR="004678D6" w:rsidRPr="00BD7929" w:rsidRDefault="008E704B" w:rsidP="00BD7929">
      <w:pPr>
        <w:pStyle w:val="Intro-Text"/>
      </w:pPr>
      <w:sdt>
        <w:sdtPr>
          <w:id w:val="1521048624"/>
          <w:placeholder>
            <w:docPart w:val="489136D073884AEE86C8654138C0A52A"/>
          </w:placeholder>
        </w:sdtPr>
        <w:sdtEndPr/>
        <w:sdtContent>
          <w:r w:rsidR="0070127D">
            <w:t>Offenburg</w:t>
          </w:r>
        </w:sdtContent>
      </w:sdt>
      <w:r w:rsidR="00BD7929">
        <w:t>/</w:t>
      </w:r>
      <w:sdt>
        <w:sdtPr>
          <w:id w:val="765271979"/>
          <w:placeholder>
            <w:docPart w:val="CBFCF064A22C488FA3072858D773B0E8"/>
          </w:placeholder>
          <w:date w:fullDate="2025-05-08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t>08.05.2025</w:t>
          </w:r>
        </w:sdtContent>
      </w:sdt>
      <w:r w:rsidR="00BD7929">
        <w:t xml:space="preserve"> </w:t>
      </w:r>
      <w:r w:rsidR="00DA1BA9">
        <w:t>–</w:t>
      </w:r>
      <w:r w:rsidR="00BD7929">
        <w:t xml:space="preserve"> </w:t>
      </w:r>
      <w:r w:rsidR="00DA1BA9">
        <w:t>Mit Herz und Verantwortung: Die Mitarbeitenden von Edeka Südwest und den Tochterbetrieben haben 2024 einmal mehr gezeigt, was gemeinsam möglich ist. Knapp 15.000 Euro kamen durch die</w:t>
      </w:r>
      <w:r w:rsidR="0070127D" w:rsidRPr="0070127D">
        <w:t xml:space="preserve"> Initiative „Cent-Spende – Edeka Südwest hilft“ zusammen</w:t>
      </w:r>
      <w:r w:rsidR="00DA1BA9">
        <w:t>, bei der sie</w:t>
      </w:r>
      <w:r w:rsidR="0070127D" w:rsidRPr="0070127D">
        <w:t xml:space="preserve"> monatlich den Cent-Betrag ihrer Lohnabrechnung</w:t>
      </w:r>
      <w:r w:rsidR="00DA1BA9">
        <w:t xml:space="preserve"> spenden</w:t>
      </w:r>
      <w:r w:rsidR="0070127D" w:rsidRPr="0070127D">
        <w:t xml:space="preserve">. </w:t>
      </w:r>
      <w:r w:rsidR="00DA1BA9">
        <w:t>Der</w:t>
      </w:r>
      <w:r w:rsidR="0070127D" w:rsidRPr="0070127D">
        <w:t xml:space="preserve"> Vorstand des Handelsunternehmens </w:t>
      </w:r>
      <w:r w:rsidR="00DA1BA9">
        <w:t xml:space="preserve">verdoppelte nun </w:t>
      </w:r>
      <w:r w:rsidR="0070127D" w:rsidRPr="0070127D">
        <w:t xml:space="preserve">mit weiteren 15.000 Euro </w:t>
      </w:r>
      <w:r w:rsidR="00DA1BA9">
        <w:t xml:space="preserve">den Betrag, der </w:t>
      </w:r>
      <w:r w:rsidR="0070127D" w:rsidRPr="0070127D">
        <w:t xml:space="preserve">in den Spendentopf des laufenden Jahres </w:t>
      </w:r>
      <w:r w:rsidR="00DA1BA9">
        <w:t xml:space="preserve">fließt </w:t>
      </w:r>
      <w:r w:rsidR="0070127D" w:rsidRPr="0070127D">
        <w:t xml:space="preserve">und </w:t>
      </w:r>
      <w:r w:rsidR="00DA1BA9">
        <w:t>so</w:t>
      </w:r>
      <w:r w:rsidR="0070127D" w:rsidRPr="0070127D">
        <w:t xml:space="preserve"> in den kommenden Monaten verschiedene</w:t>
      </w:r>
      <w:r w:rsidR="00DA1BA9">
        <w:t>n</w:t>
      </w:r>
      <w:r w:rsidR="0070127D" w:rsidRPr="0070127D">
        <w:t xml:space="preserve"> gemeinnützige</w:t>
      </w:r>
      <w:r w:rsidR="00DA1BA9">
        <w:t>n</w:t>
      </w:r>
      <w:r w:rsidR="0070127D" w:rsidRPr="0070127D">
        <w:t xml:space="preserve"> Organisationen im Südwesten</w:t>
      </w:r>
      <w:r w:rsidR="00DA1BA9">
        <w:t xml:space="preserve"> zugutekommt</w:t>
      </w:r>
      <w:r w:rsidR="0070127D" w:rsidRPr="0070127D">
        <w:t>.</w:t>
      </w:r>
    </w:p>
    <w:p w14:paraId="3E36695D" w14:textId="3DE95C8D" w:rsidR="00F359F2" w:rsidRDefault="00F359F2" w:rsidP="00F359F2">
      <w:pPr>
        <w:pStyle w:val="Flietext"/>
      </w:pPr>
      <w:r>
        <w:t>„</w:t>
      </w:r>
      <w:r w:rsidR="00DA1BA9">
        <w:t xml:space="preserve">Jede Spende macht den Unterschied und mit vereinten Kräften kann man </w:t>
      </w:r>
      <w:r>
        <w:t xml:space="preserve">Großes bewirken. </w:t>
      </w:r>
      <w:r w:rsidR="00DA1BA9">
        <w:t xml:space="preserve">Den Beweis dafür liefern unsere </w:t>
      </w:r>
      <w:r>
        <w:t xml:space="preserve">Mitarbeiterinnen und Mitarbeiter mit ihrer Initiative jedes Jahr aufs Neue“, </w:t>
      </w:r>
      <w:r w:rsidR="00DA1BA9">
        <w:t>erklärte</w:t>
      </w:r>
      <w:r>
        <w:t xml:space="preserve"> Vorstand </w:t>
      </w:r>
      <w:r w:rsidR="00DA1BA9">
        <w:t>Jürgen Mäder</w:t>
      </w:r>
      <w:r>
        <w:t xml:space="preserve"> bei der Überreichung des symbolischen Spenden-Schecks und fügte hinzu: „</w:t>
      </w:r>
      <w:r w:rsidR="00DA1BA9">
        <w:t>Dieses Engagement würdigen wir gerne und mit Freude verdoppeln wir auch dieses Jahr wieder den Betrag auf insgesamt 30.000 Euro</w:t>
      </w:r>
      <w:r>
        <w:t xml:space="preserve">.“ </w:t>
      </w:r>
    </w:p>
    <w:p w14:paraId="4874E0C3" w14:textId="77777777" w:rsidR="00F359F2" w:rsidRDefault="00F359F2" w:rsidP="00F359F2">
      <w:pPr>
        <w:pStyle w:val="Flietext"/>
      </w:pPr>
    </w:p>
    <w:p w14:paraId="46DF79B9" w14:textId="24F50B59" w:rsidR="00F359F2" w:rsidRPr="003071F3" w:rsidRDefault="003071F3" w:rsidP="00F359F2">
      <w:pPr>
        <w:pStyle w:val="Flietext"/>
      </w:pPr>
      <w:r w:rsidRPr="003071F3">
        <w:t>E</w:t>
      </w:r>
      <w:r w:rsidR="00F359F2" w:rsidRPr="003071F3">
        <w:t xml:space="preserve">in Gremium, bestehend aus Vertreterinnen und Vertretern verschiedener Geschäftsbereiche, des Betriebsrats sowie neun Mitarbeitenden, die alle zwei Jahre wechseln, </w:t>
      </w:r>
      <w:r w:rsidRPr="003071F3">
        <w:t>kommt zweimal im Jahr zusammen und entscheidet, für welchen guten Zweck die gesammelten Spenden eingesetzt werden</w:t>
      </w:r>
      <w:r w:rsidR="00F359F2" w:rsidRPr="003071F3">
        <w:t xml:space="preserve">. </w:t>
      </w:r>
      <w:r w:rsidRPr="003071F3">
        <w:t>Vor allem</w:t>
      </w:r>
      <w:r w:rsidR="00F359F2" w:rsidRPr="003071F3">
        <w:t xml:space="preserve"> Vereinen und Organisationen die sich</w:t>
      </w:r>
      <w:r w:rsidRPr="003071F3">
        <w:t>, im Südwesten</w:t>
      </w:r>
      <w:r w:rsidR="00F359F2" w:rsidRPr="003071F3">
        <w:t xml:space="preserve"> für Kinder und Jugendliche sowie für Menschen mit Behinderung einsetzen und engagieren</w:t>
      </w:r>
      <w:r w:rsidRPr="003071F3">
        <w:t>, werden damit unterstützt</w:t>
      </w:r>
      <w:r w:rsidR="00F359F2" w:rsidRPr="003071F3">
        <w:t>.</w:t>
      </w:r>
    </w:p>
    <w:p w14:paraId="064D82BB" w14:textId="77777777" w:rsidR="00F359F2" w:rsidRPr="00263C3D" w:rsidRDefault="00F359F2" w:rsidP="00F359F2">
      <w:pPr>
        <w:pStyle w:val="Flietext"/>
        <w:rPr>
          <w:highlight w:val="yellow"/>
        </w:rPr>
      </w:pPr>
    </w:p>
    <w:p w14:paraId="669CEF36" w14:textId="1938449D" w:rsidR="00F359F2" w:rsidRPr="00C034F0" w:rsidRDefault="003071F3" w:rsidP="00F359F2">
      <w:pPr>
        <w:pStyle w:val="Flietext"/>
        <w:rPr>
          <w:b/>
          <w:bCs/>
        </w:rPr>
      </w:pPr>
      <w:r w:rsidRPr="00C034F0">
        <w:rPr>
          <w:b/>
          <w:bCs/>
        </w:rPr>
        <w:t xml:space="preserve">Bisher </w:t>
      </w:r>
      <w:r w:rsidR="00C034F0">
        <w:rPr>
          <w:b/>
          <w:bCs/>
        </w:rPr>
        <w:t>insgesamt</w:t>
      </w:r>
      <w:r w:rsidRPr="00C034F0">
        <w:rPr>
          <w:b/>
          <w:bCs/>
        </w:rPr>
        <w:t xml:space="preserve"> </w:t>
      </w:r>
      <w:r w:rsidRPr="00D41AE2">
        <w:rPr>
          <w:b/>
          <w:bCs/>
        </w:rPr>
        <w:t>4</w:t>
      </w:r>
      <w:r w:rsidR="00B52E26" w:rsidRPr="00D41AE2">
        <w:rPr>
          <w:b/>
          <w:bCs/>
        </w:rPr>
        <w:t>35</w:t>
      </w:r>
      <w:r w:rsidRPr="00D41AE2">
        <w:rPr>
          <w:b/>
          <w:bCs/>
        </w:rPr>
        <w:t>.</w:t>
      </w:r>
      <w:r w:rsidR="00B52E26" w:rsidRPr="00D41AE2">
        <w:rPr>
          <w:b/>
          <w:bCs/>
        </w:rPr>
        <w:t>0</w:t>
      </w:r>
      <w:r w:rsidRPr="00D41AE2">
        <w:rPr>
          <w:b/>
          <w:bCs/>
        </w:rPr>
        <w:t>00</w:t>
      </w:r>
      <w:r w:rsidR="00F359F2" w:rsidRPr="00D41AE2">
        <w:rPr>
          <w:b/>
          <w:bCs/>
        </w:rPr>
        <w:t xml:space="preserve"> Euro</w:t>
      </w:r>
      <w:r w:rsidR="00F359F2" w:rsidRPr="00C034F0">
        <w:rPr>
          <w:b/>
          <w:bCs/>
        </w:rPr>
        <w:t xml:space="preserve"> gespendet</w:t>
      </w:r>
    </w:p>
    <w:p w14:paraId="2D91DC0F" w14:textId="77777777" w:rsidR="00F359F2" w:rsidRPr="00263C3D" w:rsidRDefault="00F359F2" w:rsidP="00F359F2">
      <w:pPr>
        <w:pStyle w:val="Flietext"/>
        <w:rPr>
          <w:highlight w:val="yellow"/>
        </w:rPr>
      </w:pPr>
    </w:p>
    <w:p w14:paraId="6E635C5A" w14:textId="35F5F4FF" w:rsidR="00EF79AA" w:rsidRDefault="00C82570" w:rsidP="00F359F2">
      <w:pPr>
        <w:pStyle w:val="Flietext"/>
      </w:pPr>
      <w:r w:rsidRPr="00C82570">
        <w:t>Zusätzlich zum Engagement der Mitarbeitenden setzt sich auch der Vorstand</w:t>
      </w:r>
      <w:r w:rsidR="00C034F0">
        <w:t xml:space="preserve"> von Edeka Südwest</w:t>
      </w:r>
      <w:r w:rsidRPr="00C82570">
        <w:t xml:space="preserve"> für die </w:t>
      </w:r>
      <w:r w:rsidR="00F359F2" w:rsidRPr="00C82570">
        <w:t>Spenden-Initiative ein</w:t>
      </w:r>
      <w:r w:rsidRPr="00C82570">
        <w:t xml:space="preserve"> und verdoppelt anstelle von Weihnachtsgeschenken für Kundinnen und Kunden sowie Geschäftspartnerinnen und -partner einmal im Jahr die </w:t>
      </w:r>
      <w:r w:rsidR="00C034F0">
        <w:t>Spendens</w:t>
      </w:r>
      <w:r w:rsidRPr="00C82570">
        <w:t>umme</w:t>
      </w:r>
      <w:r w:rsidR="00F359F2" w:rsidRPr="00C82570">
        <w:t xml:space="preserve">. </w:t>
      </w:r>
      <w:r w:rsidR="00C034F0">
        <w:t xml:space="preserve">So haben </w:t>
      </w:r>
      <w:r w:rsidR="00C034F0" w:rsidRPr="00C034F0">
        <w:t>s</w:t>
      </w:r>
      <w:r w:rsidR="00F359F2" w:rsidRPr="00C034F0">
        <w:t xml:space="preserve">eit ihrer Gründung 2011 alle Mitarbeitenden, die bei der Initiative „Cent-Spende – Edeka Südwest hilft“ mitmachen, gemeinsam mit dem Vorstand </w:t>
      </w:r>
      <w:r w:rsidR="00C034F0" w:rsidRPr="00C034F0">
        <w:t>ihren Beitrag dazu geleistet</w:t>
      </w:r>
      <w:r w:rsidR="00F359F2" w:rsidRPr="00C034F0">
        <w:t xml:space="preserve">, dass insgesamt </w:t>
      </w:r>
      <w:r w:rsidR="00F359F2" w:rsidRPr="00D41AE2">
        <w:t>2</w:t>
      </w:r>
      <w:r w:rsidR="00B52E26" w:rsidRPr="00D41AE2">
        <w:t>4</w:t>
      </w:r>
      <w:r w:rsidR="00F359F2" w:rsidRPr="00D41AE2">
        <w:t>5 gemeinnützige</w:t>
      </w:r>
      <w:r w:rsidR="00F359F2" w:rsidRPr="00C034F0">
        <w:t xml:space="preserve"> Organisationen mit zusammen </w:t>
      </w:r>
      <w:r w:rsidR="003071F3" w:rsidRPr="00D41AE2">
        <w:t>4</w:t>
      </w:r>
      <w:r w:rsidR="00B52E26" w:rsidRPr="00D41AE2">
        <w:t>35</w:t>
      </w:r>
      <w:r w:rsidR="003071F3" w:rsidRPr="00D41AE2">
        <w:t>.</w:t>
      </w:r>
      <w:r w:rsidR="00B52E26" w:rsidRPr="00D41AE2">
        <w:t>0</w:t>
      </w:r>
      <w:r w:rsidR="003071F3" w:rsidRPr="00D41AE2">
        <w:t>00</w:t>
      </w:r>
      <w:r w:rsidR="00F359F2" w:rsidRPr="00C034F0">
        <w:t xml:space="preserve"> Euro unterstützt werden konnten.</w:t>
      </w:r>
    </w:p>
    <w:p w14:paraId="74DAD2CA" w14:textId="77777777" w:rsidR="00EF79AA" w:rsidRPr="00EF79AA" w:rsidRDefault="008E704B" w:rsidP="00EF79AA">
      <w:pPr>
        <w:pStyle w:val="Zusatzinformation-berschrift"/>
      </w:pPr>
      <w:sdt>
        <w:sdtPr>
          <w:id w:val="-1061561099"/>
          <w:placeholder>
            <w:docPart w:val="4565990E354D4DA785CB51464A2B18AE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09D59762" w14:textId="77777777" w:rsidR="0043781B" w:rsidRPr="006D08E3" w:rsidRDefault="008E704B" w:rsidP="006D08E3">
      <w:pPr>
        <w:pStyle w:val="Zusatzinformation-Text"/>
      </w:pPr>
      <w:sdt>
        <w:sdtPr>
          <w:id w:val="-746034625"/>
          <w:placeholder>
            <w:docPart w:val="97E650FCE8BB4B03B94DE868FABAC16E"/>
          </w:placeholder>
        </w:sdtPr>
        <w:sdtEndPr/>
        <w:sdtContent>
          <w:r w:rsidR="005B7A36">
            <w:t>Edeka</w:t>
          </w:r>
          <w:r w:rsidR="005B7A36" w:rsidRPr="00E30C1E">
            <w:t xml:space="preserve"> Südwest mit Sitz in Offenburg ist </w:t>
          </w:r>
          <w:r w:rsidR="005B7A36">
            <w:t>eine</w:t>
          </w:r>
          <w:r w:rsidR="005B7A36" w:rsidRPr="00E30C1E">
            <w:t xml:space="preserve"> von sieben </w:t>
          </w:r>
          <w:r w:rsidR="005B7A36">
            <w:t>Edeka</w:t>
          </w:r>
          <w:r w:rsidR="005B7A36" w:rsidRPr="00E30C1E">
            <w:t>-Regionalgesellschaften in Deutschland und erzielte im Jahr 202</w:t>
          </w:r>
          <w:r w:rsidR="005B7A36">
            <w:t>3</w:t>
          </w:r>
          <w:r w:rsidR="005B7A36" w:rsidRPr="00E30C1E">
            <w:t xml:space="preserve"> einen Verbund-Außenumsatz von 10</w:t>
          </w:r>
          <w:r w:rsidR="005B7A36">
            <w:t>,4</w:t>
          </w:r>
          <w:r w:rsidR="005B7A36" w:rsidRPr="00E30C1E">
            <w:t xml:space="preserve"> Milliarden Euro. Mit rund 1.1</w:t>
          </w:r>
          <w:r w:rsidR="005B7A36">
            <w:t>0</w:t>
          </w:r>
          <w:r w:rsidR="005B7A36" w:rsidRPr="00E30C1E">
            <w:t xml:space="preserve">0 Märkten, größtenteils betrieben von selbstständigen Kaufleuten, ist </w:t>
          </w:r>
          <w:r w:rsidR="005B7A36">
            <w:t>Edeka</w:t>
          </w:r>
          <w:r w:rsidR="005B7A36" w:rsidRPr="00E30C1E">
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</w:r>
          <w:r w:rsidR="005B7A36">
            <w:t>Edeka</w:t>
          </w:r>
          <w:r w:rsidR="005B7A36" w:rsidRPr="00E30C1E">
            <w:t xml:space="preserve"> Südwest Fleisch, </w:t>
          </w:r>
          <w:r w:rsidR="005B7A36">
            <w:t>d</w:t>
          </w:r>
          <w:r w:rsidR="005B7A36" w:rsidRPr="00E30C1E">
            <w:t>ie Bäckereigruppe</w:t>
          </w:r>
          <w:r w:rsidR="005B7A36">
            <w:t xml:space="preserve"> Backkultur</w:t>
          </w:r>
          <w:r w:rsidR="005B7A36" w:rsidRPr="00E30C1E">
            <w:t xml:space="preserve">, der Spezialist für Schwarzwälder Schinken und geräucherte Produkte Schwarzwaldhof, der Mineralbrunnen Schwarzwald-Sprudel, der </w:t>
          </w:r>
          <w:proofErr w:type="spellStart"/>
          <w:r w:rsidR="005B7A36" w:rsidRPr="00E30C1E">
            <w:t>Ortenauer</w:t>
          </w:r>
          <w:proofErr w:type="spellEnd"/>
          <w:r w:rsidR="005B7A36" w:rsidRPr="00E30C1E">
            <w:t xml:space="preserve"> Weinkeller und der Fischwarenspezialist Frischkost. Einer der Schwerpunkte des Sortiments der Märkte liegt auf Produkten aus der Region. Im Rahmen der Regionalmarke „Unsere Heimat – echt &amp; gut“ arbeitet </w:t>
          </w:r>
          <w:r w:rsidR="005B7A36">
            <w:t>Edeka</w:t>
          </w:r>
          <w:r w:rsidR="005B7A36" w:rsidRPr="00E30C1E">
            <w:t xml:space="preserve"> Südwest beispielsweise mit mehr als 1.500 Erzeugern und Lieferanten aus Bundesländern des Vertriebsgebiets zusammen. Der Unternehmensverbund, inklusive des selbständigen Einzelhandels, ist mit rund 4</w:t>
          </w:r>
          <w:r w:rsidR="005B7A36">
            <w:t>7</w:t>
          </w:r>
          <w:r w:rsidR="005B7A36" w:rsidRPr="00E30C1E">
            <w:t xml:space="preserve">.000 Mitarbeitenden sowie etwa 3.000 Auszubildenden in </w:t>
          </w:r>
          <w:r w:rsidR="005B7A36">
            <w:t>rund 40 Berufsbildern</w:t>
          </w:r>
          <w:r w:rsidR="005B7A36" w:rsidRPr="00E30C1E">
            <w:t xml:space="preserve"> einer der größten Arbeitgeber und Ausbilder in der Region.</w:t>
          </w:r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96967" w14:textId="77777777" w:rsidR="00F359F2" w:rsidRDefault="00F359F2" w:rsidP="000B64B7">
      <w:r>
        <w:separator/>
      </w:r>
    </w:p>
  </w:endnote>
  <w:endnote w:type="continuationSeparator" w:id="0">
    <w:p w14:paraId="2EE726E2" w14:textId="77777777" w:rsidR="00F359F2" w:rsidRDefault="00F359F2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B59B7752FE294D9F9CFFB4762438FB8B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B59B7752FE294D9F9CFFB4762438FB8B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3CE691BB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3A327606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fldSimple w:instr=" NUMPAGES  \* Arabic  \* MERGEFORMAT ">
                    <w:r>
                      <w:rPr>
                        <w:noProof/>
                      </w:rPr>
                      <w:t>1</w:t>
                    </w:r>
                  </w:fldSimple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B59B7752FE294D9F9CFFB4762438FB8B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D6784EF0FB8A42B0996A996C79003408"/>
                </w:placeholder>
              </w:sdtPr>
              <w:sdtEndPr/>
              <w:sdtContent>
                <w:tr w:rsidR="00503BFF" w14:paraId="43B4BECC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74718CB2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432F79BB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0F5DD886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1E483B23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541178DE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3D56BD9B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080869A3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788F86D6" wp14:editId="3534B921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5E7D16D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42AEE45B" wp14:editId="4A7B47D5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9069F5F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7B0BD" w14:textId="77777777" w:rsidR="00F359F2" w:rsidRDefault="00F359F2" w:rsidP="000B64B7">
      <w:r>
        <w:separator/>
      </w:r>
    </w:p>
  </w:footnote>
  <w:footnote w:type="continuationSeparator" w:id="0">
    <w:p w14:paraId="101A40DE" w14:textId="77777777" w:rsidR="00F359F2" w:rsidRDefault="00F359F2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0"/>
  </w:num>
  <w:num w:numId="2" w16cid:durableId="468286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F2"/>
    <w:rsid w:val="00007E0A"/>
    <w:rsid w:val="00011366"/>
    <w:rsid w:val="000314BC"/>
    <w:rsid w:val="0003575C"/>
    <w:rsid w:val="000401C5"/>
    <w:rsid w:val="00061F34"/>
    <w:rsid w:val="000731B9"/>
    <w:rsid w:val="0007721D"/>
    <w:rsid w:val="000B64B7"/>
    <w:rsid w:val="00154F99"/>
    <w:rsid w:val="001762B1"/>
    <w:rsid w:val="001A7E1B"/>
    <w:rsid w:val="001D4BAC"/>
    <w:rsid w:val="001D61AF"/>
    <w:rsid w:val="001E47DB"/>
    <w:rsid w:val="00203058"/>
    <w:rsid w:val="00203E84"/>
    <w:rsid w:val="002127BF"/>
    <w:rsid w:val="00233953"/>
    <w:rsid w:val="002601D7"/>
    <w:rsid w:val="00263C3D"/>
    <w:rsid w:val="002B1C64"/>
    <w:rsid w:val="002C09CC"/>
    <w:rsid w:val="003071F3"/>
    <w:rsid w:val="003325ED"/>
    <w:rsid w:val="00364984"/>
    <w:rsid w:val="00385187"/>
    <w:rsid w:val="003D421D"/>
    <w:rsid w:val="004010CB"/>
    <w:rsid w:val="0043781B"/>
    <w:rsid w:val="00456265"/>
    <w:rsid w:val="00465EE8"/>
    <w:rsid w:val="004678D6"/>
    <w:rsid w:val="004736DB"/>
    <w:rsid w:val="00474F05"/>
    <w:rsid w:val="00487CE7"/>
    <w:rsid w:val="004A487F"/>
    <w:rsid w:val="004B28AC"/>
    <w:rsid w:val="004B6106"/>
    <w:rsid w:val="004E14BD"/>
    <w:rsid w:val="00503BFF"/>
    <w:rsid w:val="0051636A"/>
    <w:rsid w:val="00541AB1"/>
    <w:rsid w:val="005526ED"/>
    <w:rsid w:val="005528EB"/>
    <w:rsid w:val="005B7A36"/>
    <w:rsid w:val="005C27B7"/>
    <w:rsid w:val="005C708D"/>
    <w:rsid w:val="005E4041"/>
    <w:rsid w:val="00606C95"/>
    <w:rsid w:val="00655B4E"/>
    <w:rsid w:val="006845CE"/>
    <w:rsid w:val="006963C2"/>
    <w:rsid w:val="006D08E3"/>
    <w:rsid w:val="006F118C"/>
    <w:rsid w:val="006F2167"/>
    <w:rsid w:val="0070127D"/>
    <w:rsid w:val="00707356"/>
    <w:rsid w:val="00710444"/>
    <w:rsid w:val="00752FB9"/>
    <w:rsid w:val="00765C93"/>
    <w:rsid w:val="00797DFD"/>
    <w:rsid w:val="007A5FAE"/>
    <w:rsid w:val="007E0322"/>
    <w:rsid w:val="00840C91"/>
    <w:rsid w:val="00841822"/>
    <w:rsid w:val="0085383C"/>
    <w:rsid w:val="00865A58"/>
    <w:rsid w:val="00880966"/>
    <w:rsid w:val="008C2F79"/>
    <w:rsid w:val="008E284B"/>
    <w:rsid w:val="008E704B"/>
    <w:rsid w:val="00903E04"/>
    <w:rsid w:val="00911B5C"/>
    <w:rsid w:val="00915CE3"/>
    <w:rsid w:val="009479C9"/>
    <w:rsid w:val="009731F1"/>
    <w:rsid w:val="00973546"/>
    <w:rsid w:val="00980227"/>
    <w:rsid w:val="009907AA"/>
    <w:rsid w:val="009B3C9B"/>
    <w:rsid w:val="009B5072"/>
    <w:rsid w:val="009D76BD"/>
    <w:rsid w:val="00A14E43"/>
    <w:rsid w:val="00A534E9"/>
    <w:rsid w:val="00AB42BD"/>
    <w:rsid w:val="00AE4D51"/>
    <w:rsid w:val="00B0619B"/>
    <w:rsid w:val="00B07C30"/>
    <w:rsid w:val="00B31928"/>
    <w:rsid w:val="00B44DE9"/>
    <w:rsid w:val="00B52E26"/>
    <w:rsid w:val="00B8553A"/>
    <w:rsid w:val="00BB4F80"/>
    <w:rsid w:val="00BD2F2F"/>
    <w:rsid w:val="00BD7929"/>
    <w:rsid w:val="00BE785A"/>
    <w:rsid w:val="00BF33AE"/>
    <w:rsid w:val="00C034F0"/>
    <w:rsid w:val="00C44B3E"/>
    <w:rsid w:val="00C569AA"/>
    <w:rsid w:val="00C600CE"/>
    <w:rsid w:val="00C76D49"/>
    <w:rsid w:val="00C82570"/>
    <w:rsid w:val="00CE66C5"/>
    <w:rsid w:val="00D161B0"/>
    <w:rsid w:val="00D16B68"/>
    <w:rsid w:val="00D33653"/>
    <w:rsid w:val="00D41AE2"/>
    <w:rsid w:val="00D748A3"/>
    <w:rsid w:val="00D85FA9"/>
    <w:rsid w:val="00DA1BA9"/>
    <w:rsid w:val="00DB0ADC"/>
    <w:rsid w:val="00DC3D83"/>
    <w:rsid w:val="00E01A77"/>
    <w:rsid w:val="00E100C9"/>
    <w:rsid w:val="00E30C1E"/>
    <w:rsid w:val="00E652FF"/>
    <w:rsid w:val="00E87EB6"/>
    <w:rsid w:val="00EB51D9"/>
    <w:rsid w:val="00EF5A4E"/>
    <w:rsid w:val="00EF79AA"/>
    <w:rsid w:val="00F359F2"/>
    <w:rsid w:val="00F40039"/>
    <w:rsid w:val="00F40112"/>
    <w:rsid w:val="00F46091"/>
    <w:rsid w:val="00F83F9E"/>
    <w:rsid w:val="00F9649D"/>
    <w:rsid w:val="00FA5E38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2D2B1"/>
  <w15:chartTrackingRefBased/>
  <w15:docId w15:val="{F778533B-B1B3-4487-BE4B-C07A9769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9B7752FE294D9F9CFFB4762438FB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82E5D5-B32D-4C16-9504-E6C5A2221B0B}"/>
      </w:docPartPr>
      <w:docPartBody>
        <w:p w:rsidR="007B79F4" w:rsidRDefault="007B79F4">
          <w:pPr>
            <w:pStyle w:val="B59B7752FE294D9F9CFFB4762438FB8B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B2BF52A9BF4EECBF0047ACCA2B63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5DC636-C4DF-45C3-B239-922B968E9761}"/>
      </w:docPartPr>
      <w:docPartBody>
        <w:p w:rsidR="007B79F4" w:rsidRDefault="007B79F4">
          <w:pPr>
            <w:pStyle w:val="CAB2BF52A9BF4EECBF0047ACCA2B6338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D6784EF0FB8A42B0996A996C790034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430F62-DEAA-46D1-B6A1-ED26F9E0C32E}"/>
      </w:docPartPr>
      <w:docPartBody>
        <w:p w:rsidR="007B79F4" w:rsidRDefault="007B79F4">
          <w:pPr>
            <w:pStyle w:val="D6784EF0FB8A42B0996A996C79003408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5B8421088C38448884516BB2B8E383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B78B82-7EA8-40CF-9FA0-818D47198F1A}"/>
      </w:docPartPr>
      <w:docPartBody>
        <w:p w:rsidR="007B79F4" w:rsidRDefault="007B79F4">
          <w:pPr>
            <w:pStyle w:val="5B8421088C38448884516BB2B8E38358"/>
          </w:pPr>
          <w:r>
            <w:rPr>
              <w:rStyle w:val="Platzhaltertext"/>
              <w:lang w:val="en-US"/>
            </w:rPr>
            <w:t>Subline</w:t>
          </w:r>
        </w:p>
      </w:docPartBody>
    </w:docPart>
    <w:docPart>
      <w:docPartPr>
        <w:name w:val="489136D073884AEE86C8654138C0A5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42F985-B6AE-448E-9514-EC201C64F59C}"/>
      </w:docPartPr>
      <w:docPartBody>
        <w:p w:rsidR="007B79F4" w:rsidRDefault="007B79F4">
          <w:pPr>
            <w:pStyle w:val="489136D073884AEE86C8654138C0A52A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CBFCF064A22C488FA3072858D773B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71472F-6F15-47B1-A975-F36C1342D112}"/>
      </w:docPartPr>
      <w:docPartBody>
        <w:p w:rsidR="007B79F4" w:rsidRDefault="007B79F4">
          <w:pPr>
            <w:pStyle w:val="CBFCF064A22C488FA3072858D773B0E8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4565990E354D4DA785CB51464A2B18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71D46-362A-4DD0-9D68-AFEBB8910BD4}"/>
      </w:docPartPr>
      <w:docPartBody>
        <w:p w:rsidR="007B79F4" w:rsidRDefault="007B79F4">
          <w:pPr>
            <w:pStyle w:val="4565990E354D4DA785CB51464A2B18AE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97E650FCE8BB4B03B94DE868FABAC1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555087-7B34-4A72-88EC-7293B7CEA4E8}"/>
      </w:docPartPr>
      <w:docPartBody>
        <w:p w:rsidR="007B79F4" w:rsidRDefault="007B79F4">
          <w:pPr>
            <w:pStyle w:val="97E650FCE8BB4B03B94DE868FABAC16E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F4"/>
    <w:rsid w:val="003325ED"/>
    <w:rsid w:val="004E14BD"/>
    <w:rsid w:val="007B79F4"/>
    <w:rsid w:val="00915CE3"/>
    <w:rsid w:val="009907AA"/>
    <w:rsid w:val="00BB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B59B7752FE294D9F9CFFB4762438FB8B">
    <w:name w:val="B59B7752FE294D9F9CFFB4762438FB8B"/>
  </w:style>
  <w:style w:type="paragraph" w:customStyle="1" w:styleId="CAB2BF52A9BF4EECBF0047ACCA2B6338">
    <w:name w:val="CAB2BF52A9BF4EECBF0047ACCA2B6338"/>
  </w:style>
  <w:style w:type="paragraph" w:customStyle="1" w:styleId="D6784EF0FB8A42B0996A996C79003408">
    <w:name w:val="D6784EF0FB8A42B0996A996C79003408"/>
  </w:style>
  <w:style w:type="paragraph" w:customStyle="1" w:styleId="5B8421088C38448884516BB2B8E38358">
    <w:name w:val="5B8421088C38448884516BB2B8E38358"/>
  </w:style>
  <w:style w:type="paragraph" w:customStyle="1" w:styleId="489136D073884AEE86C8654138C0A52A">
    <w:name w:val="489136D073884AEE86C8654138C0A52A"/>
  </w:style>
  <w:style w:type="paragraph" w:customStyle="1" w:styleId="CBFCF064A22C488FA3072858D773B0E8">
    <w:name w:val="CBFCF064A22C488FA3072858D773B0E8"/>
  </w:style>
  <w:style w:type="paragraph" w:customStyle="1" w:styleId="4565990E354D4DA785CB51464A2B18AE">
    <w:name w:val="4565990E354D4DA785CB51464A2B18AE"/>
  </w:style>
  <w:style w:type="paragraph" w:customStyle="1" w:styleId="97E650FCE8BB4B03B94DE868FABAC16E">
    <w:name w:val="97E650FCE8BB4B03B94DE868FABAC1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3025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Isabell Schönhuth</cp:lastModifiedBy>
  <cp:revision>3</cp:revision>
  <cp:lastPrinted>2025-05-08T08:16:00Z</cp:lastPrinted>
  <dcterms:created xsi:type="dcterms:W3CDTF">2025-04-16T06:22:00Z</dcterms:created>
  <dcterms:modified xsi:type="dcterms:W3CDTF">2025-05-08T08:17:00Z</dcterms:modified>
</cp:coreProperties>
</file>