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08D4" w14:textId="77777777" w:rsidR="00123F4C" w:rsidRDefault="00123F4C" w:rsidP="00123F4C">
      <w:pPr>
        <w:jc w:val="both"/>
        <w:rPr>
          <w:rFonts w:ascii="Arial" w:hAnsi="Arial" w:cs="Arial"/>
        </w:rPr>
      </w:pPr>
    </w:p>
    <w:p w14:paraId="5FBC028B" w14:textId="77777777" w:rsidR="00123F4C" w:rsidRDefault="00123F4C" w:rsidP="00123F4C">
      <w:pPr>
        <w:jc w:val="both"/>
        <w:rPr>
          <w:rFonts w:ascii="Arial" w:hAnsi="Arial" w:cs="Arial"/>
        </w:rPr>
      </w:pPr>
    </w:p>
    <w:p w14:paraId="6D750F13" w14:textId="77777777" w:rsidR="00123F4C" w:rsidRDefault="00123F4C" w:rsidP="00123F4C">
      <w:pPr>
        <w:jc w:val="both"/>
        <w:rPr>
          <w:rFonts w:ascii="Arial" w:hAnsi="Arial" w:cs="Arial"/>
        </w:rPr>
      </w:pPr>
    </w:p>
    <w:p w14:paraId="70A6BB3B" w14:textId="77777777" w:rsidR="00E21FEA" w:rsidRDefault="00E21FEA" w:rsidP="00123F4C">
      <w:pPr>
        <w:jc w:val="both"/>
        <w:rPr>
          <w:rFonts w:ascii="Arial" w:hAnsi="Arial" w:cs="Arial"/>
          <w:b/>
          <w:bCs/>
        </w:rPr>
      </w:pPr>
    </w:p>
    <w:p w14:paraId="3CE85024" w14:textId="77777777" w:rsidR="00E21FEA" w:rsidRDefault="00E21FEA" w:rsidP="00123F4C">
      <w:pPr>
        <w:jc w:val="both"/>
        <w:rPr>
          <w:rFonts w:ascii="Arial" w:hAnsi="Arial" w:cs="Arial"/>
          <w:b/>
          <w:bCs/>
        </w:rPr>
      </w:pPr>
    </w:p>
    <w:p w14:paraId="27F7A786" w14:textId="77777777" w:rsidR="00E21FEA" w:rsidRDefault="00E21FEA" w:rsidP="00123F4C">
      <w:pPr>
        <w:jc w:val="both"/>
        <w:rPr>
          <w:rFonts w:ascii="Arial" w:hAnsi="Arial" w:cs="Arial"/>
          <w:b/>
          <w:bCs/>
        </w:rPr>
      </w:pPr>
    </w:p>
    <w:p w14:paraId="0C8267A1" w14:textId="37573777" w:rsidR="00123F4C" w:rsidRPr="00123F4C" w:rsidRDefault="00123F4C" w:rsidP="00123F4C">
      <w:pPr>
        <w:jc w:val="both"/>
        <w:rPr>
          <w:rFonts w:ascii="Arial" w:hAnsi="Arial" w:cs="Arial"/>
          <w:b/>
          <w:bCs/>
        </w:rPr>
      </w:pPr>
      <w:r w:rsidRPr="00123F4C">
        <w:rPr>
          <w:rFonts w:ascii="Arial" w:hAnsi="Arial" w:cs="Arial"/>
          <w:b/>
          <w:bCs/>
        </w:rPr>
        <w:t>PRESSEINFORMATION</w:t>
      </w:r>
    </w:p>
    <w:p w14:paraId="26A6C411" w14:textId="77777777" w:rsidR="00123F4C" w:rsidRDefault="00123F4C" w:rsidP="00123F4C">
      <w:pPr>
        <w:jc w:val="both"/>
        <w:rPr>
          <w:rFonts w:ascii="Arial" w:hAnsi="Arial" w:cs="Arial"/>
        </w:rPr>
      </w:pPr>
      <w:r>
        <w:rPr>
          <w:rFonts w:ascii="Arial" w:hAnsi="Arial" w:cs="Arial"/>
        </w:rPr>
        <w:t>April 2022</w:t>
      </w:r>
    </w:p>
    <w:p w14:paraId="688DA9BE" w14:textId="0C346739" w:rsidR="00123F4C" w:rsidRDefault="00123F4C" w:rsidP="00123F4C">
      <w:pPr>
        <w:jc w:val="both"/>
        <w:rPr>
          <w:rFonts w:ascii="Arial" w:hAnsi="Arial" w:cs="Arial"/>
        </w:rPr>
      </w:pPr>
    </w:p>
    <w:p w14:paraId="7037C45C" w14:textId="77777777" w:rsidR="00123F4C" w:rsidRDefault="00123F4C" w:rsidP="00123F4C">
      <w:pPr>
        <w:jc w:val="both"/>
        <w:rPr>
          <w:rFonts w:ascii="Arial" w:hAnsi="Arial" w:cs="Arial"/>
        </w:rPr>
      </w:pPr>
    </w:p>
    <w:p w14:paraId="4429A1E3" w14:textId="77777777" w:rsidR="00123F4C" w:rsidRPr="00123F4C" w:rsidRDefault="00123F4C" w:rsidP="00123F4C">
      <w:pPr>
        <w:jc w:val="both"/>
        <w:rPr>
          <w:rFonts w:ascii="Arial" w:hAnsi="Arial" w:cs="Arial"/>
          <w:b/>
          <w:bCs/>
        </w:rPr>
      </w:pPr>
      <w:r w:rsidRPr="00123F4C">
        <w:rPr>
          <w:rFonts w:ascii="Arial" w:hAnsi="Arial" w:cs="Arial"/>
          <w:b/>
          <w:bCs/>
        </w:rPr>
        <w:t>Verband der Marken-Vertragshändler e.V. sieht in u</w:t>
      </w:r>
      <w:r w:rsidRPr="00123F4C">
        <w:rPr>
          <w:rFonts w:ascii="Arial" w:hAnsi="Arial" w:cs="Arial"/>
          <w:b/>
          <w:bCs/>
        </w:rPr>
        <w:t>nechte</w:t>
      </w:r>
      <w:r w:rsidRPr="00123F4C">
        <w:rPr>
          <w:rFonts w:ascii="Arial" w:hAnsi="Arial" w:cs="Arial"/>
          <w:b/>
          <w:bCs/>
        </w:rPr>
        <w:t>n</w:t>
      </w:r>
      <w:r w:rsidRPr="00123F4C">
        <w:rPr>
          <w:rFonts w:ascii="Arial" w:hAnsi="Arial" w:cs="Arial"/>
          <w:b/>
          <w:bCs/>
        </w:rPr>
        <w:t xml:space="preserve"> Agenturverträge</w:t>
      </w:r>
      <w:r w:rsidRPr="00123F4C">
        <w:rPr>
          <w:rFonts w:ascii="Arial" w:hAnsi="Arial" w:cs="Arial"/>
          <w:b/>
          <w:bCs/>
        </w:rPr>
        <w:t>n</w:t>
      </w:r>
    </w:p>
    <w:p w14:paraId="2D0E6410" w14:textId="37B209AA" w:rsidR="00123F4C" w:rsidRPr="00123F4C" w:rsidRDefault="00123F4C" w:rsidP="00123F4C">
      <w:pPr>
        <w:jc w:val="both"/>
        <w:rPr>
          <w:rFonts w:ascii="Arial" w:hAnsi="Arial" w:cs="Arial"/>
        </w:rPr>
      </w:pPr>
      <w:r w:rsidRPr="00123F4C">
        <w:rPr>
          <w:rFonts w:ascii="Arial" w:hAnsi="Arial" w:cs="Arial"/>
          <w:b/>
          <w:bCs/>
        </w:rPr>
        <w:t>möglicherweise eine wettbewerbswidrige Praxis</w:t>
      </w:r>
    </w:p>
    <w:p w14:paraId="1C21753C" w14:textId="77777777" w:rsidR="00123F4C" w:rsidRPr="00123F4C" w:rsidRDefault="00123F4C" w:rsidP="00123F4C">
      <w:pPr>
        <w:jc w:val="both"/>
        <w:rPr>
          <w:rFonts w:ascii="Arial" w:hAnsi="Arial" w:cs="Arial"/>
        </w:rPr>
      </w:pPr>
    </w:p>
    <w:p w14:paraId="4A9B33D9" w14:textId="2CEE5EDD" w:rsidR="00123F4C" w:rsidRPr="00123F4C" w:rsidRDefault="00123F4C" w:rsidP="00123F4C">
      <w:pPr>
        <w:jc w:val="both"/>
        <w:rPr>
          <w:rFonts w:ascii="Arial" w:hAnsi="Arial" w:cs="Arial"/>
        </w:rPr>
      </w:pPr>
      <w:r w:rsidRPr="00123F4C">
        <w:rPr>
          <w:rFonts w:ascii="Arial" w:hAnsi="Arial" w:cs="Arial"/>
        </w:rPr>
        <w:t xml:space="preserve">Viele Automobilhersteller wenden sich dem Agenturvertrieb zu, um die Stärken ihres weit verzweigten Netzes unabhängiger Händler mit den Vorteilen eines straffer geführten Vertriebsprozesses und </w:t>
      </w:r>
      <w:r w:rsidR="00E21FEA">
        <w:rPr>
          <w:rFonts w:ascii="Arial" w:hAnsi="Arial" w:cs="Arial"/>
        </w:rPr>
        <w:t xml:space="preserve">eines </w:t>
      </w:r>
      <w:r w:rsidRPr="00123F4C">
        <w:rPr>
          <w:rFonts w:ascii="Arial" w:hAnsi="Arial" w:cs="Arial"/>
        </w:rPr>
        <w:t>direkten Kundenzugangs zu kombinieren.</w:t>
      </w:r>
      <w:r w:rsidR="00E21FEA">
        <w:rPr>
          <w:rFonts w:ascii="Arial" w:hAnsi="Arial" w:cs="Arial"/>
        </w:rPr>
        <w:t xml:space="preserve"> Der Verband der Marken-Vertragshändler (VMH) e.V. </w:t>
      </w:r>
      <w:r w:rsidR="00D625D4">
        <w:rPr>
          <w:rFonts w:ascii="Arial" w:hAnsi="Arial" w:cs="Arial"/>
        </w:rPr>
        <w:t xml:space="preserve">in Deutschland </w:t>
      </w:r>
      <w:r w:rsidR="00E21FEA">
        <w:rPr>
          <w:rFonts w:ascii="Arial" w:hAnsi="Arial" w:cs="Arial"/>
        </w:rPr>
        <w:t xml:space="preserve">und sein europäischer Dachverband CECRA </w:t>
      </w:r>
      <w:r w:rsidR="00E21FEA">
        <w:rPr>
          <w:rFonts w:ascii="Arial" w:hAnsi="Arial" w:cs="Arial"/>
        </w:rPr>
        <w:t>verfolgen</w:t>
      </w:r>
      <w:r w:rsidR="00D625D4">
        <w:rPr>
          <w:rFonts w:ascii="Arial" w:hAnsi="Arial" w:cs="Arial"/>
        </w:rPr>
        <w:t xml:space="preserve"> diese Entwicklung mit Argusaugen.</w:t>
      </w:r>
    </w:p>
    <w:p w14:paraId="3F20D663" w14:textId="77777777" w:rsidR="00123F4C" w:rsidRPr="00123F4C" w:rsidRDefault="00123F4C" w:rsidP="00123F4C">
      <w:pPr>
        <w:jc w:val="both"/>
        <w:rPr>
          <w:rFonts w:ascii="Arial" w:hAnsi="Arial" w:cs="Arial"/>
        </w:rPr>
      </w:pPr>
    </w:p>
    <w:p w14:paraId="69CD6389" w14:textId="14856D24" w:rsidR="00123F4C" w:rsidRPr="00123F4C" w:rsidRDefault="00D625D4" w:rsidP="00123F4C">
      <w:pPr>
        <w:jc w:val="both"/>
        <w:rPr>
          <w:rFonts w:ascii="Arial" w:hAnsi="Arial" w:cs="Arial"/>
        </w:rPr>
      </w:pPr>
      <w:r>
        <w:rPr>
          <w:rFonts w:ascii="Arial" w:hAnsi="Arial" w:cs="Arial"/>
        </w:rPr>
        <w:t>„</w:t>
      </w:r>
      <w:r w:rsidR="00123F4C" w:rsidRPr="00123F4C">
        <w:rPr>
          <w:rFonts w:ascii="Arial" w:hAnsi="Arial" w:cs="Arial"/>
        </w:rPr>
        <w:t>Theoretisch steht es den Herstellern frei, sich für ein Vertriebsmodell zu entscheiden</w:t>
      </w:r>
      <w:r>
        <w:rPr>
          <w:rFonts w:ascii="Arial" w:hAnsi="Arial" w:cs="Arial"/>
        </w:rPr>
        <w:t>. A</w:t>
      </w:r>
      <w:r w:rsidR="00123F4C" w:rsidRPr="00123F4C">
        <w:rPr>
          <w:rFonts w:ascii="Arial" w:hAnsi="Arial" w:cs="Arial"/>
        </w:rPr>
        <w:t>llerdings müssen sie die vertraglichen Verpflichtungen des jeweiligen Vertriebsmodells respektieren und einhalten</w:t>
      </w:r>
      <w:r>
        <w:rPr>
          <w:rFonts w:ascii="Arial" w:hAnsi="Arial" w:cs="Arial"/>
        </w:rPr>
        <w:t>“, so VMH-Vorsitzender Mathias R. Albert. „Es</w:t>
      </w:r>
      <w:r w:rsidR="00123F4C" w:rsidRPr="00123F4C">
        <w:rPr>
          <w:rFonts w:ascii="Arial" w:hAnsi="Arial" w:cs="Arial"/>
        </w:rPr>
        <w:t xml:space="preserve"> ist ihnen nicht gestattet, verschiedene Modelle zu kombinieren und aus jedem einzelnen System Vorteile zu ziehen.</w:t>
      </w:r>
      <w:r>
        <w:rPr>
          <w:rFonts w:ascii="Arial" w:hAnsi="Arial" w:cs="Arial"/>
        </w:rPr>
        <w:t>“</w:t>
      </w:r>
    </w:p>
    <w:p w14:paraId="07707B3B" w14:textId="77777777" w:rsidR="00123F4C" w:rsidRPr="00123F4C" w:rsidRDefault="00123F4C" w:rsidP="00123F4C">
      <w:pPr>
        <w:jc w:val="both"/>
        <w:rPr>
          <w:rFonts w:ascii="Arial" w:hAnsi="Arial" w:cs="Arial"/>
        </w:rPr>
      </w:pPr>
    </w:p>
    <w:p w14:paraId="49EC64D8" w14:textId="77454DE4" w:rsidR="00123F4C" w:rsidRPr="00123F4C" w:rsidRDefault="00D625D4" w:rsidP="00123F4C">
      <w:pPr>
        <w:jc w:val="both"/>
        <w:rPr>
          <w:rFonts w:ascii="Arial" w:hAnsi="Arial" w:cs="Arial"/>
        </w:rPr>
      </w:pPr>
      <w:r>
        <w:rPr>
          <w:rFonts w:ascii="Arial" w:hAnsi="Arial" w:cs="Arial"/>
        </w:rPr>
        <w:t>VMH und</w:t>
      </w:r>
      <w:r w:rsidR="00123F4C" w:rsidRPr="00123F4C">
        <w:rPr>
          <w:rFonts w:ascii="Arial" w:hAnsi="Arial" w:cs="Arial"/>
        </w:rPr>
        <w:t xml:space="preserve"> CECRA </w:t>
      </w:r>
      <w:r>
        <w:rPr>
          <w:rFonts w:ascii="Arial" w:hAnsi="Arial" w:cs="Arial"/>
        </w:rPr>
        <w:t>beobachten</w:t>
      </w:r>
      <w:r w:rsidR="00123F4C" w:rsidRPr="00123F4C">
        <w:rPr>
          <w:rFonts w:ascii="Arial" w:hAnsi="Arial" w:cs="Arial"/>
        </w:rPr>
        <w:t xml:space="preserve">, dass sich Hersteller zunehmend für ein Agenturmodell entscheiden. </w:t>
      </w:r>
      <w:r>
        <w:rPr>
          <w:rFonts w:ascii="Arial" w:hAnsi="Arial" w:cs="Arial"/>
        </w:rPr>
        <w:t>Es</w:t>
      </w:r>
      <w:r w:rsidR="00123F4C" w:rsidRPr="00123F4C">
        <w:rPr>
          <w:rFonts w:ascii="Arial" w:hAnsi="Arial" w:cs="Arial"/>
        </w:rPr>
        <w:t xml:space="preserve"> besteht darin, einen </w:t>
      </w:r>
      <w:r>
        <w:rPr>
          <w:rFonts w:ascii="Arial" w:hAnsi="Arial" w:cs="Arial"/>
        </w:rPr>
        <w:t>„</w:t>
      </w:r>
      <w:r w:rsidR="00123F4C" w:rsidRPr="00123F4C">
        <w:rPr>
          <w:rFonts w:ascii="Arial" w:hAnsi="Arial" w:cs="Arial"/>
        </w:rPr>
        <w:t>Handelsvertrete</w:t>
      </w:r>
      <w:r>
        <w:rPr>
          <w:rFonts w:ascii="Arial" w:hAnsi="Arial" w:cs="Arial"/>
        </w:rPr>
        <w:t>r“</w:t>
      </w:r>
      <w:r w:rsidR="00123F4C" w:rsidRPr="00123F4C">
        <w:rPr>
          <w:rFonts w:ascii="Arial" w:hAnsi="Arial" w:cs="Arial"/>
        </w:rPr>
        <w:t xml:space="preserve"> zu benennen, der im Namen und im Auftrag eines Herstellers, des </w:t>
      </w:r>
      <w:r w:rsidR="00AA123D">
        <w:rPr>
          <w:rFonts w:ascii="Arial" w:hAnsi="Arial" w:cs="Arial"/>
        </w:rPr>
        <w:t>„</w:t>
      </w:r>
      <w:r w:rsidR="00123F4C" w:rsidRPr="00123F4C">
        <w:rPr>
          <w:rFonts w:ascii="Arial" w:hAnsi="Arial" w:cs="Arial"/>
        </w:rPr>
        <w:t>Auftraggebers</w:t>
      </w:r>
      <w:r w:rsidR="00AA123D">
        <w:rPr>
          <w:rFonts w:ascii="Arial" w:hAnsi="Arial" w:cs="Arial"/>
        </w:rPr>
        <w:t>“</w:t>
      </w:r>
      <w:r w:rsidR="00123F4C" w:rsidRPr="00123F4C">
        <w:rPr>
          <w:rFonts w:ascii="Arial" w:hAnsi="Arial" w:cs="Arial"/>
        </w:rPr>
        <w:t xml:space="preserve">, handelt. </w:t>
      </w:r>
      <w:r w:rsidR="00AA123D">
        <w:rPr>
          <w:rFonts w:ascii="Arial" w:hAnsi="Arial" w:cs="Arial"/>
        </w:rPr>
        <w:t>Der</w:t>
      </w:r>
      <w:r w:rsidR="00123F4C" w:rsidRPr="00123F4C">
        <w:rPr>
          <w:rFonts w:ascii="Arial" w:hAnsi="Arial" w:cs="Arial"/>
        </w:rPr>
        <w:t xml:space="preserve"> Handelsvertreter </w:t>
      </w:r>
      <w:r w:rsidR="00AA123D">
        <w:rPr>
          <w:rFonts w:ascii="Arial" w:hAnsi="Arial" w:cs="Arial"/>
        </w:rPr>
        <w:t xml:space="preserve">nimmt Bestellungen </w:t>
      </w:r>
      <w:r w:rsidR="00123F4C" w:rsidRPr="00123F4C">
        <w:rPr>
          <w:rFonts w:ascii="Arial" w:hAnsi="Arial" w:cs="Arial"/>
        </w:rPr>
        <w:t xml:space="preserve">von Kunden entgegen und </w:t>
      </w:r>
      <w:r w:rsidR="00AA123D">
        <w:rPr>
          <w:rFonts w:ascii="Arial" w:hAnsi="Arial" w:cs="Arial"/>
        </w:rPr>
        <w:t>leitet sie</w:t>
      </w:r>
      <w:r w:rsidR="00123F4C" w:rsidRPr="00123F4C">
        <w:rPr>
          <w:rFonts w:ascii="Arial" w:hAnsi="Arial" w:cs="Arial"/>
        </w:rPr>
        <w:t xml:space="preserve"> an den Hersteller </w:t>
      </w:r>
      <w:r w:rsidR="00AA123D">
        <w:rPr>
          <w:rFonts w:ascii="Arial" w:hAnsi="Arial" w:cs="Arial"/>
        </w:rPr>
        <w:t>weiter</w:t>
      </w:r>
      <w:r w:rsidR="00123F4C" w:rsidRPr="00123F4C">
        <w:rPr>
          <w:rFonts w:ascii="Arial" w:hAnsi="Arial" w:cs="Arial"/>
        </w:rPr>
        <w:t xml:space="preserve">, der dann direkt an die Kunden zu </w:t>
      </w:r>
      <w:r w:rsidR="00AA123D">
        <w:rPr>
          <w:rFonts w:ascii="Arial" w:hAnsi="Arial" w:cs="Arial"/>
        </w:rPr>
        <w:t>einem</w:t>
      </w:r>
      <w:r w:rsidR="00123F4C" w:rsidRPr="00123F4C">
        <w:rPr>
          <w:rFonts w:ascii="Arial" w:hAnsi="Arial" w:cs="Arial"/>
        </w:rPr>
        <w:t xml:space="preserve"> vom Auftraggeber festgelegten Preis liefert. Alle finanziellen Risiken und Investitionen werden vom </w:t>
      </w:r>
      <w:r w:rsidR="00AA123D">
        <w:rPr>
          <w:rFonts w:ascii="Arial" w:hAnsi="Arial" w:cs="Arial"/>
        </w:rPr>
        <w:t>„</w:t>
      </w:r>
      <w:r w:rsidR="00123F4C" w:rsidRPr="00123F4C">
        <w:rPr>
          <w:rFonts w:ascii="Arial" w:hAnsi="Arial" w:cs="Arial"/>
        </w:rPr>
        <w:t>Auftraggeber</w:t>
      </w:r>
      <w:r w:rsidR="00AA123D">
        <w:rPr>
          <w:rFonts w:ascii="Arial" w:hAnsi="Arial" w:cs="Arial"/>
        </w:rPr>
        <w:t>“ (</w:t>
      </w:r>
      <w:r w:rsidR="00123F4C" w:rsidRPr="00123F4C">
        <w:rPr>
          <w:rFonts w:ascii="Arial" w:hAnsi="Arial" w:cs="Arial"/>
        </w:rPr>
        <w:t>Hersteller) getragen.</w:t>
      </w:r>
      <w:r w:rsidR="00123F4C">
        <w:rPr>
          <w:rFonts w:ascii="Arial" w:hAnsi="Arial" w:cs="Arial"/>
        </w:rPr>
        <w:t xml:space="preserve"> </w:t>
      </w:r>
      <w:r w:rsidR="00123F4C" w:rsidRPr="00123F4C">
        <w:rPr>
          <w:rFonts w:ascii="Arial" w:hAnsi="Arial" w:cs="Arial"/>
        </w:rPr>
        <w:t xml:space="preserve">Dieses Modell wird auch als echter Agenturvertrag bezeichnet. </w:t>
      </w:r>
      <w:r w:rsidR="00AA123D">
        <w:rPr>
          <w:rFonts w:ascii="Arial" w:hAnsi="Arial" w:cs="Arial"/>
        </w:rPr>
        <w:t>Es fällt</w:t>
      </w:r>
      <w:r w:rsidR="00123F4C" w:rsidRPr="00123F4C">
        <w:rPr>
          <w:rFonts w:ascii="Arial" w:hAnsi="Arial" w:cs="Arial"/>
        </w:rPr>
        <w:t xml:space="preserve"> nicht in den Anwendungsbereich des Wettbewerbsrechts, das für die Regulierung des Geschäftsgebarens unabhängiger Parteien gedacht ist. Ein </w:t>
      </w:r>
      <w:r w:rsidR="00AA123D">
        <w:rPr>
          <w:rFonts w:ascii="Arial" w:hAnsi="Arial" w:cs="Arial"/>
        </w:rPr>
        <w:t>„</w:t>
      </w:r>
      <w:r w:rsidR="00123F4C" w:rsidRPr="00123F4C">
        <w:rPr>
          <w:rFonts w:ascii="Arial" w:hAnsi="Arial" w:cs="Arial"/>
        </w:rPr>
        <w:t>echter</w:t>
      </w:r>
      <w:r w:rsidR="00AA123D">
        <w:rPr>
          <w:rFonts w:ascii="Arial" w:hAnsi="Arial" w:cs="Arial"/>
        </w:rPr>
        <w:t>“</w:t>
      </w:r>
      <w:r w:rsidR="00123F4C" w:rsidRPr="00123F4C">
        <w:rPr>
          <w:rFonts w:ascii="Arial" w:hAnsi="Arial" w:cs="Arial"/>
        </w:rPr>
        <w:t xml:space="preserve"> Handelsvertreter ist nicht unabhängig vom Hersteller</w:t>
      </w:r>
      <w:r w:rsidR="00AA123D">
        <w:rPr>
          <w:rFonts w:ascii="Arial" w:hAnsi="Arial" w:cs="Arial"/>
        </w:rPr>
        <w:t>, argumentieren VMH und CECRA.</w:t>
      </w:r>
      <w:r w:rsidR="00123F4C" w:rsidRPr="00123F4C">
        <w:rPr>
          <w:rFonts w:ascii="Arial" w:hAnsi="Arial" w:cs="Arial"/>
        </w:rPr>
        <w:t xml:space="preserve"> </w:t>
      </w:r>
    </w:p>
    <w:p w14:paraId="0CE59454" w14:textId="77777777" w:rsidR="00123F4C" w:rsidRPr="00123F4C" w:rsidRDefault="00123F4C" w:rsidP="00123F4C">
      <w:pPr>
        <w:jc w:val="both"/>
        <w:rPr>
          <w:rFonts w:ascii="Arial" w:hAnsi="Arial" w:cs="Arial"/>
        </w:rPr>
      </w:pPr>
    </w:p>
    <w:p w14:paraId="31F3858C" w14:textId="3695F83D" w:rsidR="00DF3C65" w:rsidRDefault="00123F4C" w:rsidP="00123F4C">
      <w:pPr>
        <w:jc w:val="both"/>
        <w:rPr>
          <w:rFonts w:ascii="Arial" w:hAnsi="Arial" w:cs="Arial"/>
        </w:rPr>
      </w:pPr>
      <w:r w:rsidRPr="00123F4C">
        <w:rPr>
          <w:rFonts w:ascii="Arial" w:hAnsi="Arial" w:cs="Arial"/>
        </w:rPr>
        <w:t xml:space="preserve">Wenn die Aufgaben des Handelsvertreters über ein </w:t>
      </w:r>
      <w:r w:rsidR="00AA123D">
        <w:rPr>
          <w:rFonts w:ascii="Arial" w:hAnsi="Arial" w:cs="Arial"/>
        </w:rPr>
        <w:t>„</w:t>
      </w:r>
      <w:r w:rsidRPr="00123F4C">
        <w:rPr>
          <w:rFonts w:ascii="Arial" w:hAnsi="Arial" w:cs="Arial"/>
        </w:rPr>
        <w:t>unbedeutendes</w:t>
      </w:r>
      <w:r w:rsidR="00AA123D">
        <w:rPr>
          <w:rFonts w:ascii="Arial" w:hAnsi="Arial" w:cs="Arial"/>
        </w:rPr>
        <w:t>“</w:t>
      </w:r>
      <w:r w:rsidRPr="00123F4C">
        <w:rPr>
          <w:rFonts w:ascii="Arial" w:hAnsi="Arial" w:cs="Arial"/>
        </w:rPr>
        <w:t xml:space="preserve"> finanzielles und investitionsbezogenes Risiko hinausgehen (auch als </w:t>
      </w:r>
      <w:r w:rsidR="00AA123D">
        <w:rPr>
          <w:rFonts w:ascii="Arial" w:hAnsi="Arial" w:cs="Arial"/>
        </w:rPr>
        <w:t>„</w:t>
      </w:r>
      <w:r w:rsidRPr="00123F4C">
        <w:rPr>
          <w:rFonts w:ascii="Arial" w:hAnsi="Arial" w:cs="Arial"/>
        </w:rPr>
        <w:t>unechter</w:t>
      </w:r>
      <w:r w:rsidR="00AA123D">
        <w:rPr>
          <w:rFonts w:ascii="Arial" w:hAnsi="Arial" w:cs="Arial"/>
        </w:rPr>
        <w:t>“</w:t>
      </w:r>
      <w:r w:rsidRPr="00123F4C">
        <w:rPr>
          <w:rFonts w:ascii="Arial" w:hAnsi="Arial" w:cs="Arial"/>
        </w:rPr>
        <w:t xml:space="preserve"> Agenturvertrag bezeichnet), geht die Freistellung vom Wettbewerbsrecht verloren. Folglich darf der Hersteller bei einem solchen </w:t>
      </w:r>
      <w:r w:rsidR="00AA123D">
        <w:rPr>
          <w:rFonts w:ascii="Arial" w:hAnsi="Arial" w:cs="Arial"/>
        </w:rPr>
        <w:t>„</w:t>
      </w:r>
      <w:r w:rsidRPr="00123F4C">
        <w:rPr>
          <w:rFonts w:ascii="Arial" w:hAnsi="Arial" w:cs="Arial"/>
        </w:rPr>
        <w:t>unechten</w:t>
      </w:r>
      <w:r w:rsidR="00AA123D">
        <w:rPr>
          <w:rFonts w:ascii="Arial" w:hAnsi="Arial" w:cs="Arial"/>
        </w:rPr>
        <w:t>“</w:t>
      </w:r>
      <w:r w:rsidRPr="00123F4C">
        <w:rPr>
          <w:rFonts w:ascii="Arial" w:hAnsi="Arial" w:cs="Arial"/>
        </w:rPr>
        <w:t xml:space="preserve"> Agenturvertrag den Endverbraucherpreis nicht festlegen</w:t>
      </w:r>
      <w:r w:rsidR="00AA123D">
        <w:rPr>
          <w:rFonts w:ascii="Arial" w:hAnsi="Arial" w:cs="Arial"/>
        </w:rPr>
        <w:t>, meint die Lobbyvertretung der Marken-Vertragshändler</w:t>
      </w:r>
      <w:r w:rsidRPr="00123F4C">
        <w:rPr>
          <w:rFonts w:ascii="Arial" w:hAnsi="Arial" w:cs="Arial"/>
        </w:rPr>
        <w:t xml:space="preserve">. In dieser Hinsicht ähnelt die </w:t>
      </w:r>
      <w:r w:rsidR="00AA123D">
        <w:rPr>
          <w:rFonts w:ascii="Arial" w:hAnsi="Arial" w:cs="Arial"/>
        </w:rPr>
        <w:t>„</w:t>
      </w:r>
      <w:r w:rsidRPr="00123F4C">
        <w:rPr>
          <w:rFonts w:ascii="Arial" w:hAnsi="Arial" w:cs="Arial"/>
        </w:rPr>
        <w:t>unechte</w:t>
      </w:r>
      <w:r w:rsidR="00AA123D">
        <w:rPr>
          <w:rFonts w:ascii="Arial" w:hAnsi="Arial" w:cs="Arial"/>
        </w:rPr>
        <w:t xml:space="preserve">“ </w:t>
      </w:r>
      <w:r w:rsidRPr="00123F4C">
        <w:rPr>
          <w:rFonts w:ascii="Arial" w:hAnsi="Arial" w:cs="Arial"/>
        </w:rPr>
        <w:t xml:space="preserve">Vertretung einem Vertriebsmodell, bei dem finanzielle Risiken und Investitionen weitgehend </w:t>
      </w:r>
      <w:r w:rsidR="00DF3C65">
        <w:rPr>
          <w:rFonts w:ascii="Arial" w:hAnsi="Arial" w:cs="Arial"/>
        </w:rPr>
        <w:t>vom Handel</w:t>
      </w:r>
      <w:r w:rsidRPr="00123F4C">
        <w:rPr>
          <w:rFonts w:ascii="Arial" w:hAnsi="Arial" w:cs="Arial"/>
        </w:rPr>
        <w:t xml:space="preserve"> getragen werden und die Händler im Grunde die Endkundenpreise frei festlegen können. </w:t>
      </w:r>
      <w:r w:rsidR="00DF3C65">
        <w:rPr>
          <w:rFonts w:ascii="Arial" w:hAnsi="Arial" w:cs="Arial"/>
        </w:rPr>
        <w:t xml:space="preserve">VMH und </w:t>
      </w:r>
      <w:r w:rsidRPr="00123F4C">
        <w:rPr>
          <w:rFonts w:ascii="Arial" w:hAnsi="Arial" w:cs="Arial"/>
        </w:rPr>
        <w:t xml:space="preserve">CECRA </w:t>
      </w:r>
      <w:r w:rsidR="00DF3C65">
        <w:rPr>
          <w:rFonts w:ascii="Arial" w:hAnsi="Arial" w:cs="Arial"/>
        </w:rPr>
        <w:t>mahn</w:t>
      </w:r>
      <w:r w:rsidRPr="00123F4C">
        <w:rPr>
          <w:rFonts w:ascii="Arial" w:hAnsi="Arial" w:cs="Arial"/>
        </w:rPr>
        <w:t>t die Hersteller, sich dessen voll bewusst zu sein und alle Aspekte und Verpflichtungen, die ein Agentur-Vertrag mit sich bringt, zu berücksichtigen.</w:t>
      </w:r>
    </w:p>
    <w:p w14:paraId="35123AF2" w14:textId="3260FC3A" w:rsidR="00DF3C65" w:rsidRDefault="00DF3C65" w:rsidP="00123F4C">
      <w:pPr>
        <w:jc w:val="both"/>
        <w:rPr>
          <w:rFonts w:ascii="Arial" w:hAnsi="Arial" w:cs="Arial"/>
        </w:rPr>
      </w:pPr>
    </w:p>
    <w:p w14:paraId="4DB8FC29" w14:textId="4CAE887C" w:rsidR="00DF3C65" w:rsidRDefault="00DF3C65" w:rsidP="00123F4C">
      <w:pPr>
        <w:jc w:val="both"/>
        <w:rPr>
          <w:rFonts w:ascii="Arial" w:hAnsi="Arial" w:cs="Arial"/>
        </w:rPr>
      </w:pPr>
    </w:p>
    <w:p w14:paraId="5EB6E3D9" w14:textId="294FDDC4" w:rsidR="00DF3C65" w:rsidRDefault="00DF3C65" w:rsidP="00123F4C">
      <w:pPr>
        <w:jc w:val="both"/>
        <w:rPr>
          <w:rFonts w:ascii="Arial" w:hAnsi="Arial" w:cs="Arial"/>
        </w:rPr>
      </w:pPr>
    </w:p>
    <w:p w14:paraId="77FB6B30" w14:textId="034BF91E" w:rsidR="00DF3C65" w:rsidRDefault="00DF3C65" w:rsidP="00123F4C">
      <w:pPr>
        <w:jc w:val="both"/>
        <w:rPr>
          <w:rFonts w:ascii="Arial" w:hAnsi="Arial" w:cs="Arial"/>
        </w:rPr>
      </w:pPr>
    </w:p>
    <w:p w14:paraId="14A09DF0" w14:textId="70D7AFD7" w:rsidR="00DF3C65" w:rsidRDefault="00DF3C65" w:rsidP="00123F4C">
      <w:pPr>
        <w:jc w:val="both"/>
        <w:rPr>
          <w:rFonts w:ascii="Arial" w:hAnsi="Arial" w:cs="Arial"/>
        </w:rPr>
      </w:pPr>
    </w:p>
    <w:p w14:paraId="1D81D008" w14:textId="18167F60" w:rsidR="00DF3C65" w:rsidRDefault="00DF3C65" w:rsidP="00123F4C">
      <w:pPr>
        <w:jc w:val="both"/>
        <w:rPr>
          <w:rFonts w:ascii="Arial" w:hAnsi="Arial" w:cs="Arial"/>
        </w:rPr>
      </w:pPr>
    </w:p>
    <w:p w14:paraId="32214FC1" w14:textId="42FD7CB3" w:rsidR="00DF3C65" w:rsidRDefault="00DF3C65" w:rsidP="00123F4C">
      <w:pPr>
        <w:jc w:val="both"/>
        <w:rPr>
          <w:rFonts w:ascii="Arial" w:hAnsi="Arial" w:cs="Arial"/>
        </w:rPr>
      </w:pPr>
    </w:p>
    <w:p w14:paraId="11A5B3D9" w14:textId="1CF156FD" w:rsidR="00DF3C65" w:rsidRDefault="00DF3C65" w:rsidP="00123F4C">
      <w:pPr>
        <w:jc w:val="both"/>
        <w:rPr>
          <w:rFonts w:ascii="Arial" w:hAnsi="Arial" w:cs="Arial"/>
        </w:rPr>
      </w:pPr>
    </w:p>
    <w:p w14:paraId="71A2E280" w14:textId="10D84A5B" w:rsidR="00DF3C65" w:rsidRDefault="00DF3C65" w:rsidP="00123F4C">
      <w:pPr>
        <w:jc w:val="both"/>
        <w:rPr>
          <w:rFonts w:ascii="Arial" w:hAnsi="Arial" w:cs="Arial"/>
        </w:rPr>
      </w:pPr>
    </w:p>
    <w:p w14:paraId="54A9304B" w14:textId="77777777" w:rsidR="00DF3C65" w:rsidRDefault="00DF3C65" w:rsidP="00123F4C">
      <w:pPr>
        <w:jc w:val="both"/>
        <w:rPr>
          <w:rFonts w:ascii="Arial" w:hAnsi="Arial" w:cs="Arial"/>
        </w:rPr>
      </w:pPr>
    </w:p>
    <w:p w14:paraId="2C0395B3" w14:textId="77777777" w:rsidR="00DF3C65" w:rsidRDefault="00DF3C65" w:rsidP="00123F4C">
      <w:pPr>
        <w:jc w:val="both"/>
        <w:rPr>
          <w:rFonts w:ascii="Arial" w:hAnsi="Arial" w:cs="Arial"/>
        </w:rPr>
      </w:pPr>
    </w:p>
    <w:p w14:paraId="06798C97" w14:textId="651D1195" w:rsidR="00123F4C" w:rsidRPr="00123F4C" w:rsidRDefault="00123F4C" w:rsidP="00123F4C">
      <w:pPr>
        <w:jc w:val="both"/>
        <w:rPr>
          <w:rFonts w:ascii="Arial" w:hAnsi="Arial" w:cs="Arial"/>
        </w:rPr>
      </w:pPr>
      <w:r w:rsidRPr="00123F4C">
        <w:rPr>
          <w:rFonts w:ascii="Arial" w:hAnsi="Arial" w:cs="Arial"/>
        </w:rPr>
        <w:t>Obwohl</w:t>
      </w:r>
      <w:r w:rsidR="00DF3C65">
        <w:rPr>
          <w:rFonts w:ascii="Arial" w:hAnsi="Arial" w:cs="Arial"/>
        </w:rPr>
        <w:t xml:space="preserve"> </w:t>
      </w:r>
      <w:r w:rsidRPr="00123F4C">
        <w:rPr>
          <w:rFonts w:ascii="Arial" w:hAnsi="Arial" w:cs="Arial"/>
        </w:rPr>
        <w:t xml:space="preserve">strenge Regeln einzuhalten sind, </w:t>
      </w:r>
      <w:r w:rsidR="00DF3C65">
        <w:rPr>
          <w:rFonts w:ascii="Arial" w:hAnsi="Arial" w:cs="Arial"/>
        </w:rPr>
        <w:t>ist zu beobachten</w:t>
      </w:r>
      <w:r w:rsidRPr="00123F4C">
        <w:rPr>
          <w:rFonts w:ascii="Arial" w:hAnsi="Arial" w:cs="Arial"/>
        </w:rPr>
        <w:t xml:space="preserve">, dass einige Hersteller erfinderisch werden. </w:t>
      </w:r>
      <w:r w:rsidR="00DF3C65">
        <w:rPr>
          <w:rFonts w:ascii="Arial" w:hAnsi="Arial" w:cs="Arial"/>
        </w:rPr>
        <w:t>So haben einige</w:t>
      </w:r>
      <w:r w:rsidRPr="00123F4C">
        <w:rPr>
          <w:rFonts w:ascii="Arial" w:hAnsi="Arial" w:cs="Arial"/>
        </w:rPr>
        <w:t xml:space="preserve"> Hersteller ihren eigentlichen Händlern vorgeschlagen, zu unechten Handelsvertreterverträgen überzugehen</w:t>
      </w:r>
      <w:r w:rsidR="00DF3C65">
        <w:rPr>
          <w:rFonts w:ascii="Arial" w:hAnsi="Arial" w:cs="Arial"/>
        </w:rPr>
        <w:t>. Bei diesen hätten die</w:t>
      </w:r>
      <w:r w:rsidRPr="00123F4C">
        <w:rPr>
          <w:rFonts w:ascii="Arial" w:hAnsi="Arial" w:cs="Arial"/>
        </w:rPr>
        <w:t xml:space="preserve"> ehemaligen Händler weiterhin erhebliche Investitionen und Risiken zu tragen und der Endpreis </w:t>
      </w:r>
      <w:r w:rsidR="00DF3C65">
        <w:rPr>
          <w:rFonts w:ascii="Arial" w:hAnsi="Arial" w:cs="Arial"/>
        </w:rPr>
        <w:t xml:space="preserve">wäre </w:t>
      </w:r>
      <w:r w:rsidRPr="00123F4C">
        <w:rPr>
          <w:rFonts w:ascii="Arial" w:hAnsi="Arial" w:cs="Arial"/>
        </w:rPr>
        <w:t>nicht vollständig festgelegt</w:t>
      </w:r>
      <w:r w:rsidR="00DF3C65">
        <w:rPr>
          <w:rFonts w:ascii="Arial" w:hAnsi="Arial" w:cs="Arial"/>
        </w:rPr>
        <w:t xml:space="preserve">. So </w:t>
      </w:r>
      <w:r w:rsidRPr="00123F4C">
        <w:rPr>
          <w:rFonts w:ascii="Arial" w:hAnsi="Arial" w:cs="Arial"/>
        </w:rPr>
        <w:t xml:space="preserve">könnte der Endpreis für den Kunden </w:t>
      </w:r>
      <w:r w:rsidR="00DF3C65">
        <w:rPr>
          <w:rFonts w:ascii="Arial" w:hAnsi="Arial" w:cs="Arial"/>
        </w:rPr>
        <w:t>starken Schwankungen unterliegen</w:t>
      </w:r>
      <w:r w:rsidRPr="00123F4C">
        <w:rPr>
          <w:rFonts w:ascii="Arial" w:hAnsi="Arial" w:cs="Arial"/>
        </w:rPr>
        <w:t>, was dem möglichen Verzicht auf die Provision des Vertreters für den Endkunden entspräche</w:t>
      </w:r>
      <w:r w:rsidR="00DF3C65">
        <w:rPr>
          <w:rFonts w:ascii="Arial" w:hAnsi="Arial" w:cs="Arial"/>
        </w:rPr>
        <w:t>.</w:t>
      </w:r>
      <w:r w:rsidRPr="00123F4C">
        <w:rPr>
          <w:rFonts w:ascii="Arial" w:hAnsi="Arial" w:cs="Arial"/>
        </w:rPr>
        <w:t xml:space="preserve"> Dieser Betrag wäre </w:t>
      </w:r>
      <w:proofErr w:type="gramStart"/>
      <w:r w:rsidRPr="00123F4C">
        <w:rPr>
          <w:rFonts w:ascii="Arial" w:hAnsi="Arial" w:cs="Arial"/>
        </w:rPr>
        <w:t>natürlich lächerlich</w:t>
      </w:r>
      <w:proofErr w:type="gramEnd"/>
      <w:r w:rsidRPr="00123F4C">
        <w:rPr>
          <w:rFonts w:ascii="Arial" w:hAnsi="Arial" w:cs="Arial"/>
        </w:rPr>
        <w:t xml:space="preserve"> und würde sicherlich nicht die Auffassung zulassen, dass der Hersteller den Verkaufspreis an den Endkunden nicht kontrolliert und daher auf die Übernahme der kommerziellen und finanziellen Kosten und Risiken verzichten kann.</w:t>
      </w:r>
    </w:p>
    <w:p w14:paraId="0013392D" w14:textId="77777777" w:rsidR="00123F4C" w:rsidRPr="00123F4C" w:rsidRDefault="00123F4C" w:rsidP="00123F4C">
      <w:pPr>
        <w:jc w:val="both"/>
        <w:rPr>
          <w:rFonts w:ascii="Arial" w:hAnsi="Arial" w:cs="Arial"/>
        </w:rPr>
      </w:pPr>
      <w:r w:rsidRPr="00123F4C">
        <w:rPr>
          <w:rFonts w:ascii="Arial" w:hAnsi="Arial" w:cs="Arial"/>
        </w:rPr>
        <w:t xml:space="preserve"> </w:t>
      </w:r>
    </w:p>
    <w:p w14:paraId="7C852F49" w14:textId="6AA61449" w:rsidR="00123F4C" w:rsidRPr="00123F4C" w:rsidRDefault="00123F4C" w:rsidP="00123F4C">
      <w:pPr>
        <w:jc w:val="both"/>
        <w:rPr>
          <w:rFonts w:ascii="Arial" w:hAnsi="Arial" w:cs="Arial"/>
        </w:rPr>
      </w:pPr>
      <w:r w:rsidRPr="00123F4C">
        <w:rPr>
          <w:rFonts w:ascii="Arial" w:hAnsi="Arial" w:cs="Arial"/>
        </w:rPr>
        <w:t xml:space="preserve">In Ermangelung einer wirksamen Möglichkeit für </w:t>
      </w:r>
      <w:r w:rsidR="00021FC8">
        <w:rPr>
          <w:rFonts w:ascii="Arial" w:hAnsi="Arial" w:cs="Arial"/>
        </w:rPr>
        <w:t>„</w:t>
      </w:r>
      <w:r w:rsidRPr="00123F4C">
        <w:rPr>
          <w:rFonts w:ascii="Arial" w:hAnsi="Arial" w:cs="Arial"/>
        </w:rPr>
        <w:t>Vermittler</w:t>
      </w:r>
      <w:r w:rsidR="00021FC8">
        <w:rPr>
          <w:rFonts w:ascii="Arial" w:hAnsi="Arial" w:cs="Arial"/>
        </w:rPr>
        <w:t>“</w:t>
      </w:r>
      <w:r w:rsidRPr="00123F4C">
        <w:rPr>
          <w:rFonts w:ascii="Arial" w:hAnsi="Arial" w:cs="Arial"/>
        </w:rPr>
        <w:t xml:space="preserve">, auf einen Teil </w:t>
      </w:r>
      <w:r w:rsidR="00021FC8">
        <w:rPr>
          <w:rFonts w:ascii="Arial" w:hAnsi="Arial" w:cs="Arial"/>
        </w:rPr>
        <w:t>der</w:t>
      </w:r>
      <w:r w:rsidRPr="00123F4C">
        <w:rPr>
          <w:rFonts w:ascii="Arial" w:hAnsi="Arial" w:cs="Arial"/>
        </w:rPr>
        <w:t xml:space="preserve"> Provision zu verzichten, besteht die Gefahr, dass die Wettbewerbsbehörden davon ausgehen, dass ein vorgeschriebener Weiterverkaufspreis vorliegt</w:t>
      </w:r>
      <w:r w:rsidR="00021FC8">
        <w:rPr>
          <w:rFonts w:ascii="Arial" w:hAnsi="Arial" w:cs="Arial"/>
        </w:rPr>
        <w:t>. Dies ist in der</w:t>
      </w:r>
      <w:r w:rsidRPr="00123F4C">
        <w:rPr>
          <w:rFonts w:ascii="Arial" w:hAnsi="Arial" w:cs="Arial"/>
        </w:rPr>
        <w:t xml:space="preserve"> derzeitigen Gruppenfreistellungsverordnung eine verbotene Klausel und </w:t>
      </w:r>
      <w:r w:rsidR="00021FC8">
        <w:rPr>
          <w:rFonts w:ascii="Arial" w:hAnsi="Arial" w:cs="Arial"/>
        </w:rPr>
        <w:t xml:space="preserve">soll </w:t>
      </w:r>
      <w:r w:rsidRPr="00123F4C">
        <w:rPr>
          <w:rFonts w:ascii="Arial" w:hAnsi="Arial" w:cs="Arial"/>
        </w:rPr>
        <w:t xml:space="preserve">auch im künftigen Verordnungsentwurf so bleiben. Die Europäische Kommission ist über </w:t>
      </w:r>
      <w:r w:rsidR="00021FC8">
        <w:rPr>
          <w:rFonts w:ascii="Arial" w:hAnsi="Arial" w:cs="Arial"/>
        </w:rPr>
        <w:t>derartige</w:t>
      </w:r>
      <w:r w:rsidRPr="00123F4C">
        <w:rPr>
          <w:rFonts w:ascii="Arial" w:hAnsi="Arial" w:cs="Arial"/>
        </w:rPr>
        <w:t xml:space="preserve"> Praktiken informiert und verfolgt sie genau.  </w:t>
      </w:r>
    </w:p>
    <w:p w14:paraId="1C740FB7" w14:textId="77777777" w:rsidR="00123F4C" w:rsidRPr="00123F4C" w:rsidRDefault="00123F4C" w:rsidP="00123F4C">
      <w:pPr>
        <w:jc w:val="both"/>
        <w:rPr>
          <w:rFonts w:ascii="Arial" w:hAnsi="Arial" w:cs="Arial"/>
        </w:rPr>
      </w:pPr>
    </w:p>
    <w:p w14:paraId="3E4345D9" w14:textId="514A9BBF" w:rsidR="0043581C" w:rsidRDefault="00021FC8" w:rsidP="00123F4C">
      <w:pPr>
        <w:jc w:val="both"/>
        <w:rPr>
          <w:rFonts w:ascii="Arial" w:hAnsi="Arial" w:cs="Arial"/>
        </w:rPr>
      </w:pPr>
      <w:r>
        <w:rPr>
          <w:rFonts w:ascii="Arial" w:hAnsi="Arial" w:cs="Arial"/>
        </w:rPr>
        <w:t xml:space="preserve">VMH und </w:t>
      </w:r>
      <w:r w:rsidR="00123F4C" w:rsidRPr="00123F4C">
        <w:rPr>
          <w:rFonts w:ascii="Arial" w:hAnsi="Arial" w:cs="Arial"/>
        </w:rPr>
        <w:t xml:space="preserve">CECRA </w:t>
      </w:r>
      <w:r>
        <w:rPr>
          <w:rFonts w:ascii="Arial" w:hAnsi="Arial" w:cs="Arial"/>
        </w:rPr>
        <w:t>sind</w:t>
      </w:r>
      <w:r w:rsidR="00123F4C" w:rsidRPr="00123F4C">
        <w:rPr>
          <w:rFonts w:ascii="Arial" w:hAnsi="Arial" w:cs="Arial"/>
        </w:rPr>
        <w:t xml:space="preserve"> d</w:t>
      </w:r>
      <w:r>
        <w:rPr>
          <w:rFonts w:ascii="Arial" w:hAnsi="Arial" w:cs="Arial"/>
        </w:rPr>
        <w:t>eshalb der Ansicht</w:t>
      </w:r>
      <w:r w:rsidR="00123F4C" w:rsidRPr="00123F4C">
        <w:rPr>
          <w:rFonts w:ascii="Arial" w:hAnsi="Arial" w:cs="Arial"/>
        </w:rPr>
        <w:t xml:space="preserve">, dass dieses System </w:t>
      </w:r>
      <w:r>
        <w:rPr>
          <w:rFonts w:ascii="Arial" w:hAnsi="Arial" w:cs="Arial"/>
        </w:rPr>
        <w:t xml:space="preserve">von </w:t>
      </w:r>
      <w:r w:rsidR="00123F4C" w:rsidRPr="00123F4C">
        <w:rPr>
          <w:rFonts w:ascii="Arial" w:hAnsi="Arial" w:cs="Arial"/>
        </w:rPr>
        <w:t>Handelsvertreterverträge</w:t>
      </w:r>
      <w:r>
        <w:rPr>
          <w:rFonts w:ascii="Arial" w:hAnsi="Arial" w:cs="Arial"/>
        </w:rPr>
        <w:t>n</w:t>
      </w:r>
      <w:r w:rsidR="00123F4C" w:rsidRPr="00123F4C">
        <w:rPr>
          <w:rFonts w:ascii="Arial" w:hAnsi="Arial" w:cs="Arial"/>
        </w:rPr>
        <w:t xml:space="preserve"> aus rechtlicher Sicht nicht haltbar ist</w:t>
      </w:r>
      <w:r>
        <w:rPr>
          <w:rFonts w:ascii="Arial" w:hAnsi="Arial" w:cs="Arial"/>
        </w:rPr>
        <w:t xml:space="preserve">. </w:t>
      </w:r>
      <w:r w:rsidR="00123F4C" w:rsidRPr="00123F4C">
        <w:rPr>
          <w:rFonts w:ascii="Arial" w:hAnsi="Arial" w:cs="Arial"/>
        </w:rPr>
        <w:t xml:space="preserve"> </w:t>
      </w:r>
      <w:r>
        <w:rPr>
          <w:rFonts w:ascii="Arial" w:hAnsi="Arial" w:cs="Arial"/>
        </w:rPr>
        <w:t xml:space="preserve">Zudem birgt es </w:t>
      </w:r>
      <w:r w:rsidR="00123F4C" w:rsidRPr="00123F4C">
        <w:rPr>
          <w:rFonts w:ascii="Arial" w:hAnsi="Arial" w:cs="Arial"/>
        </w:rPr>
        <w:t xml:space="preserve">ernsthafte Risiken </w:t>
      </w:r>
      <w:r w:rsidR="003A6908">
        <w:rPr>
          <w:rFonts w:ascii="Arial" w:hAnsi="Arial" w:cs="Arial"/>
        </w:rPr>
        <w:t xml:space="preserve">sowohl </w:t>
      </w:r>
      <w:r w:rsidR="00123F4C" w:rsidRPr="00123F4C">
        <w:rPr>
          <w:rFonts w:ascii="Arial" w:hAnsi="Arial" w:cs="Arial"/>
        </w:rPr>
        <w:t xml:space="preserve">für </w:t>
      </w:r>
      <w:r>
        <w:rPr>
          <w:rFonts w:ascii="Arial" w:hAnsi="Arial" w:cs="Arial"/>
        </w:rPr>
        <w:t xml:space="preserve">Hersteller </w:t>
      </w:r>
      <w:r w:rsidR="003A6908">
        <w:rPr>
          <w:rFonts w:ascii="Arial" w:hAnsi="Arial" w:cs="Arial"/>
        </w:rPr>
        <w:t xml:space="preserve">als auch </w:t>
      </w:r>
      <w:r w:rsidR="00123F4C" w:rsidRPr="00123F4C">
        <w:rPr>
          <w:rFonts w:ascii="Arial" w:hAnsi="Arial" w:cs="Arial"/>
        </w:rPr>
        <w:t xml:space="preserve">Händler, </w:t>
      </w:r>
      <w:r>
        <w:rPr>
          <w:rFonts w:ascii="Arial" w:hAnsi="Arial" w:cs="Arial"/>
        </w:rPr>
        <w:t xml:space="preserve">die </w:t>
      </w:r>
      <w:r w:rsidRPr="00123F4C">
        <w:rPr>
          <w:rFonts w:ascii="Arial" w:hAnsi="Arial" w:cs="Arial"/>
        </w:rPr>
        <w:t>unter Androhung der Beendigung ihrer Beziehung z</w:t>
      </w:r>
      <w:r w:rsidR="0043581C">
        <w:rPr>
          <w:rFonts w:ascii="Arial" w:hAnsi="Arial" w:cs="Arial"/>
        </w:rPr>
        <w:t>u</w:t>
      </w:r>
      <w:r w:rsidRPr="00123F4C">
        <w:rPr>
          <w:rFonts w:ascii="Arial" w:hAnsi="Arial" w:cs="Arial"/>
        </w:rPr>
        <w:t xml:space="preserve">r betreffenden Marke </w:t>
      </w:r>
      <w:r>
        <w:rPr>
          <w:rFonts w:ascii="Arial" w:hAnsi="Arial" w:cs="Arial"/>
        </w:rPr>
        <w:t>solche V</w:t>
      </w:r>
      <w:r w:rsidR="00123F4C" w:rsidRPr="00123F4C">
        <w:rPr>
          <w:rFonts w:ascii="Arial" w:hAnsi="Arial" w:cs="Arial"/>
        </w:rPr>
        <w:t>erträge unterzeichnen</w:t>
      </w:r>
      <w:r w:rsidR="003A6908">
        <w:rPr>
          <w:rFonts w:ascii="Arial" w:hAnsi="Arial" w:cs="Arial"/>
        </w:rPr>
        <w:t xml:space="preserve">. Sie werden so zu </w:t>
      </w:r>
      <w:r w:rsidR="00123F4C" w:rsidRPr="00123F4C">
        <w:rPr>
          <w:rFonts w:ascii="Arial" w:hAnsi="Arial" w:cs="Arial"/>
        </w:rPr>
        <w:t>Beteiligten an einer wettbewerbswidrigen Praxis</w:t>
      </w:r>
      <w:r w:rsidR="003A6908">
        <w:rPr>
          <w:rFonts w:ascii="Arial" w:hAnsi="Arial" w:cs="Arial"/>
        </w:rPr>
        <w:t>.</w:t>
      </w:r>
      <w:r w:rsidR="0043581C">
        <w:rPr>
          <w:rFonts w:ascii="Arial" w:hAnsi="Arial" w:cs="Arial"/>
        </w:rPr>
        <w:t xml:space="preserve"> </w:t>
      </w:r>
      <w:r w:rsidR="00123F4C" w:rsidRPr="00123F4C">
        <w:rPr>
          <w:rFonts w:ascii="Arial" w:hAnsi="Arial" w:cs="Arial"/>
        </w:rPr>
        <w:t>Aus wirtschaftlicher Sicht sollten die Hersteller ihren Partnern keine Verträge anbieten, wenn sie wissen, dass das vorgeschlagene Geschäftsmodell nicht lebensfähig ist.</w:t>
      </w:r>
    </w:p>
    <w:p w14:paraId="3D2FD87A" w14:textId="77777777" w:rsidR="0043581C" w:rsidRDefault="0043581C" w:rsidP="00123F4C">
      <w:pPr>
        <w:jc w:val="both"/>
        <w:rPr>
          <w:rFonts w:ascii="Arial" w:hAnsi="Arial" w:cs="Arial"/>
        </w:rPr>
      </w:pPr>
    </w:p>
    <w:p w14:paraId="28DCA8A6" w14:textId="5775A540" w:rsidR="00123F4C" w:rsidRPr="00123F4C" w:rsidRDefault="00FF5916" w:rsidP="00123F4C">
      <w:pPr>
        <w:jc w:val="both"/>
        <w:rPr>
          <w:rFonts w:ascii="Arial" w:hAnsi="Arial" w:cs="Arial"/>
        </w:rPr>
      </w:pPr>
      <w:r>
        <w:rPr>
          <w:rFonts w:ascii="Arial" w:hAnsi="Arial" w:cs="Arial"/>
        </w:rPr>
        <w:t xml:space="preserve">„Der Verband der Marken-Vertragshändler </w:t>
      </w:r>
      <w:r w:rsidR="00123F4C" w:rsidRPr="00123F4C">
        <w:rPr>
          <w:rFonts w:ascii="Arial" w:hAnsi="Arial" w:cs="Arial"/>
        </w:rPr>
        <w:t>ist nicht per se gegen die Verwendung echter Handelsvertreterverträge</w:t>
      </w:r>
      <w:r>
        <w:rPr>
          <w:rFonts w:ascii="Arial" w:hAnsi="Arial" w:cs="Arial"/>
        </w:rPr>
        <w:t xml:space="preserve">. </w:t>
      </w:r>
      <w:r w:rsidR="00123F4C" w:rsidRPr="00123F4C">
        <w:rPr>
          <w:rFonts w:ascii="Arial" w:hAnsi="Arial" w:cs="Arial"/>
        </w:rPr>
        <w:t>Welches Vertriebsmodell die Hersteller auch immer ausrollen werden</w:t>
      </w:r>
      <w:r>
        <w:rPr>
          <w:rFonts w:ascii="Arial" w:hAnsi="Arial" w:cs="Arial"/>
        </w:rPr>
        <w:t xml:space="preserve"> – die </w:t>
      </w:r>
      <w:r w:rsidR="00123F4C" w:rsidRPr="00123F4C">
        <w:rPr>
          <w:rFonts w:ascii="Arial" w:hAnsi="Arial" w:cs="Arial"/>
        </w:rPr>
        <w:t xml:space="preserve">Händler </w:t>
      </w:r>
      <w:r>
        <w:rPr>
          <w:rFonts w:ascii="Arial" w:hAnsi="Arial" w:cs="Arial"/>
        </w:rPr>
        <w:t>benötigen</w:t>
      </w:r>
      <w:r w:rsidR="00123F4C" w:rsidRPr="00123F4C">
        <w:rPr>
          <w:rFonts w:ascii="Arial" w:hAnsi="Arial" w:cs="Arial"/>
        </w:rPr>
        <w:t xml:space="preserve"> ein wirtschaftlich tragfähiges Geschäftsmodell benötigen, da sonst die Zukunft des Vertriebs, der Reparatur und der Wartung von Autos gestört wird</w:t>
      </w:r>
      <w:r>
        <w:rPr>
          <w:rFonts w:ascii="Arial" w:hAnsi="Arial" w:cs="Arial"/>
        </w:rPr>
        <w:t>“, so Mathias R. Albert abschließend.</w:t>
      </w:r>
    </w:p>
    <w:p w14:paraId="48C12C00" w14:textId="1399B6C4" w:rsidR="00455EFC" w:rsidRDefault="00455EFC" w:rsidP="00123F4C">
      <w:pPr>
        <w:jc w:val="both"/>
        <w:rPr>
          <w:rFonts w:ascii="Arial" w:hAnsi="Arial" w:cs="Arial"/>
        </w:rPr>
      </w:pPr>
    </w:p>
    <w:p w14:paraId="45B3F031" w14:textId="77777777" w:rsidR="00E21FEA" w:rsidRPr="003A6908" w:rsidRDefault="00E21FEA" w:rsidP="00E21FEA">
      <w:pPr>
        <w:jc w:val="both"/>
        <w:rPr>
          <w:rFonts w:ascii="Arial" w:hAnsi="Arial" w:cs="Arial"/>
          <w:i/>
          <w:iCs/>
          <w:sz w:val="16"/>
          <w:szCs w:val="16"/>
        </w:rPr>
      </w:pPr>
      <w:r w:rsidRPr="003A6908">
        <w:rPr>
          <w:rFonts w:ascii="Arial" w:hAnsi="Arial" w:cs="Arial"/>
          <w:i/>
          <w:iCs/>
          <w:sz w:val="16"/>
          <w:szCs w:val="16"/>
        </w:rPr>
        <w:t>Über den VMH e.V.</w:t>
      </w:r>
    </w:p>
    <w:p w14:paraId="23126982" w14:textId="77777777" w:rsidR="00E21FEA" w:rsidRPr="003A6908" w:rsidRDefault="00E21FEA" w:rsidP="00E21FEA">
      <w:pPr>
        <w:jc w:val="both"/>
        <w:rPr>
          <w:rFonts w:ascii="Arial" w:hAnsi="Arial" w:cs="Arial"/>
          <w:i/>
          <w:iCs/>
          <w:sz w:val="16"/>
          <w:szCs w:val="16"/>
        </w:rPr>
      </w:pPr>
    </w:p>
    <w:p w14:paraId="146674AC" w14:textId="77777777" w:rsidR="00E21FEA" w:rsidRPr="003A6908" w:rsidRDefault="00E21FEA" w:rsidP="00E21FEA">
      <w:pPr>
        <w:jc w:val="both"/>
        <w:rPr>
          <w:rFonts w:ascii="Arial" w:hAnsi="Arial" w:cs="Arial"/>
          <w:i/>
          <w:iCs/>
          <w:sz w:val="16"/>
          <w:szCs w:val="16"/>
        </w:rPr>
      </w:pPr>
      <w:r w:rsidRPr="003A6908">
        <w:rPr>
          <w:rFonts w:ascii="Arial" w:hAnsi="Arial" w:cs="Arial"/>
          <w:i/>
          <w:iCs/>
          <w:sz w:val="16"/>
          <w:szCs w:val="16"/>
        </w:rPr>
        <w:t xml:space="preserve">Der Verband der Markenvertragshändler (VMH e.V.) vertritt die Interessen seiner Mitglieder gegenüber der Politik und den Medien – und zwar unabhängig von einzelnen Automarken. Dabei versteht sich die Interessenvertretung als eine Ergänzung zu bestehenden Organisationen, dies gilt auch für die </w:t>
      </w:r>
      <w:proofErr w:type="spellStart"/>
      <w:r w:rsidRPr="003A6908">
        <w:rPr>
          <w:rFonts w:ascii="Arial" w:hAnsi="Arial" w:cs="Arial"/>
          <w:i/>
          <w:iCs/>
          <w:sz w:val="16"/>
          <w:szCs w:val="16"/>
        </w:rPr>
        <w:t>Fabrikatsverbände</w:t>
      </w:r>
      <w:proofErr w:type="spellEnd"/>
      <w:r w:rsidRPr="003A6908">
        <w:rPr>
          <w:rFonts w:ascii="Arial" w:hAnsi="Arial" w:cs="Arial"/>
          <w:i/>
          <w:iCs/>
          <w:sz w:val="16"/>
          <w:szCs w:val="16"/>
        </w:rPr>
        <w:t>. Deren Aufgabe sind bilaterale Dialoge und Verhandlungen mit Herstellern. Die Verbandsarbeit des VMH orientiert sich an sehr langfristigen Zielen und soll die Arbeit der Marken-Händlerverbände in Deutschland und Europa unterstützen. Dabei steht vor allem auch die GVO 2023 im Fokus.</w:t>
      </w:r>
    </w:p>
    <w:p w14:paraId="3996B929" w14:textId="77777777" w:rsidR="00E21FEA" w:rsidRPr="00E21FEA" w:rsidRDefault="00E21FEA" w:rsidP="00E21FEA">
      <w:pPr>
        <w:jc w:val="both"/>
        <w:rPr>
          <w:rFonts w:ascii="Arial" w:hAnsi="Arial" w:cs="Arial"/>
        </w:rPr>
      </w:pPr>
    </w:p>
    <w:p w14:paraId="664A2917" w14:textId="77777777" w:rsidR="00E21FEA" w:rsidRPr="003A6908" w:rsidRDefault="00E21FEA" w:rsidP="003A6908">
      <w:pPr>
        <w:jc w:val="right"/>
        <w:rPr>
          <w:rFonts w:ascii="Arial" w:hAnsi="Arial" w:cs="Arial"/>
          <w:b/>
          <w:bCs/>
          <w:sz w:val="18"/>
          <w:szCs w:val="18"/>
        </w:rPr>
      </w:pPr>
      <w:r w:rsidRPr="003A6908">
        <w:rPr>
          <w:rFonts w:ascii="Arial" w:hAnsi="Arial" w:cs="Arial"/>
          <w:b/>
          <w:bCs/>
          <w:sz w:val="18"/>
          <w:szCs w:val="18"/>
        </w:rPr>
        <w:t>Abdruck honorarfrei * Beleg erbeten</w:t>
      </w:r>
    </w:p>
    <w:p w14:paraId="46175755" w14:textId="77777777" w:rsidR="00E21FEA" w:rsidRPr="003A6908" w:rsidRDefault="00E21FEA" w:rsidP="00E21FEA">
      <w:pPr>
        <w:jc w:val="both"/>
        <w:rPr>
          <w:rFonts w:ascii="Arial" w:hAnsi="Arial" w:cs="Arial"/>
          <w:sz w:val="18"/>
          <w:szCs w:val="18"/>
        </w:rPr>
      </w:pPr>
    </w:p>
    <w:p w14:paraId="087E3B03" w14:textId="77777777" w:rsidR="00E21FEA" w:rsidRPr="003A6908" w:rsidRDefault="00E21FEA" w:rsidP="00E21FEA">
      <w:pPr>
        <w:jc w:val="both"/>
        <w:rPr>
          <w:rFonts w:ascii="Arial" w:hAnsi="Arial" w:cs="Arial"/>
          <w:b/>
          <w:bCs/>
          <w:sz w:val="18"/>
          <w:szCs w:val="18"/>
        </w:rPr>
      </w:pPr>
      <w:r w:rsidRPr="003A6908">
        <w:rPr>
          <w:rFonts w:ascii="Arial" w:hAnsi="Arial" w:cs="Arial"/>
          <w:b/>
          <w:bCs/>
          <w:sz w:val="18"/>
          <w:szCs w:val="18"/>
        </w:rPr>
        <w:t>Kontakt Presse und Belegadresse:</w:t>
      </w:r>
    </w:p>
    <w:p w14:paraId="6DAAA17A" w14:textId="77777777" w:rsidR="00E21FEA" w:rsidRPr="003A6908" w:rsidRDefault="00E21FEA" w:rsidP="00E21FEA">
      <w:pPr>
        <w:jc w:val="both"/>
        <w:rPr>
          <w:rFonts w:ascii="Arial" w:hAnsi="Arial" w:cs="Arial"/>
          <w:sz w:val="18"/>
          <w:szCs w:val="18"/>
        </w:rPr>
      </w:pPr>
      <w:proofErr w:type="spellStart"/>
      <w:r w:rsidRPr="003A6908">
        <w:rPr>
          <w:rFonts w:ascii="Arial" w:hAnsi="Arial" w:cs="Arial"/>
          <w:sz w:val="18"/>
          <w:szCs w:val="18"/>
        </w:rPr>
        <w:t>MediaTel</w:t>
      </w:r>
      <w:proofErr w:type="spellEnd"/>
      <w:r w:rsidRPr="003A6908">
        <w:rPr>
          <w:rFonts w:ascii="Arial" w:hAnsi="Arial" w:cs="Arial"/>
          <w:sz w:val="18"/>
          <w:szCs w:val="18"/>
        </w:rPr>
        <w:t xml:space="preserve"> Kommunikation &amp; PR, Haldenweg 2, D-72505 </w:t>
      </w:r>
      <w:proofErr w:type="spellStart"/>
      <w:r w:rsidRPr="003A6908">
        <w:rPr>
          <w:rFonts w:ascii="Arial" w:hAnsi="Arial" w:cs="Arial"/>
          <w:sz w:val="18"/>
          <w:szCs w:val="18"/>
        </w:rPr>
        <w:t>Krauchenwies-Ablach</w:t>
      </w:r>
      <w:proofErr w:type="spellEnd"/>
      <w:r w:rsidRPr="003A6908">
        <w:rPr>
          <w:rFonts w:ascii="Arial" w:hAnsi="Arial" w:cs="Arial"/>
          <w:sz w:val="18"/>
          <w:szCs w:val="18"/>
        </w:rPr>
        <w:t>,</w:t>
      </w:r>
    </w:p>
    <w:p w14:paraId="0B052A9D" w14:textId="4601B8C9" w:rsidR="00E21FEA" w:rsidRPr="003A6908" w:rsidRDefault="00E21FEA" w:rsidP="00E21FEA">
      <w:pPr>
        <w:jc w:val="both"/>
        <w:rPr>
          <w:rFonts w:ascii="Arial" w:hAnsi="Arial" w:cs="Arial"/>
          <w:sz w:val="18"/>
          <w:szCs w:val="18"/>
        </w:rPr>
      </w:pPr>
      <w:r w:rsidRPr="003A6908">
        <w:rPr>
          <w:rFonts w:ascii="Arial" w:hAnsi="Arial" w:cs="Arial"/>
          <w:sz w:val="18"/>
          <w:szCs w:val="18"/>
        </w:rPr>
        <w:t>Ansprechpartner: Peter Hintze, Tel. +49/7576/9616-12, E-Mail: hintze@mediatel.biz</w:t>
      </w:r>
    </w:p>
    <w:sectPr w:rsidR="00E21FEA" w:rsidRPr="003A690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A67C" w14:textId="77777777" w:rsidR="00B92577" w:rsidRDefault="00B92577" w:rsidP="00E21FEA">
      <w:r>
        <w:separator/>
      </w:r>
    </w:p>
  </w:endnote>
  <w:endnote w:type="continuationSeparator" w:id="0">
    <w:p w14:paraId="642132A2" w14:textId="77777777" w:rsidR="00B92577" w:rsidRDefault="00B92577" w:rsidP="00E2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4979" w14:textId="77777777" w:rsidR="00B92577" w:rsidRDefault="00B92577" w:rsidP="00E21FEA">
      <w:r>
        <w:separator/>
      </w:r>
    </w:p>
  </w:footnote>
  <w:footnote w:type="continuationSeparator" w:id="0">
    <w:p w14:paraId="3BC75920" w14:textId="77777777" w:rsidR="00B92577" w:rsidRDefault="00B92577" w:rsidP="00E2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1566" w14:textId="1A3EE51F" w:rsidR="00E21FEA" w:rsidRDefault="00E21FEA">
    <w:pPr>
      <w:pStyle w:val="Kopfzeile"/>
    </w:pPr>
    <w:r>
      <w:rPr>
        <w:noProof/>
        <w:lang w:eastAsia="de-DE"/>
      </w:rPr>
      <w:drawing>
        <wp:anchor distT="0" distB="0" distL="114300" distR="114300" simplePos="0" relativeHeight="251659264" behindDoc="1" locked="0" layoutInCell="1" allowOverlap="1" wp14:anchorId="79E8A1DC" wp14:editId="03ED1273">
          <wp:simplePos x="0" y="0"/>
          <wp:positionH relativeFrom="column">
            <wp:posOffset>-885825</wp:posOffset>
          </wp:positionH>
          <wp:positionV relativeFrom="paragraph">
            <wp:posOffset>-448473</wp:posOffset>
          </wp:positionV>
          <wp:extent cx="7529875" cy="10642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29875" cy="10642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F7"/>
    <w:rsid w:val="00021FC8"/>
    <w:rsid w:val="00123F4C"/>
    <w:rsid w:val="003A6908"/>
    <w:rsid w:val="0043581C"/>
    <w:rsid w:val="00455EFC"/>
    <w:rsid w:val="008F2CF7"/>
    <w:rsid w:val="00AA123D"/>
    <w:rsid w:val="00B92577"/>
    <w:rsid w:val="00D625D4"/>
    <w:rsid w:val="00DF3C65"/>
    <w:rsid w:val="00E21FEA"/>
    <w:rsid w:val="00E6001C"/>
    <w:rsid w:val="00E877B5"/>
    <w:rsid w:val="00FF5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E7CE44"/>
  <w15:chartTrackingRefBased/>
  <w15:docId w15:val="{9B5F68D5-A7BC-AA42-80F2-E73F1D4A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FEA"/>
    <w:pPr>
      <w:tabs>
        <w:tab w:val="center" w:pos="4536"/>
        <w:tab w:val="right" w:pos="9072"/>
      </w:tabs>
    </w:pPr>
  </w:style>
  <w:style w:type="character" w:customStyle="1" w:styleId="KopfzeileZchn">
    <w:name w:val="Kopfzeile Zchn"/>
    <w:basedOn w:val="Absatz-Standardschriftart"/>
    <w:link w:val="Kopfzeile"/>
    <w:uiPriority w:val="99"/>
    <w:rsid w:val="00E21FEA"/>
  </w:style>
  <w:style w:type="paragraph" w:styleId="Fuzeile">
    <w:name w:val="footer"/>
    <w:basedOn w:val="Standard"/>
    <w:link w:val="FuzeileZchn"/>
    <w:uiPriority w:val="99"/>
    <w:unhideWhenUsed/>
    <w:rsid w:val="00E21FEA"/>
    <w:pPr>
      <w:tabs>
        <w:tab w:val="center" w:pos="4536"/>
        <w:tab w:val="right" w:pos="9072"/>
      </w:tabs>
    </w:pPr>
  </w:style>
  <w:style w:type="character" w:customStyle="1" w:styleId="FuzeileZchn">
    <w:name w:val="Fußzeile Zchn"/>
    <w:basedOn w:val="Absatz-Standardschriftart"/>
    <w:link w:val="Fuzeile"/>
    <w:uiPriority w:val="99"/>
    <w:rsid w:val="00E2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2</cp:revision>
  <dcterms:created xsi:type="dcterms:W3CDTF">2022-04-05T08:07:00Z</dcterms:created>
  <dcterms:modified xsi:type="dcterms:W3CDTF">2022-04-05T09:25:00Z</dcterms:modified>
</cp:coreProperties>
</file>