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p w14:paraId="2B1B6FFF" w14:textId="53939206" w:rsidR="00C36662" w:rsidRDefault="000E02D9" w:rsidP="00C36662">
      <w:pPr>
        <w:pStyle w:val="berschrift1"/>
        <w:jc w:val="both"/>
        <w:rPr>
          <w:rFonts w:eastAsia="Times New Roman"/>
        </w:rPr>
      </w:pPr>
      <w:bookmarkStart w:id="1" w:name="_Hlk26954878"/>
      <w:bookmarkStart w:id="2" w:name="_Hlk26952975"/>
      <w:bookmarkEnd w:id="0"/>
      <w:r>
        <w:rPr>
          <w:rFonts w:eastAsia="Times New Roman"/>
        </w:rPr>
        <w:t xml:space="preserve">Corona-Krise: </w:t>
      </w:r>
      <w:r>
        <w:t>ZIA fordert Hilfen für Gewerbe</w:t>
      </w:r>
    </w:p>
    <w:p w14:paraId="56A453D1" w14:textId="77777777" w:rsidR="00C36662" w:rsidRDefault="00C36662" w:rsidP="00C36662">
      <w:pPr>
        <w:spacing w:after="115" w:line="252" w:lineRule="auto"/>
        <w:rPr>
          <w:rFonts w:eastAsiaTheme="minorHAnsi"/>
        </w:rPr>
      </w:pPr>
    </w:p>
    <w:p w14:paraId="68133925" w14:textId="576AC0A1" w:rsidR="00246B4F" w:rsidRDefault="00C36662" w:rsidP="00246B4F">
      <w:pPr>
        <w:rPr>
          <w:color w:val="000000" w:themeColor="text1"/>
          <w:szCs w:val="24"/>
        </w:rPr>
      </w:pPr>
      <w:r w:rsidRPr="00590E6B">
        <w:rPr>
          <w:rStyle w:val="s10"/>
          <w:b/>
          <w:bCs/>
        </w:rPr>
        <w:t>Berlin, </w:t>
      </w:r>
      <w:proofErr w:type="gramStart"/>
      <w:r w:rsidRPr="00590E6B">
        <w:rPr>
          <w:rStyle w:val="s10"/>
          <w:b/>
          <w:bCs/>
        </w:rPr>
        <w:t>1</w:t>
      </w:r>
      <w:r w:rsidR="00590E6B" w:rsidRPr="00590E6B">
        <w:rPr>
          <w:rStyle w:val="s10"/>
          <w:b/>
          <w:bCs/>
        </w:rPr>
        <w:t>8</w:t>
      </w:r>
      <w:r w:rsidRPr="00590E6B">
        <w:rPr>
          <w:rStyle w:val="s10"/>
          <w:b/>
          <w:bCs/>
        </w:rPr>
        <w:t>.03.2020</w:t>
      </w:r>
      <w:r w:rsidR="00FC6B69">
        <w:rPr>
          <w:rStyle w:val="s11"/>
        </w:rPr>
        <w:t xml:space="preserve">  </w:t>
      </w:r>
      <w:bookmarkEnd w:id="1"/>
      <w:bookmarkEnd w:id="2"/>
      <w:r w:rsidR="00246B4F">
        <w:rPr>
          <w:color w:val="000000" w:themeColor="text1"/>
          <w:szCs w:val="24"/>
        </w:rPr>
        <w:t>Der</w:t>
      </w:r>
      <w:proofErr w:type="gramEnd"/>
      <w:r w:rsidR="00246B4F">
        <w:rPr>
          <w:color w:val="000000" w:themeColor="text1"/>
          <w:szCs w:val="24"/>
        </w:rPr>
        <w:t xml:space="preserve"> </w:t>
      </w:r>
      <w:r w:rsidR="00246B4F">
        <w:rPr>
          <w:color w:val="000000" w:themeColor="text1"/>
          <w:szCs w:val="24"/>
        </w:rPr>
        <w:t xml:space="preserve">ZIA </w:t>
      </w:r>
      <w:r w:rsidR="00246B4F">
        <w:rPr>
          <w:color w:val="000000" w:themeColor="text1"/>
          <w:szCs w:val="24"/>
        </w:rPr>
        <w:t>Zentrale</w:t>
      </w:r>
      <w:r w:rsidR="00246B4F">
        <w:rPr>
          <w:color w:val="000000" w:themeColor="text1"/>
          <w:szCs w:val="24"/>
        </w:rPr>
        <w:t>r</w:t>
      </w:r>
      <w:r w:rsidR="00246B4F">
        <w:rPr>
          <w:color w:val="000000" w:themeColor="text1"/>
          <w:szCs w:val="24"/>
        </w:rPr>
        <w:t xml:space="preserve"> Immobilien</w:t>
      </w:r>
      <w:r w:rsidR="00246B4F">
        <w:rPr>
          <w:color w:val="000000" w:themeColor="text1"/>
          <w:szCs w:val="24"/>
        </w:rPr>
        <w:t xml:space="preserve"> A</w:t>
      </w:r>
      <w:r w:rsidR="00246B4F">
        <w:rPr>
          <w:color w:val="000000" w:themeColor="text1"/>
          <w:szCs w:val="24"/>
        </w:rPr>
        <w:t>usschuss</w:t>
      </w:r>
      <w:r w:rsidR="00246B4F">
        <w:rPr>
          <w:color w:val="000000" w:themeColor="text1"/>
          <w:szCs w:val="24"/>
        </w:rPr>
        <w:t>, Spitzenverband der Immobilienwirtschaft,</w:t>
      </w:r>
      <w:r w:rsidR="00246B4F">
        <w:rPr>
          <w:color w:val="000000" w:themeColor="text1"/>
          <w:szCs w:val="24"/>
        </w:rPr>
        <w:t xml:space="preserve"> </w:t>
      </w:r>
      <w:r w:rsidR="00246B4F">
        <w:rPr>
          <w:color w:val="000000" w:themeColor="text1"/>
          <w:szCs w:val="24"/>
        </w:rPr>
        <w:t xml:space="preserve">sieht vor dem Hintergrund der </w:t>
      </w:r>
      <w:r w:rsidR="00246B4F">
        <w:rPr>
          <w:color w:val="000000" w:themeColor="text1"/>
          <w:szCs w:val="24"/>
        </w:rPr>
        <w:t>Corona</w:t>
      </w:r>
      <w:r w:rsidR="00246B4F">
        <w:rPr>
          <w:color w:val="000000" w:themeColor="text1"/>
          <w:szCs w:val="24"/>
        </w:rPr>
        <w:t>-K</w:t>
      </w:r>
      <w:r w:rsidR="00246B4F">
        <w:rPr>
          <w:color w:val="000000" w:themeColor="text1"/>
          <w:szCs w:val="24"/>
        </w:rPr>
        <w:t>rise Gewerbemieter und Bestandshalter</w:t>
      </w:r>
      <w:r w:rsidR="00246B4F">
        <w:rPr>
          <w:color w:val="000000" w:themeColor="text1"/>
          <w:szCs w:val="24"/>
        </w:rPr>
        <w:t xml:space="preserve"> vor</w:t>
      </w:r>
      <w:r w:rsidR="00246B4F">
        <w:rPr>
          <w:color w:val="000000" w:themeColor="text1"/>
          <w:szCs w:val="24"/>
        </w:rPr>
        <w:t xml:space="preserve"> existenziellen Problemen</w:t>
      </w:r>
      <w:r w:rsidR="00246B4F">
        <w:rPr>
          <w:color w:val="000000" w:themeColor="text1"/>
          <w:szCs w:val="24"/>
        </w:rPr>
        <w:t>.</w:t>
      </w:r>
      <w:r w:rsidR="00246B4F">
        <w:rPr>
          <w:color w:val="000000" w:themeColor="text1"/>
          <w:szCs w:val="24"/>
        </w:rPr>
        <w:t xml:space="preserve"> </w:t>
      </w:r>
      <w:proofErr w:type="gramStart"/>
      <w:r w:rsidR="00246B4F">
        <w:rPr>
          <w:color w:val="000000" w:themeColor="text1"/>
          <w:szCs w:val="24"/>
        </w:rPr>
        <w:t>Besonders</w:t>
      </w:r>
      <w:proofErr w:type="gramEnd"/>
      <w:r w:rsidR="00246B4F">
        <w:rPr>
          <w:color w:val="000000" w:themeColor="text1"/>
          <w:szCs w:val="24"/>
        </w:rPr>
        <w:t xml:space="preserve"> </w:t>
      </w:r>
      <w:r w:rsidR="00246B4F">
        <w:rPr>
          <w:color w:val="000000" w:themeColor="text1"/>
          <w:szCs w:val="24"/>
        </w:rPr>
        <w:t xml:space="preserve">weil im Handel </w:t>
      </w:r>
      <w:r w:rsidR="00246B4F">
        <w:rPr>
          <w:color w:val="000000" w:themeColor="text1"/>
          <w:szCs w:val="24"/>
        </w:rPr>
        <w:t xml:space="preserve">bereits </w:t>
      </w:r>
      <w:r w:rsidR="00246B4F">
        <w:rPr>
          <w:color w:val="000000" w:themeColor="text1"/>
          <w:szCs w:val="24"/>
        </w:rPr>
        <w:t>die ersten Geschäfte schließen mussten. Ähnliche Entwicklungen setzen nunmehr auch bei Hotelpächtern und werden sich im abzusehenden Fall von Liquiditätsproblemen noch bei Büromietern ereignen. Dies wiederum führe zu Krisen bei den Bestandshaltern, die weiterhin und vor allem nach der Krise für Gewerberaum sorgen mussten.</w:t>
      </w:r>
    </w:p>
    <w:p w14:paraId="52494672" w14:textId="77777777" w:rsidR="000E02D9" w:rsidRDefault="000E02D9" w:rsidP="00246B4F">
      <w:pPr>
        <w:rPr>
          <w:color w:val="000000" w:themeColor="text1"/>
          <w:szCs w:val="24"/>
        </w:rPr>
      </w:pPr>
    </w:p>
    <w:p w14:paraId="0CC41075" w14:textId="77777777" w:rsidR="000E02D9" w:rsidRDefault="00246B4F" w:rsidP="00246B4F">
      <w:pPr>
        <w:rPr>
          <w:color w:val="000000" w:themeColor="text1"/>
          <w:szCs w:val="24"/>
        </w:rPr>
      </w:pPr>
      <w:r>
        <w:rPr>
          <w:color w:val="000000" w:themeColor="text1"/>
          <w:szCs w:val="24"/>
        </w:rPr>
        <w:t xml:space="preserve">Im ZIA sind 37.000 Mitglieder der Immobilienbranche organisiert. </w:t>
      </w:r>
      <w:r>
        <w:rPr>
          <w:color w:val="000000" w:themeColor="text1"/>
          <w:szCs w:val="24"/>
        </w:rPr>
        <w:t>ZIA-Präsident</w:t>
      </w:r>
      <w:r>
        <w:rPr>
          <w:color w:val="000000" w:themeColor="text1"/>
          <w:szCs w:val="24"/>
        </w:rPr>
        <w:t xml:space="preserve"> Dr. Andreas </w:t>
      </w:r>
      <w:proofErr w:type="spellStart"/>
      <w:r>
        <w:rPr>
          <w:color w:val="000000" w:themeColor="text1"/>
          <w:szCs w:val="24"/>
        </w:rPr>
        <w:t>Mattner</w:t>
      </w:r>
      <w:proofErr w:type="spellEnd"/>
      <w:r>
        <w:rPr>
          <w:color w:val="000000" w:themeColor="text1"/>
          <w:szCs w:val="24"/>
        </w:rPr>
        <w:t xml:space="preserve"> empfiehlt sich über individuelle Lösungen wie Mietstundungen zu verständigen. </w:t>
      </w:r>
      <w:r w:rsidR="000E02D9">
        <w:rPr>
          <w:color w:val="000000" w:themeColor="text1"/>
          <w:szCs w:val="24"/>
        </w:rPr>
        <w:t>„</w:t>
      </w:r>
      <w:r>
        <w:rPr>
          <w:color w:val="000000" w:themeColor="text1"/>
          <w:szCs w:val="24"/>
        </w:rPr>
        <w:t xml:space="preserve">Dort wo Kurzarbeit möglich ist, kann dies eine Hilfe sein. </w:t>
      </w:r>
      <w:r w:rsidR="000E02D9">
        <w:rPr>
          <w:color w:val="000000" w:themeColor="text1"/>
          <w:szCs w:val="24"/>
        </w:rPr>
        <w:t>Die Bundesregierung muss jetzt</w:t>
      </w:r>
      <w:r>
        <w:rPr>
          <w:color w:val="000000" w:themeColor="text1"/>
          <w:szCs w:val="24"/>
        </w:rPr>
        <w:t xml:space="preserve"> bei der Einrichtung von Sonderfonds und Rettungsprogrammen für Firmen an die Gewerbeimmobilienwirtschaft, speziell an kleine und mittlere Unternehmen denken</w:t>
      </w:r>
      <w:r w:rsidR="000E02D9">
        <w:rPr>
          <w:color w:val="000000" w:themeColor="text1"/>
          <w:szCs w:val="24"/>
        </w:rPr>
        <w:t>“, sagte</w:t>
      </w:r>
      <w:r>
        <w:rPr>
          <w:color w:val="000000" w:themeColor="text1"/>
          <w:szCs w:val="24"/>
        </w:rPr>
        <w:t xml:space="preserve"> </w:t>
      </w:r>
      <w:proofErr w:type="spellStart"/>
      <w:r>
        <w:rPr>
          <w:color w:val="000000" w:themeColor="text1"/>
          <w:szCs w:val="24"/>
        </w:rPr>
        <w:t>Mattner</w:t>
      </w:r>
      <w:proofErr w:type="spellEnd"/>
      <w:r w:rsidR="000E02D9">
        <w:rPr>
          <w:color w:val="000000" w:themeColor="text1"/>
          <w:szCs w:val="24"/>
        </w:rPr>
        <w:t>.</w:t>
      </w:r>
      <w:r>
        <w:rPr>
          <w:color w:val="000000" w:themeColor="text1"/>
          <w:szCs w:val="24"/>
        </w:rPr>
        <w:t xml:space="preserve"> </w:t>
      </w:r>
    </w:p>
    <w:p w14:paraId="26DE974C" w14:textId="77777777" w:rsidR="000E02D9" w:rsidRDefault="000E02D9" w:rsidP="00246B4F">
      <w:pPr>
        <w:rPr>
          <w:color w:val="000000" w:themeColor="text1"/>
          <w:szCs w:val="24"/>
        </w:rPr>
      </w:pPr>
    </w:p>
    <w:p w14:paraId="76A9A7B4" w14:textId="31BA71AB" w:rsidR="00246B4F" w:rsidRPr="00C61141" w:rsidRDefault="00246B4F" w:rsidP="00246B4F">
      <w:pPr>
        <w:rPr>
          <w:color w:val="000000" w:themeColor="text1"/>
          <w:szCs w:val="24"/>
        </w:rPr>
      </w:pPr>
      <w:r>
        <w:rPr>
          <w:color w:val="000000" w:themeColor="text1"/>
          <w:szCs w:val="24"/>
        </w:rPr>
        <w:t>Die Im</w:t>
      </w:r>
      <w:r w:rsidR="000E02D9">
        <w:rPr>
          <w:color w:val="000000" w:themeColor="text1"/>
          <w:szCs w:val="24"/>
        </w:rPr>
        <w:t>mobilienwirtschaft erwirtschaftet</w:t>
      </w:r>
      <w:r>
        <w:rPr>
          <w:color w:val="000000" w:themeColor="text1"/>
          <w:szCs w:val="24"/>
        </w:rPr>
        <w:t xml:space="preserve"> in Deutschland fast 19 Prozent des Bruttosozialproduktes, sie ist eine Schlüsselindustrie und hat in früheren Krisen stets eine Rolle als stabiler Anker wahrgenommen. </w:t>
      </w:r>
      <w:proofErr w:type="spellStart"/>
      <w:r w:rsidR="000E02D9">
        <w:rPr>
          <w:color w:val="000000" w:themeColor="text1"/>
          <w:szCs w:val="24"/>
        </w:rPr>
        <w:t>Mattner</w:t>
      </w:r>
      <w:proofErr w:type="spellEnd"/>
      <w:r w:rsidR="000E02D9">
        <w:rPr>
          <w:color w:val="000000" w:themeColor="text1"/>
          <w:szCs w:val="24"/>
        </w:rPr>
        <w:t xml:space="preserve"> betonte: „Die</w:t>
      </w:r>
      <w:r>
        <w:rPr>
          <w:color w:val="000000" w:themeColor="text1"/>
          <w:szCs w:val="24"/>
        </w:rPr>
        <w:t>smal handelt es sich jedoch um eine Gefahr nicht gekannten Ausmaßes und Tragweite, die ein sofortiges Eingreifen erforder</w:t>
      </w:r>
      <w:r w:rsidR="00410C4C">
        <w:rPr>
          <w:color w:val="000000" w:themeColor="text1"/>
          <w:szCs w:val="24"/>
        </w:rPr>
        <w:t>t</w:t>
      </w:r>
      <w:bookmarkStart w:id="3" w:name="_GoBack"/>
      <w:bookmarkEnd w:id="3"/>
      <w:r w:rsidR="000E02D9">
        <w:rPr>
          <w:color w:val="000000" w:themeColor="text1"/>
          <w:szCs w:val="24"/>
        </w:rPr>
        <w:t>.“</w:t>
      </w:r>
    </w:p>
    <w:p w14:paraId="35EDDA79" w14:textId="77777777" w:rsidR="000E02D9" w:rsidRDefault="000E02D9" w:rsidP="006956A1">
      <w:pPr>
        <w:autoSpaceDE w:val="0"/>
        <w:autoSpaceDN w:val="0"/>
        <w:adjustRightInd w:val="0"/>
        <w:spacing w:line="276" w:lineRule="auto"/>
        <w:rPr>
          <w:b/>
          <w:sz w:val="20"/>
          <w:szCs w:val="20"/>
        </w:rPr>
      </w:pPr>
    </w:p>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23782D1" w:rsidR="00FE3BF6" w:rsidRPr="006B72B5" w:rsidRDefault="00291C78">
      <w:pPr>
        <w:spacing w:after="10" w:line="268" w:lineRule="auto"/>
        <w:ind w:left="-5" w:right="54"/>
        <w:rPr>
          <w:color w:val="000000" w:themeColor="text1"/>
        </w:rPr>
      </w:pPr>
      <w:r>
        <w:rPr>
          <w:color w:val="000000" w:themeColor="text1"/>
          <w:sz w:val="20"/>
        </w:rPr>
        <w:lastRenderedPageBreak/>
        <w:t>Jens Teschke</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10AFEDEF"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91C78">
        <w:rPr>
          <w:color w:val="000000" w:themeColor="text1"/>
          <w:sz w:val="20"/>
        </w:rPr>
        <w:t>17</w:t>
      </w:r>
    </w:p>
    <w:p w14:paraId="266CB015" w14:textId="6B280CD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91C78">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E02D9"/>
    <w:rsid w:val="0018064A"/>
    <w:rsid w:val="001E2B25"/>
    <w:rsid w:val="00246B4F"/>
    <w:rsid w:val="002527CB"/>
    <w:rsid w:val="00291C78"/>
    <w:rsid w:val="002F7633"/>
    <w:rsid w:val="00386777"/>
    <w:rsid w:val="003E03AB"/>
    <w:rsid w:val="00410C4C"/>
    <w:rsid w:val="00412448"/>
    <w:rsid w:val="004211CE"/>
    <w:rsid w:val="00424372"/>
    <w:rsid w:val="004422C4"/>
    <w:rsid w:val="00444BAD"/>
    <w:rsid w:val="00454663"/>
    <w:rsid w:val="00484453"/>
    <w:rsid w:val="00495EE0"/>
    <w:rsid w:val="004A316A"/>
    <w:rsid w:val="004C08F8"/>
    <w:rsid w:val="00517920"/>
    <w:rsid w:val="00530257"/>
    <w:rsid w:val="00540ADA"/>
    <w:rsid w:val="00555F86"/>
    <w:rsid w:val="005638E5"/>
    <w:rsid w:val="00590E6B"/>
    <w:rsid w:val="005B6B05"/>
    <w:rsid w:val="005C0AA8"/>
    <w:rsid w:val="005F5107"/>
    <w:rsid w:val="0067735A"/>
    <w:rsid w:val="00685176"/>
    <w:rsid w:val="006956A1"/>
    <w:rsid w:val="006B72B5"/>
    <w:rsid w:val="006D49E9"/>
    <w:rsid w:val="006E334B"/>
    <w:rsid w:val="007119C7"/>
    <w:rsid w:val="00772E49"/>
    <w:rsid w:val="00777E1F"/>
    <w:rsid w:val="007C6D70"/>
    <w:rsid w:val="007D0529"/>
    <w:rsid w:val="007E5745"/>
    <w:rsid w:val="007F1E5D"/>
    <w:rsid w:val="00802FE2"/>
    <w:rsid w:val="00810751"/>
    <w:rsid w:val="00870E71"/>
    <w:rsid w:val="008C0C03"/>
    <w:rsid w:val="0094512A"/>
    <w:rsid w:val="009511F2"/>
    <w:rsid w:val="00965A4D"/>
    <w:rsid w:val="00973D04"/>
    <w:rsid w:val="009A57C7"/>
    <w:rsid w:val="00AB6292"/>
    <w:rsid w:val="00AD20BE"/>
    <w:rsid w:val="00AF4D78"/>
    <w:rsid w:val="00B24A4A"/>
    <w:rsid w:val="00B42DC1"/>
    <w:rsid w:val="00B77F03"/>
    <w:rsid w:val="00B927F0"/>
    <w:rsid w:val="00B936C1"/>
    <w:rsid w:val="00C03B56"/>
    <w:rsid w:val="00C36662"/>
    <w:rsid w:val="00CB648E"/>
    <w:rsid w:val="00D36A51"/>
    <w:rsid w:val="00D77DF3"/>
    <w:rsid w:val="00DB76B1"/>
    <w:rsid w:val="00DC4911"/>
    <w:rsid w:val="00DF67B8"/>
    <w:rsid w:val="00E86BB2"/>
    <w:rsid w:val="00EB5262"/>
    <w:rsid w:val="00EB74C6"/>
    <w:rsid w:val="00ED7B51"/>
    <w:rsid w:val="00EF0B8A"/>
    <w:rsid w:val="00EF2844"/>
    <w:rsid w:val="00F01BBD"/>
    <w:rsid w:val="00F82AAF"/>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UnresolvedMention">
    <w:name w:val="Unresolved Mention"/>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3</cp:revision>
  <cp:lastPrinted>2020-03-18T09:32:00Z</cp:lastPrinted>
  <dcterms:created xsi:type="dcterms:W3CDTF">2020-03-18T09:25:00Z</dcterms:created>
  <dcterms:modified xsi:type="dcterms:W3CDTF">2020-03-18T09:41:00Z</dcterms:modified>
</cp:coreProperties>
</file>